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54" w:rsidRPr="006E390F" w:rsidRDefault="0082550E" w:rsidP="006E390F">
      <w:pPr>
        <w:ind w:left="2835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Примірна форма Акта приймання-передачі майна в оренду розроблена </w:t>
      </w:r>
      <w:r w:rsidRPr="0082550E">
        <w:rPr>
          <w:i/>
          <w:iCs/>
          <w:lang w:val="uk-UA"/>
        </w:rPr>
        <w:t>відповідно до</w:t>
      </w:r>
      <w:r w:rsidR="006957D7" w:rsidRPr="0082550E">
        <w:rPr>
          <w:i/>
          <w:iCs/>
          <w:lang w:val="uk-UA"/>
        </w:rPr>
        <w:t xml:space="preserve"> </w:t>
      </w:r>
      <w:r w:rsidR="00AC7E58">
        <w:rPr>
          <w:i/>
          <w:iCs/>
          <w:lang w:val="uk-UA"/>
        </w:rPr>
        <w:t xml:space="preserve">п. </w:t>
      </w:r>
      <w:r w:rsidR="006957D7" w:rsidRPr="0082550E">
        <w:rPr>
          <w:i/>
          <w:iCs/>
          <w:lang w:val="uk-UA"/>
        </w:rPr>
        <w:t xml:space="preserve">2.1. Примірного договору оренди нерухомого або іншого індивідуально визначеного майна, що належить до </w:t>
      </w:r>
      <w:r w:rsidR="00AC7E58">
        <w:rPr>
          <w:i/>
          <w:iCs/>
          <w:lang w:val="uk-UA"/>
        </w:rPr>
        <w:t>комунальної</w:t>
      </w:r>
      <w:r w:rsidR="006957D7" w:rsidRPr="0082550E">
        <w:rPr>
          <w:i/>
          <w:iCs/>
          <w:lang w:val="uk-UA"/>
        </w:rPr>
        <w:t xml:space="preserve"> власності</w:t>
      </w:r>
      <w:r w:rsidR="00AC7E58">
        <w:rPr>
          <w:i/>
          <w:iCs/>
          <w:lang w:val="uk-UA"/>
        </w:rPr>
        <w:t xml:space="preserve"> територіальної громади</w:t>
      </w:r>
      <w:r w:rsidR="006E390F">
        <w:rPr>
          <w:i/>
          <w:iCs/>
          <w:lang w:val="uk-UA"/>
        </w:rPr>
        <w:t xml:space="preserve">, затвердженого рішенням </w:t>
      </w:r>
      <w:proofErr w:type="spellStart"/>
      <w:r w:rsidR="006E390F">
        <w:rPr>
          <w:i/>
          <w:iCs/>
          <w:lang w:val="uk-UA"/>
        </w:rPr>
        <w:t>Березанської</w:t>
      </w:r>
      <w:proofErr w:type="spellEnd"/>
      <w:r w:rsidR="006E390F">
        <w:rPr>
          <w:i/>
          <w:iCs/>
          <w:lang w:val="uk-UA"/>
        </w:rPr>
        <w:t xml:space="preserve"> міської ради від 13.10.2020 № 1118-96-</w:t>
      </w:r>
      <w:r w:rsidR="006E390F">
        <w:rPr>
          <w:i/>
          <w:iCs/>
          <w:lang w:val="en-US"/>
        </w:rPr>
        <w:t>VII</w:t>
      </w:r>
    </w:p>
    <w:p w:rsidR="0082550E" w:rsidRPr="007C5AB7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Акт</w:t>
      </w: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="00EE2B7B" w:rsidRPr="001619B8">
        <w:rPr>
          <w:b/>
          <w:bCs/>
          <w:sz w:val="28"/>
          <w:szCs w:val="28"/>
          <w:lang w:val="uk-UA"/>
        </w:rPr>
        <w:t xml:space="preserve">, що належить до </w:t>
      </w:r>
      <w:r w:rsidR="00AC7E58">
        <w:rPr>
          <w:b/>
          <w:bCs/>
          <w:sz w:val="28"/>
          <w:szCs w:val="28"/>
          <w:lang w:val="uk-UA"/>
        </w:rPr>
        <w:t>комунальної</w:t>
      </w:r>
      <w:r w:rsidR="00EE2B7B" w:rsidRPr="001619B8">
        <w:rPr>
          <w:b/>
          <w:bCs/>
          <w:sz w:val="28"/>
          <w:szCs w:val="28"/>
          <w:lang w:val="uk-UA"/>
        </w:rPr>
        <w:t xml:space="preserve"> власності</w:t>
      </w:r>
    </w:p>
    <w:p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</w:p>
    <w:p w:rsidR="007C5AB7" w:rsidRPr="007C5AB7" w:rsidRDefault="007C5AB7" w:rsidP="007C5AB7">
      <w:pPr>
        <w:jc w:val="both"/>
        <w:rPr>
          <w:lang w:val="uk-UA"/>
        </w:rPr>
      </w:pPr>
      <w:r w:rsidRPr="007C5AB7">
        <w:rPr>
          <w:lang w:val="uk-UA"/>
        </w:rPr>
        <w:t xml:space="preserve">м.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lang w:val="uk-UA"/>
        </w:rPr>
        <w:t xml:space="preserve">                    </w:t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 w:rsidRPr="00726CE9">
        <w:rPr>
          <w:sz w:val="28"/>
          <w:szCs w:val="28"/>
          <w:lang w:val="uk-UA"/>
        </w:rPr>
        <w:t>[</w:t>
      </w:r>
      <w:r w:rsidR="006957D7" w:rsidRPr="00542CDB">
        <w:rPr>
          <w:i/>
          <w:sz w:val="28"/>
          <w:szCs w:val="28"/>
          <w:lang w:val="uk-UA"/>
        </w:rPr>
        <w:t>ДД.ММ.РРРР</w:t>
      </w:r>
      <w:r w:rsidR="006957D7" w:rsidRPr="002F2471">
        <w:rPr>
          <w:sz w:val="28"/>
          <w:szCs w:val="28"/>
          <w:lang w:val="uk-UA"/>
        </w:rPr>
        <w:t>]</w:t>
      </w:r>
    </w:p>
    <w:p w:rsidR="00472154" w:rsidRDefault="00472154" w:rsidP="007C5AB7">
      <w:pPr>
        <w:jc w:val="both"/>
        <w:rPr>
          <w:sz w:val="16"/>
          <w:szCs w:val="16"/>
          <w:lang w:val="uk-UA"/>
        </w:rPr>
      </w:pPr>
    </w:p>
    <w:p w:rsidR="006920CA" w:rsidRPr="007C5AB7" w:rsidRDefault="006920CA" w:rsidP="007C5AB7">
      <w:pPr>
        <w:jc w:val="both"/>
        <w:rPr>
          <w:sz w:val="16"/>
          <w:szCs w:val="16"/>
          <w:lang w:val="uk-UA"/>
        </w:rPr>
      </w:pPr>
    </w:p>
    <w:p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від </w:t>
      </w:r>
      <w:r w:rsidRPr="00726CE9">
        <w:rPr>
          <w:sz w:val="28"/>
          <w:szCs w:val="28"/>
          <w:lang w:val="uk-UA"/>
        </w:rPr>
        <w:t>[</w:t>
      </w:r>
      <w:r w:rsidRPr="00542CDB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 w:rsidRPr="00025C04">
        <w:rPr>
          <w:sz w:val="28"/>
          <w:szCs w:val="28"/>
          <w:lang w:val="uk-UA"/>
        </w:rPr>
        <w:t xml:space="preserve"> 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B47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</w:t>
      </w:r>
      <w:r w:rsidR="00AC7E58">
        <w:rPr>
          <w:sz w:val="28"/>
          <w:szCs w:val="28"/>
          <w:lang w:val="uk-UA"/>
        </w:rPr>
        <w:t>комунальної</w:t>
      </w:r>
      <w:r w:rsidR="007C5AB7" w:rsidRPr="007C5AB7">
        <w:rPr>
          <w:sz w:val="28"/>
          <w:szCs w:val="28"/>
          <w:lang w:val="uk-UA"/>
        </w:rPr>
        <w:t xml:space="preserve"> власності, –</w:t>
      </w:r>
    </w:p>
    <w:p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52BDF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E46B9F" w:rsidP="00E46B9F">
            <w:pPr>
              <w:rPr>
                <w:color w:val="000000"/>
                <w:sz w:val="28"/>
                <w:szCs w:val="20"/>
                <w:lang w:val="uk-UA" w:eastAsia="uk-UA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E46B9F" w:rsidP="00E46B9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Корисна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E46B9F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E46B9F" w:rsidP="00385075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B877CF" w:rsidRPr="00B877CF" w:rsidTr="00B877CF">
        <w:tc>
          <w:tcPr>
            <w:tcW w:w="4644" w:type="dxa"/>
          </w:tcPr>
          <w:p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B877CF">
              <w:rPr>
                <w:color w:val="000000"/>
                <w:sz w:val="28"/>
                <w:szCs w:val="20"/>
              </w:rPr>
              <w:t>про</w:t>
            </w:r>
            <w:proofErr w:type="gram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C5AB7" w:rsidRPr="00E46B9F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proofErr w:type="spellStart"/>
      <w:r w:rsidR="008855DF">
        <w:rPr>
          <w:color w:val="000000"/>
          <w:sz w:val="28"/>
          <w:szCs w:val="28"/>
          <w:lang w:val="uk-UA"/>
        </w:rPr>
        <w:t>Балансоутримувача</w:t>
      </w:r>
      <w:proofErr w:type="spellEnd"/>
      <w:r w:rsidR="00E46B9F">
        <w:rPr>
          <w:color w:val="000000"/>
          <w:sz w:val="28"/>
          <w:szCs w:val="28"/>
          <w:lang w:val="uk-UA"/>
        </w:rPr>
        <w:t>.</w:t>
      </w:r>
    </w:p>
    <w:p w:rsidR="00EE2B7B" w:rsidRDefault="009E636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>
        <w:rPr>
          <w:sz w:val="28"/>
          <w:szCs w:val="28"/>
          <w:lang w:val="uk-UA"/>
        </w:rPr>
        <w:t>, що</w:t>
      </w:r>
      <w:r w:rsidR="00EE2B7B">
        <w:rPr>
          <w:sz w:val="28"/>
          <w:szCs w:val="28"/>
          <w:lang w:val="uk-UA"/>
        </w:rPr>
        <w:t xml:space="preserve">, за винятком тих </w:t>
      </w:r>
      <w:r w:rsidR="00241AE3">
        <w:rPr>
          <w:sz w:val="28"/>
          <w:szCs w:val="28"/>
          <w:lang w:val="uk-UA"/>
        </w:rPr>
        <w:t xml:space="preserve">випадків і </w:t>
      </w:r>
      <w:r w:rsidR="00EE2B7B">
        <w:rPr>
          <w:sz w:val="28"/>
          <w:szCs w:val="28"/>
          <w:lang w:val="uk-UA"/>
        </w:rPr>
        <w:t>обставин, про які зазначено у пункті 4 нижче:</w:t>
      </w:r>
    </w:p>
    <w:p w:rsidR="009E6366" w:rsidRDefault="00E4040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9274BC">
        <w:rPr>
          <w:sz w:val="28"/>
          <w:szCs w:val="28"/>
          <w:lang w:val="uk-UA"/>
        </w:rPr>
        <w:t>повністю відповідає дійсності і</w:t>
      </w:r>
      <w:r w:rsidR="00EE2B7B">
        <w:rPr>
          <w:sz w:val="28"/>
          <w:szCs w:val="28"/>
          <w:lang w:val="uk-UA"/>
        </w:rPr>
        <w:t xml:space="preserve">нформація про </w:t>
      </w:r>
      <w:r>
        <w:rPr>
          <w:sz w:val="28"/>
          <w:szCs w:val="28"/>
          <w:lang w:val="uk-UA"/>
        </w:rPr>
        <w:t>Об’єкт</w:t>
      </w:r>
      <w:r w:rsidR="00EE2B7B">
        <w:rPr>
          <w:sz w:val="28"/>
          <w:szCs w:val="28"/>
          <w:lang w:val="uk-UA"/>
        </w:rPr>
        <w:t xml:space="preserve"> оренди</w:t>
      </w:r>
      <w:r w:rsidR="00241AE3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:rsidR="00241AE3" w:rsidRDefault="00241AE3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оприлюднена </w:t>
      </w:r>
      <w:r w:rsidR="00EE2B7B">
        <w:rPr>
          <w:sz w:val="28"/>
          <w:szCs w:val="28"/>
          <w:lang w:val="uk-UA"/>
        </w:rPr>
        <w:t>в оголошенні про передачу в оренду (інформаційному повідомленні/інформації про об’єкт оренди)</w:t>
      </w:r>
      <w:r w:rsidR="00E46B9F">
        <w:rPr>
          <w:sz w:val="28"/>
          <w:szCs w:val="28"/>
          <w:lang w:val="uk-UA"/>
        </w:rPr>
        <w:t>,</w:t>
      </w:r>
    </w:p>
    <w:p w:rsidR="00241AE3" w:rsidRDefault="009E6366" w:rsidP="00E40406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6937">
        <w:rPr>
          <w:sz w:val="28"/>
          <w:szCs w:val="28"/>
          <w:lang w:val="uk-UA"/>
        </w:rPr>
        <w:t xml:space="preserve">. </w:t>
      </w:r>
      <w:r w:rsidR="00241AE3">
        <w:rPr>
          <w:sz w:val="28"/>
          <w:szCs w:val="28"/>
          <w:lang w:val="uk-UA"/>
        </w:rPr>
        <w:t>_________________________</w:t>
      </w:r>
      <w:r w:rsidR="006920CA">
        <w:rPr>
          <w:sz w:val="28"/>
          <w:szCs w:val="28"/>
          <w:lang w:val="uk-UA"/>
        </w:rPr>
        <w:t>______________________________.</w:t>
      </w:r>
    </w:p>
    <w:p w:rsidR="00241AE3" w:rsidRPr="009274BC" w:rsidRDefault="00EE2B7B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 xml:space="preserve">(Відповідно до підпунктів 9.1.1 і 9.1.2 </w:t>
      </w:r>
      <w:r w:rsidR="00E40406" w:rsidRPr="009274BC">
        <w:rPr>
          <w:i/>
          <w:iCs/>
          <w:lang w:val="uk-UA"/>
        </w:rPr>
        <w:t>Д</w:t>
      </w:r>
      <w:r w:rsidRPr="009274BC">
        <w:rPr>
          <w:i/>
          <w:iCs/>
          <w:lang w:val="uk-UA"/>
        </w:rPr>
        <w:t xml:space="preserve">оговору </w:t>
      </w:r>
      <w:r w:rsidR="00E40406" w:rsidRPr="009274BC">
        <w:rPr>
          <w:i/>
          <w:iCs/>
          <w:lang w:val="uk-UA"/>
        </w:rPr>
        <w:t xml:space="preserve">оренди у цьому пункті зазначається інформація про </w:t>
      </w:r>
      <w:r w:rsidR="00241AE3" w:rsidRPr="009274BC">
        <w:rPr>
          <w:i/>
          <w:iCs/>
          <w:lang w:val="uk-UA"/>
        </w:rPr>
        <w:t xml:space="preserve">випадки і </w:t>
      </w:r>
      <w:r w:rsidR="00E40406" w:rsidRPr="009274BC">
        <w:rPr>
          <w:i/>
          <w:iCs/>
          <w:lang w:val="uk-UA"/>
        </w:rPr>
        <w:t>обставини, що мають значення для визначення стану, в якому перебуває Об’єкт оренди</w:t>
      </w:r>
      <w:r w:rsidR="00241AE3" w:rsidRPr="009274BC">
        <w:rPr>
          <w:i/>
          <w:iCs/>
          <w:lang w:val="uk-UA"/>
        </w:rPr>
        <w:t>,</w:t>
      </w:r>
      <w:r w:rsidR="00E40406" w:rsidRPr="009274BC">
        <w:rPr>
          <w:i/>
          <w:iCs/>
          <w:lang w:val="uk-UA"/>
        </w:rPr>
        <w:t xml:space="preserve"> і  які сталі відомі під час приймання-передачі </w:t>
      </w:r>
      <w:r w:rsidR="009274BC" w:rsidRPr="009274BC">
        <w:rPr>
          <w:i/>
          <w:iCs/>
          <w:lang w:val="uk-UA"/>
        </w:rPr>
        <w:t>О</w:t>
      </w:r>
      <w:r w:rsidR="00241AE3" w:rsidRPr="009274BC">
        <w:rPr>
          <w:i/>
          <w:iCs/>
          <w:lang w:val="uk-UA"/>
        </w:rPr>
        <w:t>б’єкта</w:t>
      </w:r>
      <w:r w:rsidR="00E40406" w:rsidRPr="009274BC">
        <w:rPr>
          <w:i/>
          <w:iCs/>
          <w:lang w:val="uk-UA"/>
        </w:rPr>
        <w:t xml:space="preserve"> оренди, за умови, що такі обставини не були розкриті в оголошенні </w:t>
      </w:r>
      <w:r w:rsidR="009274BC" w:rsidRPr="009274BC">
        <w:rPr>
          <w:i/>
          <w:iCs/>
          <w:lang w:val="uk-UA"/>
        </w:rPr>
        <w:t xml:space="preserve">або інформаційному повідомленні/інформації </w:t>
      </w:r>
      <w:r w:rsidR="00E40406" w:rsidRPr="009274BC">
        <w:rPr>
          <w:i/>
          <w:iCs/>
          <w:lang w:val="uk-UA"/>
        </w:rPr>
        <w:t xml:space="preserve">про </w:t>
      </w:r>
      <w:r w:rsidR="009274BC" w:rsidRPr="009274BC">
        <w:rPr>
          <w:i/>
          <w:iCs/>
          <w:lang w:val="uk-UA"/>
        </w:rPr>
        <w:t xml:space="preserve">Об’єкт </w:t>
      </w:r>
      <w:r w:rsidR="00E40406" w:rsidRPr="009274BC">
        <w:rPr>
          <w:i/>
          <w:iCs/>
          <w:lang w:val="uk-UA"/>
        </w:rPr>
        <w:t>оренд</w:t>
      </w:r>
      <w:r w:rsidR="009274BC" w:rsidRPr="009274BC">
        <w:rPr>
          <w:i/>
          <w:iCs/>
          <w:lang w:val="uk-UA"/>
        </w:rPr>
        <w:t>и</w:t>
      </w:r>
      <w:r w:rsidR="00E40406" w:rsidRPr="009274BC">
        <w:rPr>
          <w:i/>
          <w:iCs/>
          <w:lang w:val="uk-UA"/>
        </w:rPr>
        <w:t xml:space="preserve"> </w:t>
      </w:r>
      <w:r w:rsidR="009274BC" w:rsidRPr="009274BC">
        <w:rPr>
          <w:i/>
          <w:iCs/>
          <w:lang w:val="uk-UA"/>
        </w:rPr>
        <w:t xml:space="preserve">або </w:t>
      </w:r>
      <w:r w:rsidR="00E40406" w:rsidRPr="009274BC">
        <w:rPr>
          <w:i/>
          <w:iCs/>
          <w:lang w:val="uk-UA"/>
        </w:rPr>
        <w:t>у Перелік</w:t>
      </w:r>
      <w:r w:rsidR="00241AE3" w:rsidRPr="009274BC">
        <w:rPr>
          <w:i/>
          <w:iCs/>
          <w:lang w:val="uk-UA"/>
        </w:rPr>
        <w:t xml:space="preserve">ах або були розкриті неповно чи містили інформацію про Об’єкт оренди, яка станом на дату </w:t>
      </w:r>
      <w:r w:rsidR="009274BC" w:rsidRPr="009274BC">
        <w:rPr>
          <w:i/>
          <w:iCs/>
          <w:lang w:val="uk-UA"/>
        </w:rPr>
        <w:t xml:space="preserve">цього Акта </w:t>
      </w:r>
      <w:r w:rsidR="00241AE3" w:rsidRPr="009274BC">
        <w:rPr>
          <w:i/>
          <w:iCs/>
          <w:lang w:val="uk-UA"/>
        </w:rPr>
        <w:t>не відповідає дійсності.</w:t>
      </w:r>
    </w:p>
    <w:p w:rsidR="00990E7C" w:rsidRPr="009274BC" w:rsidRDefault="00241AE3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>Якщо такої інформації немає, Сторони зазначають в цьому пункті: «</w:t>
      </w:r>
      <w:r w:rsidR="0082550E">
        <w:rPr>
          <w:b/>
          <w:bCs/>
          <w:i/>
          <w:iCs/>
          <w:lang w:val="uk-UA"/>
        </w:rPr>
        <w:t>З</w:t>
      </w:r>
      <w:r w:rsidRPr="009274BC">
        <w:rPr>
          <w:b/>
          <w:bCs/>
          <w:i/>
          <w:iCs/>
          <w:lang w:val="uk-UA"/>
        </w:rPr>
        <w:t xml:space="preserve">апевнення Балансоутримувача, зазначені у </w:t>
      </w:r>
      <w:r w:rsidR="0082550E">
        <w:rPr>
          <w:b/>
          <w:bCs/>
          <w:i/>
          <w:iCs/>
          <w:lang w:val="uk-UA"/>
        </w:rPr>
        <w:t>пунктах 9.1.1 і 9.1.2 Договору оренди, повністю відповідають дійсності, а випадки і обставини, на які є посилання у цих пунктах Договору оренди, відсутні</w:t>
      </w:r>
      <w:r w:rsidR="009274BC" w:rsidRPr="009274BC">
        <w:rPr>
          <w:i/>
          <w:iCs/>
          <w:lang w:val="uk-UA"/>
        </w:rPr>
        <w:t>»</w:t>
      </w:r>
      <w:r w:rsidR="00E40406" w:rsidRPr="009274BC">
        <w:rPr>
          <w:i/>
          <w:iCs/>
          <w:lang w:val="uk-UA"/>
        </w:rPr>
        <w:t xml:space="preserve">). </w:t>
      </w:r>
    </w:p>
    <w:p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9"/>
      <w:footerReference w:type="default" r:id="rId10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FF" w:rsidRDefault="000920FF">
      <w:r>
        <w:separator/>
      </w:r>
    </w:p>
  </w:endnote>
  <w:endnote w:type="continuationSeparator" w:id="0">
    <w:p w:rsidR="000920FF" w:rsidRDefault="000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20CA">
      <w:rPr>
        <w:rStyle w:val="a4"/>
        <w:noProof/>
      </w:rPr>
      <w:t>2</w: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FF" w:rsidRDefault="000920FF">
      <w:r>
        <w:separator/>
      </w:r>
    </w:p>
  </w:footnote>
  <w:footnote w:type="continuationSeparator" w:id="0">
    <w:p w:rsidR="000920FF" w:rsidRDefault="000920FF">
      <w:r>
        <w:continuationSeparator/>
      </w:r>
    </w:p>
  </w:footnote>
  <w:footnote w:id="1">
    <w:p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98"/>
    <w:rsid w:val="0001770F"/>
    <w:rsid w:val="00020F4E"/>
    <w:rsid w:val="000372BE"/>
    <w:rsid w:val="000920FF"/>
    <w:rsid w:val="000E29D3"/>
    <w:rsid w:val="00110809"/>
    <w:rsid w:val="001332B2"/>
    <w:rsid w:val="00156C86"/>
    <w:rsid w:val="001619B8"/>
    <w:rsid w:val="001A35FF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7884"/>
    <w:rsid w:val="0034620B"/>
    <w:rsid w:val="00383254"/>
    <w:rsid w:val="00385075"/>
    <w:rsid w:val="003D54EE"/>
    <w:rsid w:val="00472154"/>
    <w:rsid w:val="004C3187"/>
    <w:rsid w:val="004F7079"/>
    <w:rsid w:val="005107BE"/>
    <w:rsid w:val="00516298"/>
    <w:rsid w:val="00543BE0"/>
    <w:rsid w:val="0054685F"/>
    <w:rsid w:val="00556FF1"/>
    <w:rsid w:val="0057196B"/>
    <w:rsid w:val="005B1A34"/>
    <w:rsid w:val="005C66E1"/>
    <w:rsid w:val="005D58A8"/>
    <w:rsid w:val="005E468D"/>
    <w:rsid w:val="0062186F"/>
    <w:rsid w:val="0062311B"/>
    <w:rsid w:val="0065351E"/>
    <w:rsid w:val="006920CA"/>
    <w:rsid w:val="006957D7"/>
    <w:rsid w:val="006C1276"/>
    <w:rsid w:val="006E390F"/>
    <w:rsid w:val="00737080"/>
    <w:rsid w:val="0075024A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52BDF"/>
    <w:rsid w:val="00870FD9"/>
    <w:rsid w:val="008855DF"/>
    <w:rsid w:val="008A5C1A"/>
    <w:rsid w:val="008D6DC1"/>
    <w:rsid w:val="009274BC"/>
    <w:rsid w:val="00940A0B"/>
    <w:rsid w:val="009511C4"/>
    <w:rsid w:val="00971F14"/>
    <w:rsid w:val="00990E7C"/>
    <w:rsid w:val="009E6366"/>
    <w:rsid w:val="00A03655"/>
    <w:rsid w:val="00AC7E58"/>
    <w:rsid w:val="00AD07E6"/>
    <w:rsid w:val="00AF598E"/>
    <w:rsid w:val="00B566BB"/>
    <w:rsid w:val="00B877CF"/>
    <w:rsid w:val="00BD52C0"/>
    <w:rsid w:val="00C033DC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E26937"/>
    <w:rsid w:val="00E40406"/>
    <w:rsid w:val="00E46B9F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C648-B43B-4E09-A9F0-3C778857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olena402</dc:creator>
  <cp:lastModifiedBy>Пользователь Windows</cp:lastModifiedBy>
  <cp:revision>5</cp:revision>
  <cp:lastPrinted>2020-11-13T09:09:00Z</cp:lastPrinted>
  <dcterms:created xsi:type="dcterms:W3CDTF">2020-11-11T08:41:00Z</dcterms:created>
  <dcterms:modified xsi:type="dcterms:W3CDTF">2020-11-13T09:16:00Z</dcterms:modified>
</cp:coreProperties>
</file>