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F5" w:rsidRPr="00F92E7A" w:rsidRDefault="00A047F5" w:rsidP="00A047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E7A">
        <w:rPr>
          <w:rFonts w:ascii="Times New Roman" w:hAnsi="Times New Roman" w:cs="Times New Roman"/>
          <w:b/>
          <w:sz w:val="28"/>
          <w:szCs w:val="28"/>
        </w:rPr>
        <w:t>БЕРЕЗАНСЬКА МІСЬКА РАДА</w:t>
      </w:r>
    </w:p>
    <w:p w:rsidR="00A047F5" w:rsidRPr="00F92E7A" w:rsidRDefault="00A047F5" w:rsidP="00A047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F5" w:rsidRPr="00F92E7A" w:rsidRDefault="00A047F5" w:rsidP="00A047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92E7A">
        <w:rPr>
          <w:rFonts w:ascii="Times New Roman" w:hAnsi="Times New Roman" w:cs="Times New Roman"/>
          <w:b/>
          <w:sz w:val="28"/>
          <w:szCs w:val="28"/>
        </w:rPr>
        <w:t xml:space="preserve">ПРОЄКТ </w:t>
      </w:r>
      <w:proofErr w:type="gramStart"/>
      <w:r w:rsidRPr="00F92E7A">
        <w:rPr>
          <w:rFonts w:ascii="Times New Roman" w:hAnsi="Times New Roman" w:cs="Times New Roman"/>
          <w:b/>
          <w:spacing w:val="40"/>
          <w:sz w:val="28"/>
          <w:szCs w:val="28"/>
        </w:rPr>
        <w:t>Р</w:t>
      </w:r>
      <w:proofErr w:type="gramEnd"/>
      <w:r w:rsidRPr="00F92E7A">
        <w:rPr>
          <w:rFonts w:ascii="Times New Roman" w:hAnsi="Times New Roman" w:cs="Times New Roman"/>
          <w:b/>
          <w:spacing w:val="40"/>
          <w:sz w:val="28"/>
          <w:szCs w:val="28"/>
        </w:rPr>
        <w:t xml:space="preserve">ІШЕННЯ  </w:t>
      </w:r>
    </w:p>
    <w:p w:rsidR="00A047F5" w:rsidRPr="00F92E7A" w:rsidRDefault="00A047F5" w:rsidP="00A047F5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:rsidR="0077741F" w:rsidRPr="00A830CE" w:rsidRDefault="0077741F" w:rsidP="00A047F5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Примірного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</w:t>
      </w:r>
      <w:r w:rsidR="00A8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3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  <w:proofErr w:type="spellEnd"/>
      <w:r w:rsidR="00A8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3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="00A8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 </w:t>
      </w:r>
    </w:p>
    <w:p w:rsidR="0077741F" w:rsidRPr="0077741F" w:rsidRDefault="0077741F" w:rsidP="00A047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41F" w:rsidRPr="0077741F" w:rsidRDefault="0077741F" w:rsidP="00A047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</w:t>
      </w:r>
      <w:r w:rsidR="00A8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A83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</w:t>
      </w:r>
      <w:r w:rsidR="00A830CE" w:rsidRPr="00A830CE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єднаної</w:t>
      </w:r>
      <w:proofErr w:type="spellEnd"/>
      <w:r w:rsidR="00A830CE" w:rsidRPr="00A8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30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="00A8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30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47F5" w:rsidRP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статей 142, 143 </w:t>
      </w:r>
      <w:proofErr w:type="spellStart"/>
      <w:r w:rsidR="00A047F5" w:rsidRPr="00F92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="00A047F5" w:rsidRPr="00F9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7F5" w:rsidRPr="00F92E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A047F5" w:rsidRPr="00F92E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статей 759-</w:t>
      </w:r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763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</w:t>
      </w:r>
      <w:r w:rsidR="00A047F5" w:rsidRPr="00F92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A047F5" w:rsidRPr="00F9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 </w:t>
      </w:r>
      <w:proofErr w:type="spellStart"/>
      <w:r w:rsidR="00A047F5" w:rsidRPr="00F92E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A047F5" w:rsidRPr="00F92E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статей 283-</w:t>
      </w:r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289, 291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Господарського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пункту 31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Закону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Закону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та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майна", Порядку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та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майна,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03.06.2020 № 483,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</w:t>
      </w:r>
      <w:r w:rsidR="001419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з питань агропромислового комплексу, земельних відносин, будівництва, архітектури, інфраструктури та інвестицій, комунальної власності, екології, благоустрою</w:t>
      </w:r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047F5" w:rsidRP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Березанська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</w:p>
    <w:p w:rsidR="0077741F" w:rsidRPr="0077741F" w:rsidRDefault="0077741F" w:rsidP="00F92E7A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741F" w:rsidRPr="00F92E7A" w:rsidRDefault="0077741F" w:rsidP="00F92E7A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92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И </w:t>
      </w:r>
      <w:proofErr w:type="gramStart"/>
      <w:r w:rsidRPr="00F92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92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Ш И Л А:</w:t>
      </w:r>
    </w:p>
    <w:p w:rsidR="00A047F5" w:rsidRPr="0077741F" w:rsidRDefault="00A047F5" w:rsidP="00F92E7A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5A20" w:rsidRDefault="0077741F" w:rsidP="00797EB4">
      <w:pPr>
        <w:pStyle w:val="20"/>
        <w:shd w:val="clear" w:color="auto" w:fill="auto"/>
        <w:spacing w:before="0"/>
        <w:ind w:firstLine="740"/>
        <w:rPr>
          <w:lang w:val="uk-UA" w:eastAsia="ru-RU"/>
        </w:rPr>
      </w:pPr>
      <w:r w:rsidRPr="0077741F">
        <w:rPr>
          <w:lang w:eastAsia="ru-RU"/>
        </w:rPr>
        <w:t xml:space="preserve">1. </w:t>
      </w:r>
      <w:proofErr w:type="spellStart"/>
      <w:r w:rsidRPr="0077741F">
        <w:rPr>
          <w:lang w:eastAsia="ru-RU"/>
        </w:rPr>
        <w:t>Затвердити</w:t>
      </w:r>
      <w:proofErr w:type="spellEnd"/>
      <w:r w:rsidRPr="0077741F">
        <w:rPr>
          <w:lang w:eastAsia="ru-RU"/>
        </w:rPr>
        <w:t xml:space="preserve"> </w:t>
      </w:r>
      <w:proofErr w:type="spellStart"/>
      <w:r w:rsidR="00797EB4">
        <w:t>Примірний</w:t>
      </w:r>
      <w:proofErr w:type="spellEnd"/>
      <w:r w:rsidR="00797EB4">
        <w:t xml:space="preserve"> </w:t>
      </w:r>
      <w:proofErr w:type="spellStart"/>
      <w:r w:rsidR="00797EB4">
        <w:t>догові</w:t>
      </w:r>
      <w:proofErr w:type="gramStart"/>
      <w:r w:rsidR="00797EB4">
        <w:t>р</w:t>
      </w:r>
      <w:proofErr w:type="spellEnd"/>
      <w:proofErr w:type="gramEnd"/>
      <w:r w:rsidR="00797EB4">
        <w:t xml:space="preserve"> </w:t>
      </w:r>
      <w:proofErr w:type="spellStart"/>
      <w:r w:rsidR="00797EB4">
        <w:t>оренди</w:t>
      </w:r>
      <w:proofErr w:type="spellEnd"/>
      <w:r w:rsidR="00797EB4">
        <w:t xml:space="preserve"> </w:t>
      </w:r>
      <w:proofErr w:type="spellStart"/>
      <w:r w:rsidR="00797EB4">
        <w:t>індивідуально</w:t>
      </w:r>
      <w:proofErr w:type="spellEnd"/>
      <w:r w:rsidR="00797EB4">
        <w:t xml:space="preserve"> </w:t>
      </w:r>
      <w:proofErr w:type="spellStart"/>
      <w:r w:rsidR="00797EB4">
        <w:t>визначеного</w:t>
      </w:r>
      <w:proofErr w:type="spellEnd"/>
      <w:r w:rsidR="00797EB4">
        <w:t xml:space="preserve"> майна (</w:t>
      </w:r>
      <w:proofErr w:type="spellStart"/>
      <w:r w:rsidR="00797EB4">
        <w:t>нерухомого</w:t>
      </w:r>
      <w:proofErr w:type="spellEnd"/>
      <w:r w:rsidR="00797EB4">
        <w:t xml:space="preserve"> </w:t>
      </w:r>
      <w:proofErr w:type="spellStart"/>
      <w:r w:rsidR="00797EB4">
        <w:t>або</w:t>
      </w:r>
      <w:proofErr w:type="spellEnd"/>
      <w:r w:rsidR="00797EB4">
        <w:t xml:space="preserve"> </w:t>
      </w:r>
      <w:proofErr w:type="spellStart"/>
      <w:r w:rsidR="00797EB4">
        <w:t>іншого</w:t>
      </w:r>
      <w:proofErr w:type="spellEnd"/>
      <w:r w:rsidR="00797EB4">
        <w:t xml:space="preserve">), </w:t>
      </w:r>
      <w:proofErr w:type="spellStart"/>
      <w:r w:rsidR="00797EB4">
        <w:t>що</w:t>
      </w:r>
      <w:proofErr w:type="spellEnd"/>
      <w:r w:rsidR="00797EB4">
        <w:t xml:space="preserve"> </w:t>
      </w:r>
      <w:proofErr w:type="spellStart"/>
      <w:r w:rsidR="00797EB4">
        <w:t>належить</w:t>
      </w:r>
      <w:proofErr w:type="spellEnd"/>
      <w:r w:rsidR="00797EB4">
        <w:t xml:space="preserve"> до </w:t>
      </w:r>
      <w:proofErr w:type="spellStart"/>
      <w:r w:rsidR="00797EB4">
        <w:t>комунальної</w:t>
      </w:r>
      <w:proofErr w:type="spellEnd"/>
      <w:r w:rsidR="00797EB4">
        <w:t xml:space="preserve"> </w:t>
      </w:r>
      <w:proofErr w:type="spellStart"/>
      <w:r w:rsidR="00797EB4">
        <w:t>власності</w:t>
      </w:r>
      <w:proofErr w:type="spellEnd"/>
      <w:r w:rsidR="008E5E53">
        <w:rPr>
          <w:lang w:val="uk-UA"/>
        </w:rPr>
        <w:t xml:space="preserve"> територіальної громади</w:t>
      </w:r>
      <w:r w:rsidR="00797EB4">
        <w:rPr>
          <w:lang w:val="uk-UA"/>
        </w:rPr>
        <w:t>,</w:t>
      </w:r>
      <w:bookmarkStart w:id="0" w:name="_GoBack"/>
      <w:bookmarkEnd w:id="0"/>
      <w:r w:rsidR="00B55A20">
        <w:rPr>
          <w:lang w:val="uk-UA" w:eastAsia="ru-RU"/>
        </w:rPr>
        <w:t xml:space="preserve"> додається</w:t>
      </w:r>
      <w:r w:rsidR="008E5E53">
        <w:rPr>
          <w:lang w:val="uk-UA" w:eastAsia="ru-RU"/>
        </w:rPr>
        <w:t>.</w:t>
      </w:r>
    </w:p>
    <w:p w:rsidR="0077741F" w:rsidRPr="0077741F" w:rsidRDefault="0077741F" w:rsidP="001419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Орендодавцям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="00F9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 </w:t>
      </w:r>
      <w:r w:rsidR="00A8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E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="00F9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E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="00F9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укладанні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керуватися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цим</w:t>
      </w:r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ішенням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41F" w:rsidRPr="0077741F" w:rsidRDefault="0077741F" w:rsidP="001419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7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Визнати таким, що втрати</w:t>
      </w:r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777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чинність </w:t>
      </w:r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договір оренди індивідуально визначеного (нерухомого або іншого) майна терит</w:t>
      </w:r>
      <w:r w:rsidR="00EB3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</w:t>
      </w:r>
      <w:r w:rsidR="00B70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іальної громади</w:t>
      </w:r>
      <w:r w:rsidR="00892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92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м.Березань</w:t>
      </w:r>
      <w:proofErr w:type="spellEnd"/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затверджений </w:t>
      </w:r>
      <w:r w:rsidRPr="00777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777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Березанської</w:t>
      </w:r>
      <w:proofErr w:type="spellEnd"/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777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26.03.2010</w:t>
      </w:r>
      <w:r w:rsidRPr="00777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77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518-37-</w:t>
      </w:r>
      <w:r w:rsidR="00F92E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77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порядку оренди майна, що належить до комунальної власності територіальної громади міста Березань</w:t>
      </w:r>
      <w:r w:rsidRPr="00777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77741F" w:rsidRPr="0077741F" w:rsidRDefault="0077741F" w:rsidP="001419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7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цього рішення покласти на </w:t>
      </w:r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комісію міської ради з питань агропромислового</w:t>
      </w:r>
      <w:r w:rsidR="001419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комплексу, земельних відносин, будівництва, архітектури, інфраструктури та інвестицій, комунальної власності, екології, благоустрою та заступника міського голови Павленка О.І.</w:t>
      </w:r>
    </w:p>
    <w:p w:rsidR="00F92E7A" w:rsidRPr="0077741F" w:rsidRDefault="00F92E7A" w:rsidP="001419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741F" w:rsidRDefault="0077741F" w:rsidP="001419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77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Володимир Т</w:t>
      </w:r>
      <w:r w:rsidR="006F4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ИМЧЕНКО</w:t>
      </w:r>
    </w:p>
    <w:p w:rsidR="001419C6" w:rsidRDefault="001419C6" w:rsidP="001419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19C6" w:rsidRDefault="001419C6" w:rsidP="001419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19C6" w:rsidRDefault="001419C6" w:rsidP="001419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419C6" w:rsidSect="001419C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741F"/>
    <w:rsid w:val="001419C6"/>
    <w:rsid w:val="002A0FC7"/>
    <w:rsid w:val="004B63D1"/>
    <w:rsid w:val="006F40F6"/>
    <w:rsid w:val="0077741F"/>
    <w:rsid w:val="00797EB4"/>
    <w:rsid w:val="00892792"/>
    <w:rsid w:val="008E5E53"/>
    <w:rsid w:val="009206ED"/>
    <w:rsid w:val="00A047F5"/>
    <w:rsid w:val="00A830CE"/>
    <w:rsid w:val="00AF05F4"/>
    <w:rsid w:val="00B55A20"/>
    <w:rsid w:val="00B706AB"/>
    <w:rsid w:val="00D042A6"/>
    <w:rsid w:val="00D079DE"/>
    <w:rsid w:val="00DF336D"/>
    <w:rsid w:val="00E04835"/>
    <w:rsid w:val="00EB3F98"/>
    <w:rsid w:val="00F9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6D"/>
  </w:style>
  <w:style w:type="paragraph" w:styleId="1">
    <w:name w:val="heading 1"/>
    <w:basedOn w:val="a"/>
    <w:link w:val="10"/>
    <w:uiPriority w:val="9"/>
    <w:qFormat/>
    <w:rsid w:val="00777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41F"/>
    <w:rPr>
      <w:b/>
      <w:bCs/>
    </w:rPr>
  </w:style>
  <w:style w:type="character" w:styleId="a5">
    <w:name w:val="Hyperlink"/>
    <w:basedOn w:val="a0"/>
    <w:uiPriority w:val="99"/>
    <w:semiHidden/>
    <w:unhideWhenUsed/>
    <w:rsid w:val="0077741F"/>
    <w:rPr>
      <w:color w:val="0000FF"/>
      <w:u w:val="single"/>
    </w:rPr>
  </w:style>
  <w:style w:type="character" w:customStyle="1" w:styleId="2">
    <w:name w:val="Основний текст (2)_"/>
    <w:basedOn w:val="a0"/>
    <w:link w:val="20"/>
    <w:locked/>
    <w:rsid w:val="00797E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797EB4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41F"/>
    <w:rPr>
      <w:b/>
      <w:bCs/>
    </w:rPr>
  </w:style>
  <w:style w:type="character" w:styleId="a5">
    <w:name w:val="Hyperlink"/>
    <w:basedOn w:val="a0"/>
    <w:uiPriority w:val="99"/>
    <w:semiHidden/>
    <w:unhideWhenUsed/>
    <w:rsid w:val="007774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2020-08-07T11:31:00Z</dcterms:created>
  <dcterms:modified xsi:type="dcterms:W3CDTF">2020-08-31T12:17:00Z</dcterms:modified>
</cp:coreProperties>
</file>