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C2" w:rsidRPr="00691BFF" w:rsidRDefault="00F06091" w:rsidP="00427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91B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Додаток</w:t>
      </w:r>
    </w:p>
    <w:p w:rsidR="004271B5" w:rsidRPr="00691BFF" w:rsidRDefault="001B72C2" w:rsidP="001B72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91B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до рішення Березанської міської  ради  </w:t>
      </w:r>
    </w:p>
    <w:p w:rsidR="001B72C2" w:rsidRPr="00691BFF" w:rsidRDefault="001B72C2" w:rsidP="001B72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91B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від </w:t>
      </w:r>
      <w:r w:rsidR="00AE0D3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22.04.2021 </w:t>
      </w:r>
      <w:r w:rsidR="00E0478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№183-13-</w:t>
      </w:r>
      <w:r w:rsidR="00E04782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VIII</w:t>
      </w:r>
    </w:p>
    <w:p w:rsidR="001B72C2" w:rsidRPr="00691BFF" w:rsidRDefault="001B72C2" w:rsidP="001B72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91B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691B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691B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691B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691B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</w:p>
    <w:p w:rsidR="001B72C2" w:rsidRPr="00691BFF" w:rsidRDefault="001B72C2" w:rsidP="001B7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72C2" w:rsidRPr="001B72C2" w:rsidRDefault="001B72C2" w:rsidP="001B72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B72C2" w:rsidRPr="001B72C2" w:rsidRDefault="001B72C2" w:rsidP="001B72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B72C2" w:rsidRPr="001B72C2" w:rsidRDefault="001B72C2" w:rsidP="001B72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B72C2" w:rsidRPr="001B72C2" w:rsidRDefault="001B72C2" w:rsidP="001B72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B72C2" w:rsidRPr="001B72C2" w:rsidRDefault="001B72C2" w:rsidP="001B72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B72C2" w:rsidRPr="001B72C2" w:rsidRDefault="001B72C2" w:rsidP="001B72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B72C2" w:rsidRPr="001B72C2" w:rsidRDefault="001B72C2" w:rsidP="001B72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B72C2" w:rsidRPr="001B72C2" w:rsidRDefault="001B72C2" w:rsidP="001B72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B72C2" w:rsidRPr="001B72C2" w:rsidRDefault="001B72C2" w:rsidP="001B72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B72C2" w:rsidRPr="001B72C2" w:rsidRDefault="001B72C2" w:rsidP="001B72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B72C2" w:rsidRPr="001B72C2" w:rsidRDefault="001B72C2" w:rsidP="001B72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B72C2" w:rsidRPr="001B72C2" w:rsidRDefault="001B72C2" w:rsidP="001B72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B72C2" w:rsidRPr="001B72C2" w:rsidRDefault="001B72C2" w:rsidP="001B72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B72C2" w:rsidRPr="001B72C2" w:rsidRDefault="001B72C2" w:rsidP="001B72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B72C2" w:rsidRPr="001B72C2" w:rsidRDefault="001B72C2" w:rsidP="001B72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B72C2" w:rsidRPr="001B72C2" w:rsidRDefault="001B72C2" w:rsidP="001B72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B72C2" w:rsidRPr="001B72C2" w:rsidRDefault="001B72C2" w:rsidP="001B7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</w:pPr>
      <w:r w:rsidRPr="001B72C2"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>С  Т  А  Т  У  Т</w:t>
      </w:r>
    </w:p>
    <w:p w:rsidR="001B72C2" w:rsidRPr="001B72C2" w:rsidRDefault="001B72C2" w:rsidP="001B7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</w:p>
    <w:p w:rsidR="001B72C2" w:rsidRDefault="001B72C2" w:rsidP="001B7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 xml:space="preserve">БЕЗАНСЬКОГО ЦЕНТРУ ДИТЯЧОЇ ТА ЮНАЦЬКОЇ ТВОРЧОСТІ „НАДІЯ“ </w:t>
      </w:r>
    </w:p>
    <w:p w:rsidR="001B72C2" w:rsidRPr="001B72C2" w:rsidRDefault="001B72C2" w:rsidP="001B72C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>(нова редакція)</w:t>
      </w:r>
    </w:p>
    <w:p w:rsidR="001B72C2" w:rsidRPr="001B72C2" w:rsidRDefault="001B72C2" w:rsidP="001B7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B72C2" w:rsidRPr="001B72C2" w:rsidRDefault="001B72C2" w:rsidP="001B7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1B72C2" w:rsidRPr="001B72C2" w:rsidRDefault="001B72C2" w:rsidP="001B7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1B72C2" w:rsidRPr="001B72C2" w:rsidRDefault="001B72C2" w:rsidP="001B7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1B72C2" w:rsidRPr="001B72C2" w:rsidRDefault="001B72C2" w:rsidP="001B7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1B72C2" w:rsidRPr="001B72C2" w:rsidRDefault="001B72C2" w:rsidP="001B7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1B72C2" w:rsidRPr="001B72C2" w:rsidRDefault="001B72C2" w:rsidP="001B7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1B72C2" w:rsidRPr="001B72C2" w:rsidRDefault="001B72C2" w:rsidP="001B7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1B72C2" w:rsidRPr="001B72C2" w:rsidRDefault="001B72C2" w:rsidP="001B7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1B72C2" w:rsidRPr="001B72C2" w:rsidRDefault="001B72C2" w:rsidP="001B7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1B72C2" w:rsidRPr="001B72C2" w:rsidRDefault="001B72C2" w:rsidP="001B72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1B72C2" w:rsidRPr="001B72C2" w:rsidRDefault="001B72C2" w:rsidP="001B72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1B72C2" w:rsidRPr="001B72C2" w:rsidRDefault="001B72C2" w:rsidP="001B7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1B72C2" w:rsidRDefault="001B72C2" w:rsidP="001B7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B72C2" w:rsidRDefault="001B72C2" w:rsidP="001B7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B72C2" w:rsidRDefault="001B72C2" w:rsidP="001B7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B72C2" w:rsidRPr="001B72C2" w:rsidRDefault="001B72C2" w:rsidP="001B7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B72C2" w:rsidRDefault="001B72C2" w:rsidP="00441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D01" w:rsidRDefault="00000D01" w:rsidP="00441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C45" w:rsidRPr="001B72C2" w:rsidRDefault="001C27D4" w:rsidP="00E04782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2C2">
        <w:rPr>
          <w:rFonts w:ascii="Times New Roman" w:hAnsi="Times New Roman" w:cs="Times New Roman"/>
          <w:b/>
          <w:sz w:val="28"/>
          <w:szCs w:val="28"/>
        </w:rPr>
        <w:lastRenderedPageBreak/>
        <w:t>Загальна частина</w:t>
      </w:r>
    </w:p>
    <w:p w:rsidR="00B540BC" w:rsidRPr="00B540BC" w:rsidRDefault="00B540BC" w:rsidP="004416CB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1C27D4" w:rsidRPr="00B540BC" w:rsidRDefault="001C27D4" w:rsidP="004416CB">
      <w:pPr>
        <w:pStyle w:val="a3"/>
        <w:numPr>
          <w:ilvl w:val="1"/>
          <w:numId w:val="1"/>
        </w:numPr>
        <w:spacing w:after="0" w:line="240" w:lineRule="auto"/>
        <w:ind w:left="0" w:firstLine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40BC">
        <w:rPr>
          <w:rFonts w:ascii="Times New Roman" w:hAnsi="Times New Roman" w:cs="Times New Roman"/>
          <w:sz w:val="28"/>
          <w:szCs w:val="28"/>
        </w:rPr>
        <w:t>Березанський центр</w:t>
      </w:r>
      <w:r w:rsidR="00000D01">
        <w:rPr>
          <w:rFonts w:ascii="Times New Roman" w:hAnsi="Times New Roman" w:cs="Times New Roman"/>
          <w:sz w:val="28"/>
          <w:szCs w:val="28"/>
        </w:rPr>
        <w:t xml:space="preserve"> дитячої та юнацької творчості </w:t>
      </w:r>
      <w:r w:rsidR="004D5386">
        <w:rPr>
          <w:rFonts w:ascii="Times New Roman" w:hAnsi="Times New Roman" w:cs="Times New Roman"/>
          <w:sz w:val="28"/>
          <w:szCs w:val="28"/>
        </w:rPr>
        <w:t>„Надія“</w:t>
      </w:r>
      <w:r w:rsidRPr="00B540BC">
        <w:rPr>
          <w:rFonts w:ascii="Times New Roman" w:hAnsi="Times New Roman" w:cs="Times New Roman"/>
          <w:sz w:val="28"/>
          <w:szCs w:val="28"/>
        </w:rPr>
        <w:t xml:space="preserve"> (далі</w:t>
      </w:r>
      <w:r w:rsidR="00E86ACB">
        <w:rPr>
          <w:rFonts w:ascii="Times New Roman" w:hAnsi="Times New Roman" w:cs="Times New Roman"/>
          <w:sz w:val="28"/>
          <w:szCs w:val="28"/>
        </w:rPr>
        <w:t>-</w:t>
      </w:r>
      <w:r w:rsidR="00DA6B10">
        <w:rPr>
          <w:rFonts w:ascii="Times New Roman" w:hAnsi="Times New Roman" w:cs="Times New Roman"/>
          <w:sz w:val="28"/>
          <w:szCs w:val="28"/>
        </w:rPr>
        <w:t>Центр</w:t>
      </w:r>
      <w:r w:rsidRPr="00B540BC">
        <w:rPr>
          <w:rFonts w:ascii="Times New Roman" w:hAnsi="Times New Roman" w:cs="Times New Roman"/>
          <w:sz w:val="28"/>
          <w:szCs w:val="28"/>
        </w:rPr>
        <w:t xml:space="preserve">) здійснює навчання і виховання громадян у позаурочний та позанавчальний час. </w:t>
      </w:r>
    </w:p>
    <w:p w:rsidR="001C27D4" w:rsidRPr="00B540BC" w:rsidRDefault="001C27D4" w:rsidP="004416CB">
      <w:pPr>
        <w:pStyle w:val="a3"/>
        <w:numPr>
          <w:ilvl w:val="1"/>
          <w:numId w:val="1"/>
        </w:numPr>
        <w:spacing w:after="0" w:line="240" w:lineRule="auto"/>
        <w:ind w:left="0" w:firstLine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40BC">
        <w:rPr>
          <w:rFonts w:ascii="Times New Roman" w:hAnsi="Times New Roman" w:cs="Times New Roman"/>
          <w:sz w:val="28"/>
          <w:szCs w:val="28"/>
        </w:rPr>
        <w:t>Центр у своїй діяльності керується Конститу</w:t>
      </w:r>
      <w:r w:rsidR="00232880">
        <w:rPr>
          <w:rFonts w:ascii="Times New Roman" w:hAnsi="Times New Roman" w:cs="Times New Roman"/>
          <w:sz w:val="28"/>
          <w:szCs w:val="28"/>
        </w:rPr>
        <w:t>цією України, Законами України „Про освіту„, „Про позашкільну освіту“</w:t>
      </w:r>
      <w:r w:rsidRPr="00B540BC">
        <w:rPr>
          <w:rFonts w:ascii="Times New Roman" w:hAnsi="Times New Roman" w:cs="Times New Roman"/>
          <w:sz w:val="28"/>
          <w:szCs w:val="28"/>
        </w:rPr>
        <w:t>, актами Президента України, Кабінету Міністрів України, наказ</w:t>
      </w:r>
      <w:r w:rsidR="00242A9B">
        <w:rPr>
          <w:rFonts w:ascii="Times New Roman" w:hAnsi="Times New Roman" w:cs="Times New Roman"/>
          <w:sz w:val="28"/>
          <w:szCs w:val="28"/>
        </w:rPr>
        <w:t>ами Міністерства освіти і науки</w:t>
      </w:r>
      <w:r w:rsidRPr="00B540BC">
        <w:rPr>
          <w:rFonts w:ascii="Times New Roman" w:hAnsi="Times New Roman" w:cs="Times New Roman"/>
          <w:sz w:val="28"/>
          <w:szCs w:val="28"/>
        </w:rPr>
        <w:t xml:space="preserve"> України (далі – МОН), </w:t>
      </w:r>
      <w:r w:rsidR="00242A9B" w:rsidRPr="00242A9B">
        <w:rPr>
          <w:rFonts w:ascii="Times New Roman" w:hAnsi="Times New Roman" w:cs="Times New Roman"/>
          <w:sz w:val="28"/>
          <w:szCs w:val="28"/>
        </w:rPr>
        <w:t xml:space="preserve"> П</w:t>
      </w:r>
      <w:r w:rsidRPr="00B540BC">
        <w:rPr>
          <w:rFonts w:ascii="Times New Roman" w:hAnsi="Times New Roman" w:cs="Times New Roman"/>
          <w:sz w:val="28"/>
          <w:szCs w:val="28"/>
        </w:rPr>
        <w:t>оложенням</w:t>
      </w:r>
      <w:r w:rsidR="00DF7D99" w:rsidRPr="00B540BC">
        <w:rPr>
          <w:rFonts w:ascii="Times New Roman" w:hAnsi="Times New Roman" w:cs="Times New Roman"/>
          <w:sz w:val="28"/>
          <w:szCs w:val="28"/>
        </w:rPr>
        <w:t xml:space="preserve"> про позашкільний навчальний заклад</w:t>
      </w:r>
      <w:r w:rsidR="00242A9B">
        <w:rPr>
          <w:rFonts w:ascii="Times New Roman" w:hAnsi="Times New Roman" w:cs="Times New Roman"/>
          <w:sz w:val="28"/>
          <w:szCs w:val="28"/>
        </w:rPr>
        <w:t xml:space="preserve">, рішеннями Березанської міської ради та </w:t>
      </w:r>
      <w:r w:rsidR="00DF7D99" w:rsidRPr="00B540BC">
        <w:rPr>
          <w:rFonts w:ascii="Times New Roman" w:hAnsi="Times New Roman" w:cs="Times New Roman"/>
          <w:sz w:val="28"/>
          <w:szCs w:val="28"/>
        </w:rPr>
        <w:t xml:space="preserve"> цим Статутом.</w:t>
      </w:r>
    </w:p>
    <w:p w:rsidR="00DF7D99" w:rsidRPr="00B540BC" w:rsidRDefault="00DF7D99" w:rsidP="004416CB">
      <w:pPr>
        <w:pStyle w:val="a3"/>
        <w:numPr>
          <w:ilvl w:val="1"/>
          <w:numId w:val="1"/>
        </w:numPr>
        <w:spacing w:after="0" w:line="240" w:lineRule="auto"/>
        <w:ind w:left="0" w:firstLine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40BC">
        <w:rPr>
          <w:rFonts w:ascii="Times New Roman" w:hAnsi="Times New Roman" w:cs="Times New Roman"/>
          <w:sz w:val="28"/>
          <w:szCs w:val="28"/>
        </w:rPr>
        <w:t xml:space="preserve">Центр – це комплексний </w:t>
      </w:r>
      <w:r w:rsidR="007055ED">
        <w:rPr>
          <w:rFonts w:ascii="Times New Roman" w:hAnsi="Times New Roman" w:cs="Times New Roman"/>
          <w:sz w:val="28"/>
          <w:szCs w:val="28"/>
        </w:rPr>
        <w:t xml:space="preserve">заклад </w:t>
      </w:r>
      <w:r w:rsidRPr="00B540BC">
        <w:rPr>
          <w:rFonts w:ascii="Times New Roman" w:hAnsi="Times New Roman" w:cs="Times New Roman"/>
          <w:sz w:val="28"/>
          <w:szCs w:val="28"/>
        </w:rPr>
        <w:t>позашкільн</w:t>
      </w:r>
      <w:r w:rsidR="007055ED">
        <w:rPr>
          <w:rFonts w:ascii="Times New Roman" w:hAnsi="Times New Roman" w:cs="Times New Roman"/>
          <w:sz w:val="28"/>
          <w:szCs w:val="28"/>
        </w:rPr>
        <w:t>ої</w:t>
      </w:r>
      <w:r w:rsidRPr="00B540BC">
        <w:rPr>
          <w:rFonts w:ascii="Times New Roman" w:hAnsi="Times New Roman" w:cs="Times New Roman"/>
          <w:sz w:val="28"/>
          <w:szCs w:val="28"/>
        </w:rPr>
        <w:t xml:space="preserve">  освіти комунальної форми власності, який </w:t>
      </w:r>
      <w:r w:rsidR="007055ED">
        <w:rPr>
          <w:rFonts w:ascii="Times New Roman" w:hAnsi="Times New Roman" w:cs="Times New Roman"/>
          <w:sz w:val="28"/>
          <w:szCs w:val="28"/>
        </w:rPr>
        <w:t>на</w:t>
      </w:r>
      <w:r w:rsidRPr="00B540BC">
        <w:rPr>
          <w:rFonts w:ascii="Times New Roman" w:hAnsi="Times New Roman" w:cs="Times New Roman"/>
          <w:sz w:val="28"/>
          <w:szCs w:val="28"/>
        </w:rPr>
        <w:t xml:space="preserve">дає </w:t>
      </w:r>
      <w:r w:rsidR="007055ED">
        <w:rPr>
          <w:rFonts w:ascii="Times New Roman" w:hAnsi="Times New Roman" w:cs="Times New Roman"/>
          <w:sz w:val="28"/>
          <w:szCs w:val="28"/>
        </w:rPr>
        <w:t>знання, формуючи вміння та навички за інтересами, забезпечує потреби особистості у творчій самореалізації та інтелектуальний, духовний і фізичний розвиток, підготовку до активної професійної та громадської діяльності, створює умови для соціального захисту та організації змістовного дозвілля відповідно до здібностей</w:t>
      </w:r>
      <w:r w:rsidR="004E0ED8">
        <w:rPr>
          <w:rFonts w:ascii="Times New Roman" w:hAnsi="Times New Roman" w:cs="Times New Roman"/>
          <w:sz w:val="28"/>
          <w:szCs w:val="28"/>
        </w:rPr>
        <w:t>, обдарувань та стану здоров’</w:t>
      </w:r>
      <w:r w:rsidR="00815594">
        <w:rPr>
          <w:rFonts w:ascii="Times New Roman" w:hAnsi="Times New Roman" w:cs="Times New Roman"/>
          <w:sz w:val="28"/>
          <w:szCs w:val="28"/>
        </w:rPr>
        <w:t>я вихованців,</w:t>
      </w:r>
      <w:r w:rsidR="004E0ED8">
        <w:rPr>
          <w:rFonts w:ascii="Times New Roman" w:hAnsi="Times New Roman" w:cs="Times New Roman"/>
          <w:sz w:val="28"/>
          <w:szCs w:val="28"/>
        </w:rPr>
        <w:t xml:space="preserve"> учнів</w:t>
      </w:r>
      <w:r w:rsidR="00815594">
        <w:rPr>
          <w:rFonts w:ascii="Times New Roman" w:hAnsi="Times New Roman" w:cs="Times New Roman"/>
          <w:sz w:val="28"/>
          <w:szCs w:val="28"/>
        </w:rPr>
        <w:t xml:space="preserve"> та слухачів</w:t>
      </w:r>
      <w:r w:rsidR="003E2DB3" w:rsidRPr="00B540BC">
        <w:rPr>
          <w:rFonts w:ascii="Times New Roman" w:hAnsi="Times New Roman" w:cs="Times New Roman"/>
          <w:sz w:val="28"/>
          <w:szCs w:val="28"/>
        </w:rPr>
        <w:t>.</w:t>
      </w:r>
    </w:p>
    <w:p w:rsidR="00815594" w:rsidRDefault="003E2DB3" w:rsidP="004416CB">
      <w:pPr>
        <w:pStyle w:val="a3"/>
        <w:numPr>
          <w:ilvl w:val="1"/>
          <w:numId w:val="1"/>
        </w:numPr>
        <w:spacing w:after="0" w:line="240" w:lineRule="auto"/>
        <w:ind w:left="0" w:firstLine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5594">
        <w:rPr>
          <w:rFonts w:ascii="Times New Roman" w:hAnsi="Times New Roman" w:cs="Times New Roman"/>
          <w:sz w:val="28"/>
          <w:szCs w:val="28"/>
        </w:rPr>
        <w:t>Засновником Центру є Березанська міська рада</w:t>
      </w:r>
      <w:r w:rsidR="00815594">
        <w:rPr>
          <w:rFonts w:ascii="Times New Roman" w:hAnsi="Times New Roman" w:cs="Times New Roman"/>
          <w:sz w:val="28"/>
          <w:szCs w:val="28"/>
        </w:rPr>
        <w:t>.</w:t>
      </w:r>
    </w:p>
    <w:p w:rsidR="003E2DB3" w:rsidRPr="00815594" w:rsidRDefault="003E2DB3" w:rsidP="004416CB">
      <w:pPr>
        <w:pStyle w:val="a3"/>
        <w:numPr>
          <w:ilvl w:val="1"/>
          <w:numId w:val="1"/>
        </w:numPr>
        <w:spacing w:after="0" w:line="240" w:lineRule="auto"/>
        <w:ind w:left="0" w:firstLine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5594">
        <w:rPr>
          <w:rFonts w:ascii="Times New Roman" w:hAnsi="Times New Roman" w:cs="Times New Roman"/>
          <w:sz w:val="28"/>
          <w:szCs w:val="28"/>
        </w:rPr>
        <w:t>Головними завданнями Центру є</w:t>
      </w:r>
      <w:r w:rsidR="002B5C5A" w:rsidRPr="00815594">
        <w:rPr>
          <w:rFonts w:ascii="Times New Roman" w:hAnsi="Times New Roman" w:cs="Times New Roman"/>
          <w:sz w:val="28"/>
          <w:szCs w:val="28"/>
        </w:rPr>
        <w:t>:</w:t>
      </w:r>
    </w:p>
    <w:p w:rsidR="00542145" w:rsidRPr="00542145" w:rsidRDefault="00542145" w:rsidP="004416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42145">
        <w:rPr>
          <w:rFonts w:ascii="Times New Roman" w:hAnsi="Times New Roman" w:cs="Times New Roman"/>
          <w:sz w:val="28"/>
          <w:szCs w:val="28"/>
        </w:rPr>
        <w:t>виховання громадянина України;</w:t>
      </w:r>
    </w:p>
    <w:p w:rsidR="00542145" w:rsidRPr="00542145" w:rsidRDefault="00542145" w:rsidP="004416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42145">
        <w:rPr>
          <w:rFonts w:ascii="Times New Roman" w:hAnsi="Times New Roman" w:cs="Times New Roman"/>
          <w:sz w:val="28"/>
          <w:szCs w:val="28"/>
        </w:rPr>
        <w:t>вільний розвиток особистості та формування її соціально-громадського досвіду;</w:t>
      </w:r>
    </w:p>
    <w:p w:rsidR="00542145" w:rsidRPr="00542145" w:rsidRDefault="00542145" w:rsidP="004416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42145">
        <w:rPr>
          <w:rFonts w:ascii="Times New Roman" w:hAnsi="Times New Roman" w:cs="Times New Roman"/>
          <w:sz w:val="28"/>
          <w:szCs w:val="28"/>
        </w:rPr>
        <w:t>виховання у вихованців, учнів і слухачів поваги до Конституції України, прав і свобод людини та громадянина, почуття власної гідності, відповідальності перед законом за свої дії;</w:t>
      </w:r>
    </w:p>
    <w:p w:rsidR="00542145" w:rsidRPr="00542145" w:rsidRDefault="00542145" w:rsidP="004416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42145">
        <w:rPr>
          <w:rFonts w:ascii="Times New Roman" w:hAnsi="Times New Roman" w:cs="Times New Roman"/>
          <w:sz w:val="28"/>
          <w:szCs w:val="28"/>
        </w:rPr>
        <w:t>виховання у вихованців, учнів і слухачів патріотизму, любові до України, поваги до народних звичаїв, традицій, національних цінностей Українського народу, а також інших націй і народів;</w:t>
      </w:r>
    </w:p>
    <w:p w:rsidR="00542145" w:rsidRPr="00542145" w:rsidRDefault="00542145" w:rsidP="004416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42145">
        <w:rPr>
          <w:rFonts w:ascii="Times New Roman" w:hAnsi="Times New Roman" w:cs="Times New Roman"/>
          <w:sz w:val="28"/>
          <w:szCs w:val="28"/>
        </w:rPr>
        <w:t>виховання у вихованців, учнів і слухачів шанобливого ставлення до родини та людей похилого віку;</w:t>
      </w:r>
    </w:p>
    <w:p w:rsidR="00542145" w:rsidRPr="00542145" w:rsidRDefault="00542145" w:rsidP="004416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42145">
        <w:rPr>
          <w:rFonts w:ascii="Times New Roman" w:hAnsi="Times New Roman" w:cs="Times New Roman"/>
          <w:sz w:val="28"/>
          <w:szCs w:val="28"/>
        </w:rPr>
        <w:t>створення умов для творчого, інтелектуального, духовного і фізичного розвитку вихованців, учнів і слухачів;</w:t>
      </w:r>
    </w:p>
    <w:p w:rsidR="00542145" w:rsidRPr="00542145" w:rsidRDefault="00542145" w:rsidP="004416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42145">
        <w:rPr>
          <w:rFonts w:ascii="Times New Roman" w:hAnsi="Times New Roman" w:cs="Times New Roman"/>
          <w:sz w:val="28"/>
          <w:szCs w:val="28"/>
        </w:rPr>
        <w:t>розвиток інклюзивного освітнього середовища у закладах позашкільної освіти, найбільш доступних і наближених до місця проживання дітей, у тому числі дітей з особливими освітніми потребами;</w:t>
      </w:r>
    </w:p>
    <w:p w:rsidR="00542145" w:rsidRPr="00542145" w:rsidRDefault="00542145" w:rsidP="004416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42145">
        <w:rPr>
          <w:rFonts w:ascii="Times New Roman" w:hAnsi="Times New Roman" w:cs="Times New Roman"/>
          <w:sz w:val="28"/>
          <w:szCs w:val="28"/>
        </w:rPr>
        <w:t>здобуття учнями, вихованцями, слухачами первинних професійних навичок і вмінь, необхідних для їхньої соціалізації, подальшої самореалізації та/або професійної діяльності;</w:t>
      </w:r>
    </w:p>
    <w:p w:rsidR="00542145" w:rsidRPr="00542145" w:rsidRDefault="00542145" w:rsidP="004416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42145">
        <w:rPr>
          <w:rFonts w:ascii="Times New Roman" w:hAnsi="Times New Roman" w:cs="Times New Roman"/>
          <w:sz w:val="28"/>
          <w:szCs w:val="28"/>
        </w:rPr>
        <w:t>формування у вихованців, учнів і слухачів свідомого й відповідального ставлення до власного здоров'я та здоров'я оточуючих, навичок безпечної поведінки;</w:t>
      </w:r>
    </w:p>
    <w:p w:rsidR="00542145" w:rsidRPr="00542145" w:rsidRDefault="00542145" w:rsidP="004416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42145">
        <w:rPr>
          <w:rFonts w:ascii="Times New Roman" w:hAnsi="Times New Roman" w:cs="Times New Roman"/>
          <w:sz w:val="28"/>
          <w:szCs w:val="28"/>
        </w:rPr>
        <w:t>задоволення освітньо-культурних потреб вихованців, учнів і слухачів, які не забезпечуються іншими складовими структури освіти;</w:t>
      </w:r>
    </w:p>
    <w:p w:rsidR="00542145" w:rsidRPr="00542145" w:rsidRDefault="00542145" w:rsidP="004416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42145">
        <w:rPr>
          <w:rFonts w:ascii="Times New Roman" w:hAnsi="Times New Roman" w:cs="Times New Roman"/>
          <w:sz w:val="28"/>
          <w:szCs w:val="28"/>
        </w:rPr>
        <w:t>задоволення потреб вихованців, учнів і слухачів у професійному самовизначенні і творчій самореалізації;</w:t>
      </w:r>
    </w:p>
    <w:p w:rsidR="00542145" w:rsidRPr="00542145" w:rsidRDefault="00542145" w:rsidP="004416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42145">
        <w:rPr>
          <w:rFonts w:ascii="Times New Roman" w:hAnsi="Times New Roman" w:cs="Times New Roman"/>
          <w:sz w:val="28"/>
          <w:szCs w:val="28"/>
        </w:rPr>
        <w:lastRenderedPageBreak/>
        <w:t>пошук, розвиток та підтримка здібних, обдарованих і талановитих вихованців, учнів і слухачів;</w:t>
      </w:r>
    </w:p>
    <w:p w:rsidR="00F37217" w:rsidRDefault="00542145" w:rsidP="004416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42145">
        <w:rPr>
          <w:rFonts w:ascii="Times New Roman" w:hAnsi="Times New Roman" w:cs="Times New Roman"/>
          <w:sz w:val="28"/>
          <w:szCs w:val="28"/>
        </w:rPr>
        <w:t xml:space="preserve">організація дозвілля вихованців, учнів і слухачів, пошук його нових форм; </w:t>
      </w:r>
    </w:p>
    <w:p w:rsidR="00542145" w:rsidRPr="00542145" w:rsidRDefault="00542145" w:rsidP="004416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42145">
        <w:rPr>
          <w:rFonts w:ascii="Times New Roman" w:hAnsi="Times New Roman" w:cs="Times New Roman"/>
          <w:sz w:val="28"/>
          <w:szCs w:val="28"/>
        </w:rPr>
        <w:t>профілактика бездоглядності, правопорушень;</w:t>
      </w:r>
    </w:p>
    <w:p w:rsidR="00542145" w:rsidRPr="00542145" w:rsidRDefault="00542145" w:rsidP="004416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42145">
        <w:rPr>
          <w:rFonts w:ascii="Times New Roman" w:hAnsi="Times New Roman" w:cs="Times New Roman"/>
          <w:sz w:val="28"/>
          <w:szCs w:val="28"/>
        </w:rPr>
        <w:t>виховання в учасників освітнього процесу свідомого ставлення до власної безпеки та безпеки оточуючих;</w:t>
      </w:r>
    </w:p>
    <w:p w:rsidR="00542145" w:rsidRPr="00542145" w:rsidRDefault="00542145" w:rsidP="004416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42145">
        <w:rPr>
          <w:rFonts w:ascii="Times New Roman" w:hAnsi="Times New Roman" w:cs="Times New Roman"/>
          <w:sz w:val="28"/>
          <w:szCs w:val="28"/>
        </w:rPr>
        <w:t>формування здорового способу життя вихованців, учнів і слухачів;</w:t>
      </w:r>
    </w:p>
    <w:p w:rsidR="00542145" w:rsidRPr="00542145" w:rsidRDefault="00542145" w:rsidP="004416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42145">
        <w:rPr>
          <w:rFonts w:ascii="Times New Roman" w:hAnsi="Times New Roman" w:cs="Times New Roman"/>
          <w:sz w:val="28"/>
          <w:szCs w:val="28"/>
        </w:rPr>
        <w:t>здійснення інформаційно-методичної та організаційно-масової роботи.</w:t>
      </w:r>
    </w:p>
    <w:p w:rsidR="0040626A" w:rsidRPr="0040626A" w:rsidRDefault="006B03AD" w:rsidP="004416CB">
      <w:pPr>
        <w:pStyle w:val="a3"/>
        <w:numPr>
          <w:ilvl w:val="1"/>
          <w:numId w:val="1"/>
        </w:numPr>
        <w:spacing w:after="0" w:line="240" w:lineRule="auto"/>
        <w:ind w:left="0" w:firstLine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626A">
        <w:rPr>
          <w:rFonts w:ascii="Times New Roman" w:hAnsi="Times New Roman" w:cs="Times New Roman"/>
          <w:sz w:val="28"/>
          <w:szCs w:val="28"/>
        </w:rPr>
        <w:t>Центр організовує роботу з дітьми та юнацтвом за принципом добровільності в</w:t>
      </w:r>
      <w:r w:rsidR="0040626A" w:rsidRPr="0040626A">
        <w:rPr>
          <w:rFonts w:ascii="Times New Roman" w:hAnsi="Times New Roman" w:cs="Times New Roman"/>
          <w:sz w:val="28"/>
          <w:szCs w:val="28"/>
        </w:rPr>
        <w:t>ибору видів діяльності</w:t>
      </w:r>
      <w:r w:rsidRPr="0040626A">
        <w:rPr>
          <w:rFonts w:ascii="Times New Roman" w:hAnsi="Times New Roman" w:cs="Times New Roman"/>
          <w:sz w:val="28"/>
          <w:szCs w:val="28"/>
        </w:rPr>
        <w:t xml:space="preserve"> за їх інтересами</w:t>
      </w:r>
      <w:r w:rsidR="0040626A" w:rsidRPr="0040626A">
        <w:rPr>
          <w:rFonts w:ascii="Times New Roman" w:hAnsi="Times New Roman" w:cs="Times New Roman"/>
          <w:sz w:val="28"/>
          <w:szCs w:val="28"/>
        </w:rPr>
        <w:t xml:space="preserve"> відповідно до таких напрямів:</w:t>
      </w:r>
    </w:p>
    <w:p w:rsidR="0040626A" w:rsidRPr="0040626A" w:rsidRDefault="0040626A" w:rsidP="004416CB">
      <w:pPr>
        <w:pStyle w:val="a3"/>
        <w:spacing w:after="0" w:line="240" w:lineRule="auto"/>
        <w:ind w:left="0" w:firstLine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626A">
        <w:rPr>
          <w:rFonts w:ascii="Times New Roman" w:hAnsi="Times New Roman" w:cs="Times New Roman"/>
          <w:sz w:val="28"/>
          <w:szCs w:val="28"/>
        </w:rPr>
        <w:t>пластовий, скаутський, який забезпечує громадянську освіту вихованців (учнів) і слухачів під керівництвом пластових виховників, скаутлідерів за пластовим або скаутським методом та/або пластовою, скаутською освітньою (навчальною) програмо</w:t>
      </w:r>
      <w:r w:rsidR="00232880">
        <w:rPr>
          <w:rFonts w:ascii="Times New Roman" w:hAnsi="Times New Roman" w:cs="Times New Roman"/>
          <w:sz w:val="28"/>
          <w:szCs w:val="28"/>
        </w:rPr>
        <w:t>ю, визначеними Законом України „</w:t>
      </w:r>
      <w:r w:rsidRPr="0040626A">
        <w:rPr>
          <w:rFonts w:ascii="Times New Roman" w:hAnsi="Times New Roman" w:cs="Times New Roman"/>
          <w:sz w:val="28"/>
          <w:szCs w:val="28"/>
        </w:rPr>
        <w:t>Про визнання пластового руху та особливості державної підтрим</w:t>
      </w:r>
      <w:r w:rsidR="00232880">
        <w:rPr>
          <w:rFonts w:ascii="Times New Roman" w:hAnsi="Times New Roman" w:cs="Times New Roman"/>
          <w:sz w:val="28"/>
          <w:szCs w:val="28"/>
        </w:rPr>
        <w:t>ки пластового, скаутського руху“</w:t>
      </w:r>
      <w:r w:rsidRPr="0040626A">
        <w:rPr>
          <w:rFonts w:ascii="Times New Roman" w:hAnsi="Times New Roman" w:cs="Times New Roman"/>
          <w:sz w:val="28"/>
          <w:szCs w:val="28"/>
        </w:rPr>
        <w:t>;</w:t>
      </w:r>
    </w:p>
    <w:p w:rsidR="0040626A" w:rsidRPr="0040626A" w:rsidRDefault="0040626A" w:rsidP="004416CB">
      <w:pPr>
        <w:pStyle w:val="a3"/>
        <w:spacing w:after="0" w:line="240" w:lineRule="auto"/>
        <w:ind w:left="0" w:firstLine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626A">
        <w:rPr>
          <w:rFonts w:ascii="Times New Roman" w:hAnsi="Times New Roman" w:cs="Times New Roman"/>
          <w:sz w:val="28"/>
          <w:szCs w:val="28"/>
        </w:rPr>
        <w:t>художньо-естетичний, який забезпечує розвиток творчих здібностей, обдарувань та здобуття вихованцями, учнями і слухачами практичних навичок, оволодіння знаннями в сфері вітчизняної і світової культури та мистецтва;</w:t>
      </w:r>
    </w:p>
    <w:p w:rsidR="0040626A" w:rsidRPr="0040626A" w:rsidRDefault="0040626A" w:rsidP="004416CB">
      <w:pPr>
        <w:pStyle w:val="a3"/>
        <w:spacing w:after="0" w:line="240" w:lineRule="auto"/>
        <w:ind w:left="0" w:firstLine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626A">
        <w:rPr>
          <w:rFonts w:ascii="Times New Roman" w:hAnsi="Times New Roman" w:cs="Times New Roman"/>
          <w:sz w:val="28"/>
          <w:szCs w:val="28"/>
        </w:rPr>
        <w:t>мистецький, який забезпечує набуття здобувачами спеціальних мистецьких виконавських компетентностей у процесі активної мистецької діяльності;</w:t>
      </w:r>
    </w:p>
    <w:p w:rsidR="0040626A" w:rsidRPr="0040626A" w:rsidRDefault="0040626A" w:rsidP="004416CB">
      <w:pPr>
        <w:pStyle w:val="a3"/>
        <w:spacing w:after="0" w:line="240" w:lineRule="auto"/>
        <w:ind w:left="0" w:firstLine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626A">
        <w:rPr>
          <w:rFonts w:ascii="Times New Roman" w:hAnsi="Times New Roman" w:cs="Times New Roman"/>
          <w:sz w:val="28"/>
          <w:szCs w:val="28"/>
        </w:rPr>
        <w:t>туристсько-краєзнавчий, який спрямовується на залучення вихованців, учнів і слухачів до активної діяльності з вивчення історії рідного краю та довкілля, світової цивілізації, географічних, етнографічних, історичних об'єктів і явищ соціального життя, оволодіння практичними уміннями та навичками з туризму та краєзнавства;</w:t>
      </w:r>
    </w:p>
    <w:p w:rsidR="0040626A" w:rsidRPr="0040626A" w:rsidRDefault="0040626A" w:rsidP="004416CB">
      <w:pPr>
        <w:pStyle w:val="a3"/>
        <w:spacing w:after="0" w:line="240" w:lineRule="auto"/>
        <w:ind w:left="0" w:firstLine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626A">
        <w:rPr>
          <w:rFonts w:ascii="Times New Roman" w:hAnsi="Times New Roman" w:cs="Times New Roman"/>
          <w:sz w:val="28"/>
          <w:szCs w:val="28"/>
        </w:rPr>
        <w:t>еколого-натуралістичний, який передбачає оволодіння вихованцями, учнями і слухачами знаннями про навколишнє середовище, формування екологічної культури особистості, набуття знань і досвіду розв'язання екологічних проблем, залучення до практичної природоохоронної роботи та інших біологічних напрямів, формування знань, навичок в галузях сільського господарства: квітництво, лісництво, садівництво, грибівництво, бджільництво;</w:t>
      </w:r>
    </w:p>
    <w:p w:rsidR="0040626A" w:rsidRPr="0040626A" w:rsidRDefault="0040626A" w:rsidP="004416CB">
      <w:pPr>
        <w:pStyle w:val="a3"/>
        <w:spacing w:after="0" w:line="240" w:lineRule="auto"/>
        <w:ind w:left="0" w:firstLine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626A">
        <w:rPr>
          <w:rFonts w:ascii="Times New Roman" w:hAnsi="Times New Roman" w:cs="Times New Roman"/>
          <w:sz w:val="28"/>
          <w:szCs w:val="28"/>
        </w:rPr>
        <w:t>науково-технічний, який забезпечує набуття вихованцями, учнями і слухачами техніко-технологічних умінь та навичок, розширення наукового світогляду, підготовку до активної науково-дослідної роботи, оволодіння сучасною технікою та технологіями;</w:t>
      </w:r>
    </w:p>
    <w:p w:rsidR="0040626A" w:rsidRPr="0040626A" w:rsidRDefault="0040626A" w:rsidP="004416CB">
      <w:pPr>
        <w:pStyle w:val="a3"/>
        <w:spacing w:after="0" w:line="240" w:lineRule="auto"/>
        <w:ind w:left="0" w:firstLine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626A">
        <w:rPr>
          <w:rFonts w:ascii="Times New Roman" w:hAnsi="Times New Roman" w:cs="Times New Roman"/>
          <w:sz w:val="28"/>
          <w:szCs w:val="28"/>
        </w:rPr>
        <w:t xml:space="preserve">дослідницько-експериментальний, який сприяє залученню вихованців, учнів і слухачів до науково-дослідницької, експериментальної, конструкторської та винахідницької роботи в різних галузях науки, техніки, культури і мистецтва, а також створенню умов для творчого </w:t>
      </w:r>
      <w:r w:rsidRPr="0040626A">
        <w:rPr>
          <w:rFonts w:ascii="Times New Roman" w:hAnsi="Times New Roman" w:cs="Times New Roman"/>
          <w:sz w:val="28"/>
          <w:szCs w:val="28"/>
        </w:rPr>
        <w:lastRenderedPageBreak/>
        <w:t>самовдосконалення та виявлення, розвитку і підтримки юних талантів та обдарувань;</w:t>
      </w:r>
    </w:p>
    <w:p w:rsidR="0040626A" w:rsidRPr="0040626A" w:rsidRDefault="0040626A" w:rsidP="004416CB">
      <w:pPr>
        <w:pStyle w:val="a3"/>
        <w:spacing w:after="0" w:line="240" w:lineRule="auto"/>
        <w:ind w:left="0" w:firstLine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626A">
        <w:rPr>
          <w:rFonts w:ascii="Times New Roman" w:hAnsi="Times New Roman" w:cs="Times New Roman"/>
          <w:sz w:val="28"/>
          <w:szCs w:val="28"/>
        </w:rPr>
        <w:t>військово-патріотичний, який забезпечує належний рівень підготовки вихованців, учнів і слухачів до військової служби, виховання патріотичних почуттів та громадянської відповідальності;</w:t>
      </w:r>
    </w:p>
    <w:p w:rsidR="0040626A" w:rsidRPr="0040626A" w:rsidRDefault="0040626A" w:rsidP="004416CB">
      <w:pPr>
        <w:pStyle w:val="a3"/>
        <w:spacing w:after="0" w:line="240" w:lineRule="auto"/>
        <w:ind w:left="0" w:firstLine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626A">
        <w:rPr>
          <w:rFonts w:ascii="Times New Roman" w:hAnsi="Times New Roman" w:cs="Times New Roman"/>
          <w:sz w:val="28"/>
          <w:szCs w:val="28"/>
        </w:rPr>
        <w:t>бібліотечно-бібліографічний, який спрямований на поглиблення пізнавальних інтересів вихованців, учнів і слухачів, підвищення їх інформаційної культури, набуття навичок і умінь орієнтуватися у зростаючому потоці інформації;</w:t>
      </w:r>
    </w:p>
    <w:p w:rsidR="0040626A" w:rsidRPr="0040626A" w:rsidRDefault="0040626A" w:rsidP="004416CB">
      <w:pPr>
        <w:pStyle w:val="a3"/>
        <w:spacing w:after="0" w:line="240" w:lineRule="auto"/>
        <w:ind w:left="0" w:firstLine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626A">
        <w:rPr>
          <w:rFonts w:ascii="Times New Roman" w:hAnsi="Times New Roman" w:cs="Times New Roman"/>
          <w:sz w:val="28"/>
          <w:szCs w:val="28"/>
        </w:rPr>
        <w:t>соціально-реабілітаційний, який забезпечує соціальне становлення та розвиток інтересів, здібностей, нахилів, потреб у самореалізації вихованців, учнів і слухачів, підготовку їх до активної професійної та громадської діяльності, організацію їх змістовного дозвілля та відпочинку;</w:t>
      </w:r>
    </w:p>
    <w:p w:rsidR="006B03AD" w:rsidRPr="0040626A" w:rsidRDefault="0040626A" w:rsidP="004416CB">
      <w:pPr>
        <w:pStyle w:val="a3"/>
        <w:spacing w:after="0" w:line="240" w:lineRule="auto"/>
        <w:ind w:left="0" w:firstLine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626A">
        <w:rPr>
          <w:rFonts w:ascii="Times New Roman" w:hAnsi="Times New Roman" w:cs="Times New Roman"/>
          <w:sz w:val="28"/>
          <w:szCs w:val="28"/>
        </w:rPr>
        <w:t>гуманітарний, який забезпечує розвиток здібностей, обдарувань, практичних навичок вихованців, учнів і слухачів, оволодіння знаннями з основ наук соціально-гуманітарного циклу.</w:t>
      </w:r>
    </w:p>
    <w:p w:rsidR="006B03AD" w:rsidRPr="00B540BC" w:rsidRDefault="006B03AD" w:rsidP="004416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540BC">
        <w:rPr>
          <w:rFonts w:ascii="Times New Roman" w:hAnsi="Times New Roman" w:cs="Times New Roman"/>
          <w:sz w:val="28"/>
          <w:szCs w:val="28"/>
        </w:rPr>
        <w:t>1.7.  Центр  є юридичною особою, має самостійний баланс, печатку, штамп, бланки зі своєю назвою та інші реквізити. Зміни до Статуту вносяться в</w:t>
      </w:r>
      <w:r w:rsidR="00B92501">
        <w:rPr>
          <w:rFonts w:ascii="Times New Roman" w:hAnsi="Times New Roman" w:cs="Times New Roman"/>
          <w:sz w:val="28"/>
          <w:szCs w:val="28"/>
        </w:rPr>
        <w:t>ідповідно до чинного  законодавства</w:t>
      </w:r>
      <w:r w:rsidRPr="00B540BC">
        <w:rPr>
          <w:rFonts w:ascii="Times New Roman" w:hAnsi="Times New Roman" w:cs="Times New Roman"/>
          <w:sz w:val="28"/>
          <w:szCs w:val="28"/>
        </w:rPr>
        <w:t>.</w:t>
      </w:r>
    </w:p>
    <w:p w:rsidR="00187571" w:rsidRPr="00B540BC" w:rsidRDefault="00187571" w:rsidP="004416CB">
      <w:pPr>
        <w:pStyle w:val="30"/>
        <w:numPr>
          <w:ilvl w:val="1"/>
          <w:numId w:val="4"/>
        </w:numPr>
        <w:shd w:val="clear" w:color="auto" w:fill="auto"/>
        <w:tabs>
          <w:tab w:val="left" w:pos="1000"/>
        </w:tabs>
        <w:spacing w:line="240" w:lineRule="auto"/>
        <w:ind w:left="0" w:firstLine="1134"/>
        <w:jc w:val="both"/>
        <w:rPr>
          <w:sz w:val="28"/>
          <w:szCs w:val="28"/>
        </w:rPr>
      </w:pPr>
      <w:r w:rsidRPr="00B540BC">
        <w:rPr>
          <w:color w:val="000000"/>
          <w:sz w:val="28"/>
          <w:szCs w:val="28"/>
          <w:lang w:eastAsia="uk-UA" w:bidi="uk-UA"/>
        </w:rPr>
        <w:t xml:space="preserve">Центр </w:t>
      </w:r>
      <w:r w:rsidRPr="00B540BC">
        <w:rPr>
          <w:rStyle w:val="31"/>
          <w:i w:val="0"/>
          <w:sz w:val="28"/>
          <w:szCs w:val="28"/>
        </w:rPr>
        <w:t>співпрацюєз</w:t>
      </w:r>
      <w:r w:rsidRPr="00B540BC">
        <w:rPr>
          <w:color w:val="000000"/>
          <w:sz w:val="28"/>
          <w:szCs w:val="28"/>
          <w:lang w:eastAsia="uk-UA" w:bidi="uk-UA"/>
        </w:rPr>
        <w:t>іншими закладами, сім’ями, трудовими колективами, громадськими організаціями, творчими колективами, товариствами, фондами, громадянами.</w:t>
      </w:r>
    </w:p>
    <w:p w:rsidR="00187571" w:rsidRPr="00B540BC" w:rsidRDefault="00187571" w:rsidP="004416CB">
      <w:pPr>
        <w:pStyle w:val="30"/>
        <w:numPr>
          <w:ilvl w:val="1"/>
          <w:numId w:val="4"/>
        </w:numPr>
        <w:shd w:val="clear" w:color="auto" w:fill="auto"/>
        <w:tabs>
          <w:tab w:val="left" w:pos="1086"/>
        </w:tabs>
        <w:spacing w:line="240" w:lineRule="auto"/>
        <w:ind w:left="0" w:firstLine="1134"/>
        <w:jc w:val="both"/>
        <w:rPr>
          <w:sz w:val="28"/>
          <w:szCs w:val="28"/>
        </w:rPr>
      </w:pPr>
      <w:r w:rsidRPr="00B540BC">
        <w:rPr>
          <w:color w:val="000000"/>
          <w:sz w:val="28"/>
          <w:szCs w:val="28"/>
          <w:lang w:eastAsia="uk-UA" w:bidi="uk-UA"/>
        </w:rPr>
        <w:t xml:space="preserve">Питання систематизації роботи, поліпшення ефективності праці та зміцнення дисципліни працівників закладу регулюються Правилами внутрішнього розпорядку для працівників </w:t>
      </w:r>
      <w:r w:rsidRPr="00B540BC">
        <w:rPr>
          <w:rStyle w:val="31"/>
          <w:i w:val="0"/>
          <w:sz w:val="28"/>
          <w:szCs w:val="28"/>
          <w:lang w:eastAsia="ru-RU" w:bidi="ru-RU"/>
        </w:rPr>
        <w:t>Береза</w:t>
      </w:r>
      <w:r w:rsidR="00B92501">
        <w:rPr>
          <w:rStyle w:val="31"/>
          <w:i w:val="0"/>
          <w:sz w:val="28"/>
          <w:szCs w:val="28"/>
          <w:lang w:eastAsia="ru-RU" w:bidi="ru-RU"/>
        </w:rPr>
        <w:t>н</w:t>
      </w:r>
      <w:r w:rsidRPr="00B540BC">
        <w:rPr>
          <w:rStyle w:val="31"/>
          <w:i w:val="0"/>
          <w:sz w:val="28"/>
          <w:szCs w:val="28"/>
          <w:lang w:eastAsia="ru-RU" w:bidi="ru-RU"/>
        </w:rPr>
        <w:t>съкого</w:t>
      </w:r>
      <w:r w:rsidR="009C1D69">
        <w:rPr>
          <w:color w:val="000000"/>
          <w:sz w:val="28"/>
          <w:szCs w:val="28"/>
          <w:lang w:eastAsia="uk-UA" w:bidi="uk-UA"/>
        </w:rPr>
        <w:t>ЦДЮТ „Надія“</w:t>
      </w:r>
      <w:r w:rsidRPr="00B540BC">
        <w:rPr>
          <w:color w:val="000000"/>
          <w:sz w:val="28"/>
          <w:szCs w:val="28"/>
          <w:lang w:eastAsia="uk-UA" w:bidi="uk-UA"/>
        </w:rPr>
        <w:t xml:space="preserve">, </w:t>
      </w:r>
      <w:r w:rsidRPr="00B540BC">
        <w:rPr>
          <w:rStyle w:val="31"/>
          <w:i w:val="0"/>
          <w:sz w:val="28"/>
          <w:szCs w:val="28"/>
        </w:rPr>
        <w:t xml:space="preserve">що </w:t>
      </w:r>
      <w:r w:rsidRPr="00B540BC">
        <w:rPr>
          <w:color w:val="000000"/>
          <w:sz w:val="28"/>
          <w:szCs w:val="28"/>
          <w:lang w:eastAsia="uk-UA" w:bidi="uk-UA"/>
        </w:rPr>
        <w:t>затверджуються рішенням зборів трудового колективу.</w:t>
      </w:r>
    </w:p>
    <w:p w:rsidR="00187571" w:rsidRPr="00B540BC" w:rsidRDefault="00B92501" w:rsidP="004416CB">
      <w:pPr>
        <w:pStyle w:val="30"/>
        <w:numPr>
          <w:ilvl w:val="1"/>
          <w:numId w:val="4"/>
        </w:numPr>
        <w:shd w:val="clear" w:color="auto" w:fill="auto"/>
        <w:tabs>
          <w:tab w:val="left" w:pos="1133"/>
        </w:tabs>
        <w:spacing w:line="240" w:lineRule="auto"/>
        <w:ind w:left="0" w:firstLine="113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uk-UA" w:bidi="uk-UA"/>
        </w:rPr>
        <w:t>Мовою</w:t>
      </w:r>
      <w:r w:rsidR="00187571" w:rsidRPr="00B540BC">
        <w:rPr>
          <w:color w:val="000000"/>
          <w:sz w:val="28"/>
          <w:szCs w:val="28"/>
          <w:lang w:eastAsia="uk-UA" w:bidi="uk-UA"/>
        </w:rPr>
        <w:t xml:space="preserve"> н</w:t>
      </w:r>
      <w:r>
        <w:rPr>
          <w:color w:val="000000"/>
          <w:sz w:val="28"/>
          <w:szCs w:val="28"/>
          <w:lang w:eastAsia="uk-UA" w:bidi="uk-UA"/>
        </w:rPr>
        <w:t>авчання і виховання у Центрі є державна мова</w:t>
      </w:r>
      <w:r w:rsidR="00187571" w:rsidRPr="00B540BC">
        <w:rPr>
          <w:color w:val="000000"/>
          <w:sz w:val="28"/>
          <w:szCs w:val="28"/>
          <w:lang w:eastAsia="uk-UA" w:bidi="uk-UA"/>
        </w:rPr>
        <w:t>.</w:t>
      </w:r>
    </w:p>
    <w:p w:rsidR="00187571" w:rsidRPr="00B540BC" w:rsidRDefault="00187571" w:rsidP="004416CB">
      <w:pPr>
        <w:pStyle w:val="30"/>
        <w:numPr>
          <w:ilvl w:val="1"/>
          <w:numId w:val="4"/>
        </w:numPr>
        <w:shd w:val="clear" w:color="auto" w:fill="auto"/>
        <w:tabs>
          <w:tab w:val="left" w:pos="1086"/>
        </w:tabs>
        <w:spacing w:line="240" w:lineRule="auto"/>
        <w:ind w:left="0" w:firstLine="1134"/>
        <w:jc w:val="both"/>
        <w:rPr>
          <w:sz w:val="28"/>
          <w:szCs w:val="28"/>
        </w:rPr>
      </w:pPr>
      <w:r w:rsidRPr="00B540BC">
        <w:rPr>
          <w:color w:val="000000"/>
          <w:sz w:val="28"/>
          <w:szCs w:val="28"/>
          <w:lang w:eastAsia="uk-UA" w:bidi="uk-UA"/>
        </w:rPr>
        <w:t xml:space="preserve">Юридична адреса </w:t>
      </w:r>
      <w:r w:rsidR="00B92501">
        <w:rPr>
          <w:color w:val="000000"/>
          <w:sz w:val="28"/>
          <w:szCs w:val="28"/>
          <w:lang w:eastAsia="uk-UA" w:bidi="uk-UA"/>
        </w:rPr>
        <w:t>Центр</w:t>
      </w:r>
      <w:r w:rsidRPr="00B540BC">
        <w:rPr>
          <w:color w:val="000000"/>
          <w:sz w:val="28"/>
          <w:szCs w:val="28"/>
          <w:lang w:eastAsia="uk-UA" w:bidi="uk-UA"/>
        </w:rPr>
        <w:t xml:space="preserve">у: 07540, Київська область, місто Березань, </w:t>
      </w:r>
      <w:r w:rsidR="00F37217">
        <w:rPr>
          <w:color w:val="000000"/>
          <w:sz w:val="28"/>
          <w:szCs w:val="28"/>
          <w:lang w:eastAsia="uk-UA" w:bidi="uk-UA"/>
        </w:rPr>
        <w:t>вулиця Академіка Дородніцина, буд.</w:t>
      </w:r>
      <w:r w:rsidRPr="00B540BC">
        <w:rPr>
          <w:color w:val="000000"/>
          <w:sz w:val="28"/>
          <w:szCs w:val="28"/>
          <w:lang w:eastAsia="uk-UA" w:bidi="uk-UA"/>
        </w:rPr>
        <w:t>8.</w:t>
      </w:r>
    </w:p>
    <w:p w:rsidR="00187571" w:rsidRPr="003838C0" w:rsidRDefault="00B42B82" w:rsidP="004416CB">
      <w:pPr>
        <w:pStyle w:val="30"/>
        <w:numPr>
          <w:ilvl w:val="1"/>
          <w:numId w:val="4"/>
        </w:numPr>
        <w:shd w:val="clear" w:color="auto" w:fill="auto"/>
        <w:tabs>
          <w:tab w:val="left" w:pos="1128"/>
        </w:tabs>
        <w:spacing w:line="240" w:lineRule="auto"/>
        <w:ind w:left="0" w:firstLine="1134"/>
        <w:jc w:val="both"/>
        <w:rPr>
          <w:sz w:val="28"/>
          <w:szCs w:val="28"/>
        </w:rPr>
      </w:pPr>
      <w:r w:rsidRPr="00B540BC">
        <w:rPr>
          <w:color w:val="000000"/>
          <w:sz w:val="28"/>
          <w:szCs w:val="28"/>
          <w:lang w:eastAsia="uk-UA" w:bidi="uk-UA"/>
        </w:rPr>
        <w:t>Скорочена назва:</w:t>
      </w:r>
      <w:r w:rsidR="009C1D69">
        <w:rPr>
          <w:color w:val="000000"/>
          <w:sz w:val="28"/>
          <w:szCs w:val="28"/>
          <w:lang w:eastAsia="uk-UA" w:bidi="uk-UA"/>
        </w:rPr>
        <w:t xml:space="preserve"> Березанський ЦДЮТ „Надія“</w:t>
      </w:r>
      <w:r w:rsidR="00B92501">
        <w:rPr>
          <w:color w:val="000000"/>
          <w:sz w:val="28"/>
          <w:szCs w:val="28"/>
          <w:lang w:eastAsia="uk-UA" w:bidi="uk-UA"/>
        </w:rPr>
        <w:t>.</w:t>
      </w:r>
    </w:p>
    <w:p w:rsidR="00B540BC" w:rsidRPr="009921B9" w:rsidRDefault="00D54292" w:rsidP="004416CB">
      <w:pPr>
        <w:pStyle w:val="30"/>
        <w:shd w:val="clear" w:color="auto" w:fill="auto"/>
        <w:tabs>
          <w:tab w:val="left" w:pos="1980"/>
        </w:tabs>
        <w:spacing w:line="240" w:lineRule="auto"/>
        <w:ind w:left="720" w:firstLine="0"/>
        <w:jc w:val="both"/>
        <w:rPr>
          <w:b/>
          <w:color w:val="000000"/>
          <w:sz w:val="28"/>
          <w:szCs w:val="28"/>
          <w:lang w:eastAsia="uk-UA" w:bidi="uk-UA"/>
        </w:rPr>
      </w:pPr>
      <w:r>
        <w:rPr>
          <w:sz w:val="28"/>
          <w:szCs w:val="28"/>
        </w:rPr>
        <w:tab/>
      </w:r>
      <w:r w:rsidR="00B42B82" w:rsidRPr="00B540BC">
        <w:rPr>
          <w:b/>
          <w:color w:val="000000"/>
          <w:sz w:val="28"/>
          <w:szCs w:val="28"/>
          <w:lang w:eastAsia="uk-UA" w:bidi="uk-UA"/>
        </w:rPr>
        <w:t xml:space="preserve">ІІ. Організаційно-правові </w:t>
      </w:r>
      <w:r w:rsidR="00B42B82" w:rsidRPr="00B540BC">
        <w:rPr>
          <w:rStyle w:val="31"/>
          <w:b/>
          <w:i w:val="0"/>
          <w:sz w:val="28"/>
          <w:szCs w:val="28"/>
        </w:rPr>
        <w:t>засади діяльності</w:t>
      </w:r>
      <w:r w:rsidR="00B42B82" w:rsidRPr="00B540BC">
        <w:rPr>
          <w:b/>
          <w:color w:val="000000"/>
          <w:sz w:val="28"/>
          <w:szCs w:val="28"/>
          <w:lang w:eastAsia="uk-UA" w:bidi="uk-UA"/>
        </w:rPr>
        <w:t xml:space="preserve"> Центру</w:t>
      </w:r>
    </w:p>
    <w:p w:rsidR="00B42B82" w:rsidRPr="00D54292" w:rsidRDefault="00B42B82" w:rsidP="004416CB">
      <w:pPr>
        <w:pStyle w:val="30"/>
        <w:numPr>
          <w:ilvl w:val="1"/>
          <w:numId w:val="27"/>
        </w:numPr>
        <w:shd w:val="clear" w:color="auto" w:fill="auto"/>
        <w:tabs>
          <w:tab w:val="left" w:pos="1010"/>
        </w:tabs>
        <w:spacing w:line="240" w:lineRule="auto"/>
        <w:ind w:left="0" w:firstLine="1134"/>
        <w:jc w:val="both"/>
        <w:rPr>
          <w:sz w:val="28"/>
          <w:szCs w:val="28"/>
        </w:rPr>
      </w:pPr>
      <w:r w:rsidRPr="00B540BC">
        <w:rPr>
          <w:color w:val="000000"/>
          <w:sz w:val="28"/>
          <w:szCs w:val="28"/>
          <w:lang w:eastAsia="uk-UA" w:bidi="uk-UA"/>
        </w:rPr>
        <w:t>У своїй діяльності Центр підпорядкований</w:t>
      </w:r>
      <w:r w:rsidR="00D53DD7">
        <w:rPr>
          <w:color w:val="000000"/>
          <w:sz w:val="28"/>
          <w:szCs w:val="28"/>
          <w:lang w:eastAsia="uk-UA" w:bidi="uk-UA"/>
        </w:rPr>
        <w:t xml:space="preserve"> іпідзвітний</w:t>
      </w:r>
      <w:r w:rsidRPr="00B540BC">
        <w:rPr>
          <w:color w:val="000000"/>
          <w:sz w:val="28"/>
          <w:szCs w:val="28"/>
          <w:lang w:eastAsia="uk-UA" w:bidi="uk-UA"/>
        </w:rPr>
        <w:t xml:space="preserve"> відділу освіти </w:t>
      </w:r>
      <w:r w:rsidR="00D42AE5">
        <w:rPr>
          <w:color w:val="000000"/>
          <w:sz w:val="28"/>
          <w:szCs w:val="28"/>
          <w:lang w:eastAsia="uk-UA" w:bidi="uk-UA"/>
        </w:rPr>
        <w:t xml:space="preserve">виконавчого комітету </w:t>
      </w:r>
      <w:r w:rsidRPr="00B540BC">
        <w:rPr>
          <w:color w:val="000000"/>
          <w:sz w:val="28"/>
          <w:szCs w:val="28"/>
          <w:lang w:eastAsia="uk-UA" w:bidi="uk-UA"/>
        </w:rPr>
        <w:t>Березанської міської ради</w:t>
      </w:r>
      <w:r w:rsidR="00D53DD7">
        <w:rPr>
          <w:color w:val="000000"/>
          <w:sz w:val="28"/>
          <w:szCs w:val="28"/>
          <w:lang w:eastAsia="uk-UA" w:bidi="uk-UA"/>
        </w:rPr>
        <w:t xml:space="preserve"> та </w:t>
      </w:r>
      <w:r w:rsidRPr="00B540BC">
        <w:rPr>
          <w:color w:val="000000"/>
          <w:sz w:val="28"/>
          <w:szCs w:val="28"/>
          <w:lang w:eastAsia="uk-UA" w:bidi="uk-UA"/>
        </w:rPr>
        <w:t>п</w:t>
      </w:r>
      <w:r w:rsidR="00E16177">
        <w:rPr>
          <w:color w:val="000000"/>
          <w:sz w:val="28"/>
          <w:szCs w:val="28"/>
          <w:lang w:eastAsia="uk-UA" w:bidi="uk-UA"/>
        </w:rPr>
        <w:t>ідконтрольний Березанській міській раді</w:t>
      </w:r>
      <w:r w:rsidRPr="00B540BC">
        <w:rPr>
          <w:color w:val="000000"/>
          <w:sz w:val="28"/>
          <w:szCs w:val="28"/>
          <w:lang w:eastAsia="uk-UA" w:bidi="uk-UA"/>
        </w:rPr>
        <w:t>.</w:t>
      </w:r>
    </w:p>
    <w:p w:rsidR="00B42B82" w:rsidRPr="00D54292" w:rsidRDefault="00B42B82" w:rsidP="004416CB">
      <w:pPr>
        <w:pStyle w:val="30"/>
        <w:numPr>
          <w:ilvl w:val="1"/>
          <w:numId w:val="27"/>
        </w:numPr>
        <w:shd w:val="clear" w:color="auto" w:fill="auto"/>
        <w:tabs>
          <w:tab w:val="left" w:pos="1000"/>
        </w:tabs>
        <w:spacing w:line="240" w:lineRule="auto"/>
        <w:ind w:left="0" w:firstLine="1134"/>
        <w:jc w:val="both"/>
        <w:rPr>
          <w:sz w:val="28"/>
          <w:szCs w:val="28"/>
        </w:rPr>
      </w:pPr>
      <w:r w:rsidRPr="00D54292">
        <w:rPr>
          <w:color w:val="000000"/>
          <w:sz w:val="28"/>
          <w:szCs w:val="28"/>
          <w:lang w:eastAsia="uk-UA" w:bidi="uk-UA"/>
        </w:rPr>
        <w:t>Центр проводить навчально-виховну, інформаційно-</w:t>
      </w:r>
      <w:r w:rsidR="00D54292" w:rsidRPr="00D54292">
        <w:rPr>
          <w:color w:val="000000"/>
          <w:sz w:val="28"/>
          <w:szCs w:val="28"/>
          <w:lang w:eastAsia="uk-UA" w:bidi="uk-UA"/>
        </w:rPr>
        <w:t>методичну, організаційно-масову та</w:t>
      </w:r>
      <w:r w:rsidRPr="00D54292">
        <w:rPr>
          <w:color w:val="000000"/>
          <w:sz w:val="28"/>
          <w:szCs w:val="28"/>
          <w:lang w:eastAsia="uk-UA" w:bidi="uk-UA"/>
        </w:rPr>
        <w:t xml:space="preserve"> навчально-тренувальну</w:t>
      </w:r>
      <w:r w:rsidR="00F73C3F">
        <w:rPr>
          <w:color w:val="000000"/>
          <w:sz w:val="28"/>
          <w:szCs w:val="28"/>
          <w:lang w:eastAsia="uk-UA" w:bidi="uk-UA"/>
        </w:rPr>
        <w:t xml:space="preserve"> роботу</w:t>
      </w:r>
      <w:r w:rsidRPr="00D54292">
        <w:rPr>
          <w:color w:val="000000"/>
          <w:sz w:val="28"/>
          <w:szCs w:val="28"/>
          <w:lang w:eastAsia="uk-UA" w:bidi="uk-UA"/>
        </w:rPr>
        <w:t>.</w:t>
      </w:r>
    </w:p>
    <w:p w:rsidR="00B42B82" w:rsidRPr="002F7551" w:rsidRDefault="00B42B82" w:rsidP="004416CB">
      <w:pPr>
        <w:pStyle w:val="30"/>
        <w:numPr>
          <w:ilvl w:val="1"/>
          <w:numId w:val="27"/>
        </w:numPr>
        <w:shd w:val="clear" w:color="auto" w:fill="auto"/>
        <w:tabs>
          <w:tab w:val="left" w:pos="1000"/>
        </w:tabs>
        <w:spacing w:line="240" w:lineRule="auto"/>
        <w:ind w:left="0" w:firstLine="1134"/>
        <w:jc w:val="both"/>
        <w:rPr>
          <w:sz w:val="28"/>
          <w:szCs w:val="28"/>
        </w:rPr>
      </w:pPr>
      <w:r w:rsidRPr="00D54292">
        <w:rPr>
          <w:color w:val="000000"/>
          <w:sz w:val="28"/>
          <w:szCs w:val="28"/>
          <w:lang w:eastAsia="uk-UA" w:bidi="uk-UA"/>
        </w:rPr>
        <w:t>Центр працює за річним планом роботи, погодженим із відділом освіти Березанської міської ради</w:t>
      </w:r>
      <w:r w:rsidR="00F73C3F">
        <w:rPr>
          <w:color w:val="000000"/>
          <w:sz w:val="28"/>
          <w:szCs w:val="28"/>
          <w:lang w:eastAsia="uk-UA" w:bidi="uk-UA"/>
        </w:rPr>
        <w:t>, та складеним відповідно до освітньої програми</w:t>
      </w:r>
      <w:r w:rsidRPr="00D54292">
        <w:rPr>
          <w:color w:val="000000"/>
          <w:sz w:val="28"/>
          <w:szCs w:val="28"/>
          <w:lang w:eastAsia="uk-UA" w:bidi="uk-UA"/>
        </w:rPr>
        <w:t>.</w:t>
      </w:r>
    </w:p>
    <w:p w:rsidR="00B42B82" w:rsidRPr="002F7551" w:rsidRDefault="00F73C3F" w:rsidP="004416CB">
      <w:pPr>
        <w:pStyle w:val="30"/>
        <w:numPr>
          <w:ilvl w:val="1"/>
          <w:numId w:val="27"/>
        </w:numPr>
        <w:shd w:val="clear" w:color="auto" w:fill="auto"/>
        <w:tabs>
          <w:tab w:val="left" w:pos="1000"/>
        </w:tabs>
        <w:spacing w:line="240" w:lineRule="auto"/>
        <w:ind w:left="0" w:firstLine="1134"/>
        <w:jc w:val="both"/>
        <w:rPr>
          <w:sz w:val="28"/>
          <w:szCs w:val="28"/>
        </w:rPr>
      </w:pPr>
      <w:r w:rsidRPr="002F7551">
        <w:rPr>
          <w:color w:val="000000"/>
          <w:sz w:val="28"/>
          <w:szCs w:val="28"/>
          <w:lang w:eastAsia="uk-UA" w:bidi="uk-UA"/>
        </w:rPr>
        <w:t xml:space="preserve">Освітній </w:t>
      </w:r>
      <w:r w:rsidR="00B42B82" w:rsidRPr="002F7551">
        <w:rPr>
          <w:color w:val="000000"/>
          <w:sz w:val="28"/>
          <w:szCs w:val="28"/>
          <w:lang w:eastAsia="uk-UA" w:bidi="uk-UA"/>
        </w:rPr>
        <w:t xml:space="preserve"> процес у Центрі здійснюється за типовими навчальними планами і </w:t>
      </w:r>
      <w:r w:rsidRPr="002F7551">
        <w:rPr>
          <w:color w:val="000000"/>
          <w:sz w:val="28"/>
          <w:szCs w:val="28"/>
          <w:lang w:eastAsia="uk-UA" w:bidi="uk-UA"/>
        </w:rPr>
        <w:t xml:space="preserve">освітніми </w:t>
      </w:r>
      <w:r w:rsidR="00B42B82" w:rsidRPr="002F7551">
        <w:rPr>
          <w:color w:val="000000"/>
          <w:sz w:val="28"/>
          <w:szCs w:val="28"/>
          <w:lang w:eastAsia="uk-UA" w:bidi="uk-UA"/>
        </w:rPr>
        <w:t>програмами, що затверджуються центральними органами виконавчої влади, а також за навчальними планами і</w:t>
      </w:r>
      <w:r w:rsidR="0023649C" w:rsidRPr="002F7551">
        <w:rPr>
          <w:color w:val="000000"/>
          <w:sz w:val="28"/>
          <w:szCs w:val="28"/>
          <w:lang w:eastAsia="uk-UA" w:bidi="uk-UA"/>
        </w:rPr>
        <w:t xml:space="preserve"> освітніми</w:t>
      </w:r>
      <w:r w:rsidR="00B42B82" w:rsidRPr="002F7551">
        <w:rPr>
          <w:color w:val="000000"/>
          <w:sz w:val="28"/>
          <w:szCs w:val="28"/>
          <w:lang w:eastAsia="uk-UA" w:bidi="uk-UA"/>
        </w:rPr>
        <w:t xml:space="preserve"> програмами, затвердженими відділом освіти</w:t>
      </w:r>
      <w:r w:rsidR="00D42AE5">
        <w:rPr>
          <w:color w:val="000000"/>
          <w:sz w:val="28"/>
          <w:szCs w:val="28"/>
          <w:lang w:eastAsia="uk-UA" w:bidi="uk-UA"/>
        </w:rPr>
        <w:t xml:space="preserve"> виконавчого комітету </w:t>
      </w:r>
      <w:r w:rsidR="00B42B82" w:rsidRPr="002F7551">
        <w:rPr>
          <w:color w:val="000000"/>
          <w:sz w:val="28"/>
          <w:szCs w:val="28"/>
          <w:lang w:eastAsia="uk-UA" w:bidi="uk-UA"/>
        </w:rPr>
        <w:t xml:space="preserve"> Березанської міської ради.</w:t>
      </w:r>
    </w:p>
    <w:p w:rsidR="00B42B82" w:rsidRPr="002F7551" w:rsidRDefault="002F7551" w:rsidP="004416CB">
      <w:pPr>
        <w:pStyle w:val="30"/>
        <w:numPr>
          <w:ilvl w:val="1"/>
          <w:numId w:val="27"/>
        </w:numPr>
        <w:shd w:val="clear" w:color="auto" w:fill="auto"/>
        <w:tabs>
          <w:tab w:val="left" w:pos="1000"/>
        </w:tabs>
        <w:spacing w:line="240" w:lineRule="auto"/>
        <w:ind w:left="0" w:firstLine="113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uk-UA" w:bidi="uk-UA"/>
        </w:rPr>
        <w:t>Освіт</w:t>
      </w:r>
      <w:r w:rsidR="00B42B82" w:rsidRPr="002F7551">
        <w:rPr>
          <w:color w:val="000000"/>
          <w:sz w:val="28"/>
          <w:szCs w:val="28"/>
          <w:lang w:eastAsia="uk-UA" w:bidi="uk-UA"/>
        </w:rPr>
        <w:t xml:space="preserve">ні програми можуть бути однопрофільними, </w:t>
      </w:r>
      <w:r w:rsidR="00B42B82" w:rsidRPr="002F7551">
        <w:rPr>
          <w:color w:val="000000"/>
          <w:sz w:val="28"/>
          <w:szCs w:val="28"/>
          <w:lang w:eastAsia="uk-UA" w:bidi="uk-UA"/>
        </w:rPr>
        <w:lastRenderedPageBreak/>
        <w:t>комплексними і такими, що передбачають індивідуальне навчання вихованців</w:t>
      </w:r>
      <w:r>
        <w:rPr>
          <w:color w:val="000000"/>
          <w:sz w:val="28"/>
          <w:szCs w:val="28"/>
          <w:lang w:eastAsia="uk-UA" w:bidi="uk-UA"/>
        </w:rPr>
        <w:t>, учнів, слухачів,</w:t>
      </w:r>
      <w:r w:rsidR="00B42B82" w:rsidRPr="002F7551">
        <w:rPr>
          <w:color w:val="000000"/>
          <w:sz w:val="28"/>
          <w:szCs w:val="28"/>
          <w:lang w:eastAsia="uk-UA" w:bidi="uk-UA"/>
        </w:rPr>
        <w:t xml:space="preserve"> та навчання у групах або об’єднаннях, навчання проводиться</w:t>
      </w:r>
      <w:r w:rsidR="00884FE4" w:rsidRPr="002F7551">
        <w:rPr>
          <w:color w:val="000000"/>
          <w:sz w:val="28"/>
          <w:szCs w:val="28"/>
          <w:lang w:eastAsia="uk-UA" w:bidi="uk-UA"/>
        </w:rPr>
        <w:t xml:space="preserve"> від одного</w:t>
      </w:r>
      <w:r w:rsidR="00B42B82" w:rsidRPr="002F7551">
        <w:rPr>
          <w:color w:val="000000"/>
          <w:sz w:val="28"/>
          <w:szCs w:val="28"/>
          <w:lang w:eastAsia="uk-UA" w:bidi="uk-UA"/>
        </w:rPr>
        <w:t>місяця до кількох років</w:t>
      </w:r>
      <w:r w:rsidR="00884FE4" w:rsidRPr="002F7551">
        <w:rPr>
          <w:color w:val="000000"/>
          <w:sz w:val="28"/>
          <w:szCs w:val="28"/>
          <w:lang w:eastAsia="uk-UA" w:bidi="uk-UA"/>
        </w:rPr>
        <w:t>.</w:t>
      </w:r>
    </w:p>
    <w:p w:rsidR="00B42B82" w:rsidRPr="002B1C18" w:rsidRDefault="00B42B82" w:rsidP="004416CB">
      <w:pPr>
        <w:pStyle w:val="30"/>
        <w:numPr>
          <w:ilvl w:val="1"/>
          <w:numId w:val="27"/>
        </w:numPr>
        <w:shd w:val="clear" w:color="auto" w:fill="auto"/>
        <w:tabs>
          <w:tab w:val="left" w:pos="1000"/>
        </w:tabs>
        <w:spacing w:line="240" w:lineRule="auto"/>
        <w:ind w:left="0" w:firstLine="1134"/>
        <w:jc w:val="both"/>
        <w:rPr>
          <w:sz w:val="28"/>
          <w:szCs w:val="28"/>
        </w:rPr>
      </w:pPr>
      <w:r w:rsidRPr="002F7551">
        <w:rPr>
          <w:color w:val="000000"/>
          <w:sz w:val="28"/>
          <w:szCs w:val="28"/>
          <w:lang w:eastAsia="uk-UA" w:bidi="uk-UA"/>
        </w:rPr>
        <w:t xml:space="preserve">Експериментальні навчальні плани складаються </w:t>
      </w:r>
      <w:r w:rsidR="002F7551">
        <w:rPr>
          <w:color w:val="000000"/>
          <w:sz w:val="28"/>
          <w:szCs w:val="28"/>
          <w:lang w:eastAsia="uk-UA" w:bidi="uk-UA"/>
        </w:rPr>
        <w:t xml:space="preserve">закладом </w:t>
      </w:r>
      <w:r w:rsidRPr="002F7551">
        <w:rPr>
          <w:color w:val="000000"/>
          <w:sz w:val="28"/>
          <w:szCs w:val="28"/>
          <w:lang w:eastAsia="uk-UA" w:bidi="uk-UA"/>
        </w:rPr>
        <w:t>позашкільн</w:t>
      </w:r>
      <w:r w:rsidR="002F7551">
        <w:rPr>
          <w:color w:val="000000"/>
          <w:sz w:val="28"/>
          <w:szCs w:val="28"/>
          <w:lang w:eastAsia="uk-UA" w:bidi="uk-UA"/>
        </w:rPr>
        <w:t xml:space="preserve">оїосвіти </w:t>
      </w:r>
      <w:r w:rsidRPr="002F7551">
        <w:rPr>
          <w:color w:val="000000"/>
          <w:sz w:val="28"/>
          <w:szCs w:val="28"/>
          <w:lang w:eastAsia="uk-UA" w:bidi="uk-UA"/>
        </w:rPr>
        <w:t xml:space="preserve"> з урахув</w:t>
      </w:r>
      <w:r w:rsidR="002F7551">
        <w:rPr>
          <w:color w:val="000000"/>
          <w:sz w:val="28"/>
          <w:szCs w:val="28"/>
          <w:lang w:eastAsia="uk-UA" w:bidi="uk-UA"/>
        </w:rPr>
        <w:t>анням типового навчального плану</w:t>
      </w:r>
      <w:r w:rsidR="00884FE4" w:rsidRPr="002F7551">
        <w:rPr>
          <w:color w:val="000000"/>
          <w:sz w:val="28"/>
          <w:szCs w:val="28"/>
          <w:lang w:eastAsia="uk-UA" w:bidi="uk-UA"/>
        </w:rPr>
        <w:t>.</w:t>
      </w:r>
    </w:p>
    <w:p w:rsidR="00B42B82" w:rsidRPr="002B1C18" w:rsidRDefault="00B42B82" w:rsidP="004416CB">
      <w:pPr>
        <w:pStyle w:val="30"/>
        <w:numPr>
          <w:ilvl w:val="1"/>
          <w:numId w:val="27"/>
        </w:numPr>
        <w:shd w:val="clear" w:color="auto" w:fill="auto"/>
        <w:tabs>
          <w:tab w:val="left" w:pos="1000"/>
        </w:tabs>
        <w:spacing w:line="240" w:lineRule="auto"/>
        <w:ind w:left="0" w:firstLine="1134"/>
        <w:jc w:val="both"/>
        <w:rPr>
          <w:sz w:val="28"/>
          <w:szCs w:val="28"/>
        </w:rPr>
      </w:pPr>
      <w:r w:rsidRPr="002B1C18">
        <w:rPr>
          <w:color w:val="000000"/>
          <w:sz w:val="28"/>
          <w:szCs w:val="28"/>
          <w:lang w:eastAsia="uk-UA" w:bidi="uk-UA"/>
        </w:rPr>
        <w:t>Індивідуальне навчання у Центрі проводиться відповідно до порядку, затвердженого МОН.</w:t>
      </w:r>
    </w:p>
    <w:p w:rsidR="009D1732" w:rsidRDefault="00B42B82" w:rsidP="004416CB">
      <w:pPr>
        <w:pStyle w:val="30"/>
        <w:numPr>
          <w:ilvl w:val="1"/>
          <w:numId w:val="27"/>
        </w:numPr>
        <w:shd w:val="clear" w:color="auto" w:fill="auto"/>
        <w:tabs>
          <w:tab w:val="left" w:pos="1000"/>
        </w:tabs>
        <w:spacing w:line="240" w:lineRule="auto"/>
        <w:ind w:left="0" w:firstLine="1134"/>
        <w:jc w:val="both"/>
        <w:rPr>
          <w:sz w:val="28"/>
          <w:szCs w:val="28"/>
        </w:rPr>
      </w:pPr>
      <w:r w:rsidRPr="002B1C18">
        <w:rPr>
          <w:color w:val="000000"/>
          <w:sz w:val="28"/>
          <w:szCs w:val="28"/>
          <w:lang w:eastAsia="uk-UA" w:bidi="uk-UA"/>
        </w:rPr>
        <w:t xml:space="preserve">Середня наповнюваність гуртків, </w:t>
      </w:r>
      <w:r w:rsidR="00884FE4" w:rsidRPr="002B1C18">
        <w:rPr>
          <w:color w:val="000000"/>
          <w:sz w:val="28"/>
          <w:szCs w:val="28"/>
          <w:lang w:eastAsia="uk-UA" w:bidi="uk-UA"/>
        </w:rPr>
        <w:t>груп, секцій, відділень, відділів,</w:t>
      </w:r>
      <w:r w:rsidRPr="002B1C18">
        <w:rPr>
          <w:color w:val="000000"/>
          <w:sz w:val="28"/>
          <w:szCs w:val="28"/>
          <w:lang w:eastAsia="uk-UA" w:bidi="uk-UA"/>
        </w:rPr>
        <w:t xml:space="preserve"> студій та інших творчих об’єднань (далі - гуртків, груп та інших творчих об'єднань) у Центрі становить, як правило, 10-15 вихованців, учнів і </w:t>
      </w:r>
      <w:r w:rsidR="00884FE4" w:rsidRPr="002B1C18">
        <w:rPr>
          <w:color w:val="000000"/>
          <w:sz w:val="28"/>
          <w:szCs w:val="28"/>
          <w:lang w:eastAsia="ru-RU" w:bidi="ru-RU"/>
        </w:rPr>
        <w:t>слухачів.</w:t>
      </w:r>
    </w:p>
    <w:p w:rsidR="009D1732" w:rsidRDefault="006278EF" w:rsidP="004416CB">
      <w:pPr>
        <w:pStyle w:val="30"/>
        <w:shd w:val="clear" w:color="auto" w:fill="auto"/>
        <w:spacing w:line="240" w:lineRule="auto"/>
        <w:ind w:firstLine="1134"/>
        <w:jc w:val="both"/>
        <w:rPr>
          <w:sz w:val="28"/>
          <w:szCs w:val="28"/>
        </w:rPr>
      </w:pPr>
      <w:r w:rsidRPr="009D1732">
        <w:rPr>
          <w:sz w:val="28"/>
          <w:szCs w:val="28"/>
        </w:rPr>
        <w:t>Наповнюваність</w:t>
      </w:r>
      <w:r w:rsidR="00ED588F" w:rsidRPr="009D1732">
        <w:rPr>
          <w:sz w:val="28"/>
          <w:szCs w:val="28"/>
        </w:rPr>
        <w:t xml:space="preserve"> окремих гуртків, груп та інших творчих об'єднань установлю</w:t>
      </w:r>
      <w:r w:rsidRPr="009D1732">
        <w:rPr>
          <w:sz w:val="28"/>
          <w:szCs w:val="28"/>
        </w:rPr>
        <w:t>ється директором Центру залежно від</w:t>
      </w:r>
      <w:r w:rsidR="007638DB">
        <w:rPr>
          <w:sz w:val="28"/>
          <w:szCs w:val="28"/>
        </w:rPr>
        <w:t xml:space="preserve"> </w:t>
      </w:r>
      <w:r w:rsidR="00ED588F" w:rsidRPr="009D1732">
        <w:rPr>
          <w:sz w:val="28"/>
          <w:szCs w:val="28"/>
        </w:rPr>
        <w:t xml:space="preserve">профілю, навчальних планів, </w:t>
      </w:r>
      <w:r w:rsidR="009D1732" w:rsidRPr="009D1732">
        <w:rPr>
          <w:sz w:val="28"/>
          <w:szCs w:val="28"/>
        </w:rPr>
        <w:t xml:space="preserve">освітніх </w:t>
      </w:r>
      <w:r w:rsidR="00ED588F" w:rsidRPr="009D1732">
        <w:rPr>
          <w:sz w:val="28"/>
          <w:szCs w:val="28"/>
        </w:rPr>
        <w:t>програм та можли</w:t>
      </w:r>
      <w:r w:rsidR="009D1732" w:rsidRPr="009D1732">
        <w:rPr>
          <w:sz w:val="28"/>
          <w:szCs w:val="28"/>
        </w:rPr>
        <w:t xml:space="preserve">востей організації освітнього, </w:t>
      </w:r>
      <w:r w:rsidR="00ED588F" w:rsidRPr="009D1732">
        <w:rPr>
          <w:sz w:val="28"/>
          <w:szCs w:val="28"/>
        </w:rPr>
        <w:t>виховного, тренувального процесу, рівня майстерності вихованців, учнів і сл</w:t>
      </w:r>
      <w:r w:rsidRPr="009D1732">
        <w:rPr>
          <w:sz w:val="28"/>
          <w:szCs w:val="28"/>
        </w:rPr>
        <w:t>ухачів і становить не більше як</w:t>
      </w:r>
      <w:r w:rsidR="00ED588F" w:rsidRPr="009D1732">
        <w:rPr>
          <w:sz w:val="28"/>
          <w:szCs w:val="28"/>
        </w:rPr>
        <w:t xml:space="preserve"> 25 вихованців, учнів і слухачів.</w:t>
      </w:r>
    </w:p>
    <w:p w:rsidR="00ED588F" w:rsidRPr="009D1732" w:rsidRDefault="00ED588F" w:rsidP="004416CB">
      <w:pPr>
        <w:pStyle w:val="30"/>
        <w:numPr>
          <w:ilvl w:val="1"/>
          <w:numId w:val="27"/>
        </w:numPr>
        <w:shd w:val="clear" w:color="auto" w:fill="auto"/>
        <w:tabs>
          <w:tab w:val="left" w:pos="1000"/>
        </w:tabs>
        <w:spacing w:line="240" w:lineRule="auto"/>
        <w:ind w:left="0" w:firstLine="1134"/>
        <w:jc w:val="both"/>
        <w:rPr>
          <w:sz w:val="28"/>
          <w:szCs w:val="28"/>
        </w:rPr>
      </w:pPr>
      <w:r w:rsidRPr="009D1732">
        <w:rPr>
          <w:sz w:val="28"/>
          <w:szCs w:val="28"/>
        </w:rPr>
        <w:t>Гурток - це об’єднання, вихованців, учнів і слухачів відповідно до їх нахилів, здібностей, інтересів до конкретного виду діяльності з урахуванням їх віку, психофізичних особливостей, стану здоров'я.</w:t>
      </w:r>
    </w:p>
    <w:p w:rsidR="00ED588F" w:rsidRPr="00B540BC" w:rsidRDefault="00ED588F" w:rsidP="004416CB">
      <w:pPr>
        <w:pStyle w:val="30"/>
        <w:shd w:val="clear" w:color="auto" w:fill="auto"/>
        <w:spacing w:line="240" w:lineRule="auto"/>
        <w:ind w:right="-102"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Група - це складова гуртка, відділу, відділення або іншого творчого об’єднання одного профілю.</w:t>
      </w:r>
    </w:p>
    <w:p w:rsidR="00ED588F" w:rsidRPr="00B540BC" w:rsidRDefault="00ED588F" w:rsidP="004416CB">
      <w:pPr>
        <w:pStyle w:val="30"/>
        <w:shd w:val="clear" w:color="auto" w:fill="auto"/>
        <w:spacing w:line="240" w:lineRule="auto"/>
        <w:ind w:right="40"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 xml:space="preserve">Секція - це об’єднання вихованців, учнів і слухачів для проведення дослідницької, пошукової та експериментальної роботи з різних проблем науки, техніки, мистецтва, а також за </w:t>
      </w:r>
      <w:r w:rsidR="009D1732">
        <w:rPr>
          <w:sz w:val="28"/>
          <w:szCs w:val="28"/>
        </w:rPr>
        <w:t xml:space="preserve">військово-патріотичним, </w:t>
      </w:r>
      <w:r w:rsidRPr="00B540BC">
        <w:rPr>
          <w:sz w:val="28"/>
          <w:szCs w:val="28"/>
        </w:rPr>
        <w:t>туристсько- краєзнавчим або іншим напрямом діяльності.</w:t>
      </w:r>
    </w:p>
    <w:p w:rsidR="00ED588F" w:rsidRDefault="00ED588F" w:rsidP="004416CB">
      <w:pPr>
        <w:pStyle w:val="30"/>
        <w:shd w:val="clear" w:color="auto" w:fill="auto"/>
        <w:tabs>
          <w:tab w:val="left" w:pos="1886"/>
        </w:tabs>
        <w:spacing w:line="240" w:lineRule="auto"/>
        <w:ind w:right="40"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Студія - це об’єднання вихованців, учнів і слу</w:t>
      </w:r>
      <w:r w:rsidR="006278EF" w:rsidRPr="00B540BC">
        <w:rPr>
          <w:sz w:val="28"/>
          <w:szCs w:val="28"/>
        </w:rPr>
        <w:t xml:space="preserve">хачів з різних видів або жанрів </w:t>
      </w:r>
      <w:r w:rsidRPr="00B540BC">
        <w:rPr>
          <w:sz w:val="28"/>
          <w:szCs w:val="28"/>
        </w:rPr>
        <w:t>мистецтва музичного, вокально-хорового, театрального,хореографічного, фольклорного, фольклорно-етнографічного акторського, образотворчого, декоративно-ужиткового, кіно-, відео-, фотоаматорського, літературно-творчого, композиторського.</w:t>
      </w:r>
    </w:p>
    <w:p w:rsidR="00ED588F" w:rsidRPr="00B540BC" w:rsidRDefault="00ED588F" w:rsidP="004416CB">
      <w:pPr>
        <w:pStyle w:val="30"/>
        <w:numPr>
          <w:ilvl w:val="1"/>
          <w:numId w:val="27"/>
        </w:numPr>
        <w:shd w:val="clear" w:color="auto" w:fill="auto"/>
        <w:tabs>
          <w:tab w:val="left" w:pos="1134"/>
        </w:tabs>
        <w:spacing w:line="240" w:lineRule="auto"/>
        <w:ind w:left="0" w:right="40"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Прийом до Центру може здійснюв</w:t>
      </w:r>
      <w:r w:rsidR="006278EF" w:rsidRPr="00B540BC">
        <w:rPr>
          <w:sz w:val="28"/>
          <w:szCs w:val="28"/>
        </w:rPr>
        <w:t>атися протягом навчального року</w:t>
      </w:r>
      <w:r w:rsidRPr="00B540BC">
        <w:rPr>
          <w:sz w:val="28"/>
          <w:szCs w:val="28"/>
        </w:rPr>
        <w:t xml:space="preserve"> (в міру закінчення комплектування гуртків, груп та інших творчих об’єднань) за бажанням вихованців, учнів і слухачів і за згодою батьків аб</w:t>
      </w:r>
      <w:r w:rsidR="00A55BB3">
        <w:rPr>
          <w:sz w:val="28"/>
          <w:szCs w:val="28"/>
        </w:rPr>
        <w:t>о осіб, які їх замінюють на без</w:t>
      </w:r>
      <w:r w:rsidRPr="00B540BC">
        <w:rPr>
          <w:sz w:val="28"/>
          <w:szCs w:val="28"/>
        </w:rPr>
        <w:t>конкурсній основі.</w:t>
      </w:r>
    </w:p>
    <w:p w:rsidR="00ED588F" w:rsidRPr="00B540BC" w:rsidRDefault="00ED588F" w:rsidP="004416CB">
      <w:pPr>
        <w:pStyle w:val="30"/>
        <w:numPr>
          <w:ilvl w:val="1"/>
          <w:numId w:val="27"/>
        </w:numPr>
        <w:shd w:val="clear" w:color="auto" w:fill="auto"/>
        <w:tabs>
          <w:tab w:val="left" w:pos="1191"/>
        </w:tabs>
        <w:spacing w:line="240" w:lineRule="auto"/>
        <w:ind w:left="0" w:right="40"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Прийом вихованців, учнів і слухачів до Центру для одержання позашкільної освіти здійснюється на підс</w:t>
      </w:r>
      <w:r w:rsidR="004F1E17">
        <w:rPr>
          <w:sz w:val="28"/>
          <w:szCs w:val="28"/>
        </w:rPr>
        <w:t>таві заяви батьків або осіб, які</w:t>
      </w:r>
      <w:r w:rsidRPr="00B540BC">
        <w:rPr>
          <w:sz w:val="28"/>
          <w:szCs w:val="28"/>
        </w:rPr>
        <w:t xml:space="preserve"> їх замінюють</w:t>
      </w:r>
      <w:r w:rsidR="008F0536" w:rsidRPr="00B540BC">
        <w:rPr>
          <w:sz w:val="28"/>
          <w:szCs w:val="28"/>
        </w:rPr>
        <w:t>.</w:t>
      </w:r>
    </w:p>
    <w:p w:rsidR="00ED588F" w:rsidRPr="00B540BC" w:rsidRDefault="00ED588F" w:rsidP="004416CB">
      <w:pPr>
        <w:pStyle w:val="30"/>
        <w:numPr>
          <w:ilvl w:val="1"/>
          <w:numId w:val="27"/>
        </w:numPr>
        <w:shd w:val="clear" w:color="auto" w:fill="auto"/>
        <w:tabs>
          <w:tab w:val="left" w:pos="1191"/>
        </w:tabs>
        <w:spacing w:line="240" w:lineRule="auto"/>
        <w:ind w:left="0"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Для зарахування учнів до</w:t>
      </w:r>
      <w:r w:rsidR="009D1732" w:rsidRPr="0037386F">
        <w:rPr>
          <w:sz w:val="28"/>
          <w:szCs w:val="28"/>
        </w:rPr>
        <w:t xml:space="preserve">військово-патріотичних, </w:t>
      </w:r>
      <w:r w:rsidRPr="0037386F">
        <w:rPr>
          <w:sz w:val="28"/>
          <w:szCs w:val="28"/>
        </w:rPr>
        <w:t>туристських</w:t>
      </w:r>
      <w:r w:rsidR="00536831">
        <w:rPr>
          <w:sz w:val="28"/>
          <w:szCs w:val="28"/>
        </w:rPr>
        <w:t>, хореографічних</w:t>
      </w:r>
      <w:r w:rsidR="00AB2054">
        <w:rPr>
          <w:sz w:val="28"/>
          <w:szCs w:val="28"/>
        </w:rPr>
        <w:t xml:space="preserve"> об'єднань необхід</w:t>
      </w:r>
      <w:r w:rsidRPr="00B540BC">
        <w:rPr>
          <w:sz w:val="28"/>
          <w:szCs w:val="28"/>
        </w:rPr>
        <w:t>на довідка медичного закладу про відсутність у них протипоказань для занять</w:t>
      </w:r>
      <w:r w:rsidR="008F0536" w:rsidRPr="00B540BC">
        <w:rPr>
          <w:sz w:val="28"/>
          <w:szCs w:val="28"/>
        </w:rPr>
        <w:t>.</w:t>
      </w:r>
      <w:r w:rsidR="008F0536" w:rsidRPr="00B540BC">
        <w:rPr>
          <w:sz w:val="28"/>
          <w:szCs w:val="28"/>
        </w:rPr>
        <w:tab/>
      </w:r>
    </w:p>
    <w:p w:rsidR="00ED588F" w:rsidRPr="00B540BC" w:rsidRDefault="00ED588F" w:rsidP="004416CB">
      <w:pPr>
        <w:pStyle w:val="30"/>
        <w:numPr>
          <w:ilvl w:val="1"/>
          <w:numId w:val="27"/>
        </w:numPr>
        <w:shd w:val="clear" w:color="auto" w:fill="auto"/>
        <w:tabs>
          <w:tab w:val="left" w:pos="1066"/>
        </w:tabs>
        <w:spacing w:line="240" w:lineRule="auto"/>
        <w:ind w:left="0" w:right="40"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До Центру зараховуються в</w:t>
      </w:r>
      <w:r w:rsidR="00E258AA" w:rsidRPr="00B540BC">
        <w:rPr>
          <w:sz w:val="28"/>
          <w:szCs w:val="28"/>
        </w:rPr>
        <w:t>ихованці, учні і слухачі, як</w:t>
      </w:r>
      <w:r w:rsidRPr="00B540BC">
        <w:rPr>
          <w:sz w:val="28"/>
          <w:szCs w:val="28"/>
        </w:rPr>
        <w:t xml:space="preserve"> правило, віком від </w:t>
      </w:r>
      <w:r w:rsidR="00DB07B4">
        <w:rPr>
          <w:sz w:val="28"/>
          <w:szCs w:val="28"/>
        </w:rPr>
        <w:t>3</w:t>
      </w:r>
      <w:r w:rsidRPr="00B540BC">
        <w:rPr>
          <w:sz w:val="28"/>
          <w:szCs w:val="28"/>
        </w:rPr>
        <w:t xml:space="preserve"> до 18 років.</w:t>
      </w:r>
    </w:p>
    <w:p w:rsidR="00ED588F" w:rsidRPr="00B540BC" w:rsidRDefault="009D1732" w:rsidP="004416CB">
      <w:pPr>
        <w:pStyle w:val="30"/>
        <w:numPr>
          <w:ilvl w:val="1"/>
          <w:numId w:val="27"/>
        </w:numPr>
        <w:shd w:val="clear" w:color="auto" w:fill="auto"/>
        <w:tabs>
          <w:tab w:val="left" w:pos="1062"/>
        </w:tabs>
        <w:spacing w:line="240" w:lineRule="auto"/>
        <w:ind w:left="0" w:right="4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Освітній</w:t>
      </w:r>
      <w:r w:rsidR="00ED588F" w:rsidRPr="00B540BC">
        <w:rPr>
          <w:sz w:val="28"/>
          <w:szCs w:val="28"/>
        </w:rPr>
        <w:t xml:space="preserve"> процес у Центрі здійснюється диференційовано, відповідно до індивідуальних можливостей, інтересів, нахилів, здібностей вихованців, учнів і слухачів з урахуванням їх віку, псих</w:t>
      </w:r>
      <w:r w:rsidR="00E258AA" w:rsidRPr="00B540BC">
        <w:rPr>
          <w:sz w:val="28"/>
          <w:szCs w:val="28"/>
        </w:rPr>
        <w:t xml:space="preserve">офізичних </w:t>
      </w:r>
      <w:r w:rsidR="00E258AA" w:rsidRPr="00B540BC">
        <w:rPr>
          <w:sz w:val="28"/>
          <w:szCs w:val="28"/>
        </w:rPr>
        <w:lastRenderedPageBreak/>
        <w:t>особливостей, стан</w:t>
      </w:r>
      <w:r w:rsidR="00ED588F" w:rsidRPr="00B540BC">
        <w:rPr>
          <w:sz w:val="28"/>
          <w:szCs w:val="28"/>
        </w:rPr>
        <w:t xml:space="preserve"> здоров’я з використанням різних організаційних форм роботи: заняття, гурткова робота, клубна робота, урок, лекція, індивідуальне заняття, конференція, семінар, курси, читання, вікторина, концерт, змагання, навчально-тренувальні заняття, репетиція, похід, екскурсія, експедиція, практична робота в лабораторіях, майстернях, теплицях, на науково-дослідних земельних ділянках, сільськогосподарських та проми</w:t>
      </w:r>
      <w:r w:rsidR="00E258AA" w:rsidRPr="00B540BC">
        <w:rPr>
          <w:sz w:val="28"/>
          <w:szCs w:val="28"/>
        </w:rPr>
        <w:t>слових підприємствах, на природі</w:t>
      </w:r>
      <w:r w:rsidR="00ED588F" w:rsidRPr="00B540BC">
        <w:rPr>
          <w:sz w:val="28"/>
          <w:szCs w:val="28"/>
        </w:rPr>
        <w:t>, а також з використанням інших форм.</w:t>
      </w:r>
    </w:p>
    <w:p w:rsidR="00026194" w:rsidRPr="00B540BC" w:rsidRDefault="00ED588F" w:rsidP="004416CB">
      <w:pPr>
        <w:pStyle w:val="30"/>
        <w:numPr>
          <w:ilvl w:val="1"/>
          <w:numId w:val="27"/>
        </w:numPr>
        <w:shd w:val="clear" w:color="auto" w:fill="auto"/>
        <w:tabs>
          <w:tab w:val="left" w:pos="1047"/>
        </w:tabs>
        <w:spacing w:line="240" w:lineRule="auto"/>
        <w:ind w:left="0" w:right="40"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Навчальний рік у</w:t>
      </w:r>
      <w:r w:rsidR="004C48F1">
        <w:rPr>
          <w:sz w:val="28"/>
          <w:szCs w:val="28"/>
        </w:rPr>
        <w:t xml:space="preserve"> закладі</w:t>
      </w:r>
      <w:r w:rsidRPr="00B540BC">
        <w:rPr>
          <w:sz w:val="28"/>
          <w:szCs w:val="28"/>
        </w:rPr>
        <w:t xml:space="preserve"> позашкільно</w:t>
      </w:r>
      <w:r w:rsidR="004C48F1">
        <w:rPr>
          <w:sz w:val="28"/>
          <w:szCs w:val="28"/>
        </w:rPr>
        <w:t>ї освіти</w:t>
      </w:r>
      <w:r w:rsidRPr="00B540BC">
        <w:rPr>
          <w:sz w:val="28"/>
          <w:szCs w:val="28"/>
        </w:rPr>
        <w:t xml:space="preserve"> починається 1 вересня.</w:t>
      </w:r>
    </w:p>
    <w:p w:rsidR="00026194" w:rsidRPr="00B540BC" w:rsidRDefault="00026194" w:rsidP="004416CB">
      <w:pPr>
        <w:pStyle w:val="a3"/>
        <w:numPr>
          <w:ilvl w:val="1"/>
          <w:numId w:val="27"/>
        </w:numPr>
        <w:spacing w:after="0" w:line="240" w:lineRule="auto"/>
        <w:ind w:left="0" w:firstLine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40BC">
        <w:rPr>
          <w:rStyle w:val="20"/>
          <w:rFonts w:eastAsiaTheme="minorHAnsi"/>
          <w:sz w:val="28"/>
          <w:szCs w:val="28"/>
        </w:rPr>
        <w:t>Комплектування гуртків, груп та інших творчих об’єднань здійснюється у період з 1 по 15 вересня, який вважається робочим часом керівника гуртка, групи</w:t>
      </w:r>
      <w:r w:rsidR="004C48F1">
        <w:rPr>
          <w:rStyle w:val="20"/>
          <w:rFonts w:eastAsiaTheme="minorHAnsi"/>
          <w:sz w:val="28"/>
          <w:szCs w:val="28"/>
        </w:rPr>
        <w:t xml:space="preserve"> або іншого творчого об'єднання.</w:t>
      </w:r>
    </w:p>
    <w:p w:rsidR="00026194" w:rsidRPr="00B540BC" w:rsidRDefault="00026194" w:rsidP="004416CB">
      <w:pPr>
        <w:pStyle w:val="30"/>
        <w:numPr>
          <w:ilvl w:val="1"/>
          <w:numId w:val="27"/>
        </w:numPr>
        <w:shd w:val="clear" w:color="auto" w:fill="auto"/>
        <w:spacing w:line="240" w:lineRule="auto"/>
        <w:ind w:left="0"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У канікулярні</w:t>
      </w:r>
      <w:r w:rsidR="004C48F1">
        <w:rPr>
          <w:sz w:val="28"/>
          <w:szCs w:val="28"/>
        </w:rPr>
        <w:t>, вихідні</w:t>
      </w:r>
      <w:r w:rsidRPr="00B540BC">
        <w:rPr>
          <w:sz w:val="28"/>
          <w:szCs w:val="28"/>
        </w:rPr>
        <w:t xml:space="preserve"> та святкові </w:t>
      </w:r>
      <w:r w:rsidRPr="00B540BC">
        <w:rPr>
          <w:rStyle w:val="312pt1"/>
          <w:sz w:val="28"/>
          <w:szCs w:val="28"/>
        </w:rPr>
        <w:t xml:space="preserve">дні </w:t>
      </w:r>
      <w:r w:rsidRPr="00B540BC">
        <w:rPr>
          <w:sz w:val="28"/>
          <w:szCs w:val="28"/>
        </w:rPr>
        <w:t>Центр може працювати за окремим планом, затвердженим директором.</w:t>
      </w:r>
    </w:p>
    <w:p w:rsidR="00026194" w:rsidRPr="00B540BC" w:rsidRDefault="00026194" w:rsidP="004416CB">
      <w:pPr>
        <w:pStyle w:val="30"/>
        <w:numPr>
          <w:ilvl w:val="1"/>
          <w:numId w:val="27"/>
        </w:numPr>
        <w:shd w:val="clear" w:color="auto" w:fill="auto"/>
        <w:spacing w:line="240" w:lineRule="auto"/>
        <w:ind w:left="0"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 xml:space="preserve">Тривалість одного заняття (уроку) в Центрі визначається навчальними планами і </w:t>
      </w:r>
      <w:r w:rsidR="004C48F1">
        <w:rPr>
          <w:sz w:val="28"/>
          <w:szCs w:val="28"/>
        </w:rPr>
        <w:t xml:space="preserve">освітніми </w:t>
      </w:r>
      <w:r w:rsidRPr="00B540BC">
        <w:rPr>
          <w:sz w:val="28"/>
          <w:szCs w:val="28"/>
        </w:rPr>
        <w:t>програмами з урахуванням психофізіологічного розвитку та допустимого навантаження для різних вікових категорій і становить для вихованці</w:t>
      </w:r>
      <w:r w:rsidR="0019494E">
        <w:rPr>
          <w:sz w:val="28"/>
          <w:szCs w:val="28"/>
        </w:rPr>
        <w:t>в, учнів і слухачів: віком від 3</w:t>
      </w:r>
      <w:r w:rsidRPr="00B540BC">
        <w:rPr>
          <w:sz w:val="28"/>
          <w:szCs w:val="28"/>
        </w:rPr>
        <w:t xml:space="preserve"> до 6 років - 30 хвилин; віком від 6 до 7 років - 35 хвилин; старшого віку - 45 хвилин.</w:t>
      </w:r>
    </w:p>
    <w:p w:rsidR="00026194" w:rsidRPr="00B540BC" w:rsidRDefault="00026194" w:rsidP="004416CB">
      <w:pPr>
        <w:pStyle w:val="30"/>
        <w:shd w:val="clear" w:color="auto" w:fill="auto"/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Короткі перерви між заняттями (уроками) є робочим часом керівника гуртка, групи або іншого творчого об'єднання і визначаються режимом щоденної роботи Центру.</w:t>
      </w:r>
    </w:p>
    <w:p w:rsidR="00026194" w:rsidRPr="00B540BC" w:rsidRDefault="00026194" w:rsidP="004416CB">
      <w:pPr>
        <w:pStyle w:val="30"/>
        <w:numPr>
          <w:ilvl w:val="1"/>
          <w:numId w:val="27"/>
        </w:numPr>
        <w:shd w:val="clear" w:color="auto" w:fill="auto"/>
        <w:spacing w:line="240" w:lineRule="auto"/>
        <w:ind w:left="0"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 xml:space="preserve">Гуртки, групи та інші творчі об’єднання </w:t>
      </w:r>
      <w:r w:rsidR="004C48F1">
        <w:rPr>
          <w:sz w:val="28"/>
          <w:szCs w:val="28"/>
        </w:rPr>
        <w:t xml:space="preserve">закладу позашкільноїосвіти </w:t>
      </w:r>
      <w:r w:rsidRPr="00B540BC">
        <w:rPr>
          <w:sz w:val="28"/>
          <w:szCs w:val="28"/>
        </w:rPr>
        <w:t xml:space="preserve"> к</w:t>
      </w:r>
      <w:r w:rsidR="004C48F1">
        <w:rPr>
          <w:sz w:val="28"/>
          <w:szCs w:val="28"/>
        </w:rPr>
        <w:t>ласифікуються за трьома рівнями:</w:t>
      </w:r>
    </w:p>
    <w:p w:rsidR="00026194" w:rsidRPr="00B540BC" w:rsidRDefault="00026194" w:rsidP="004416CB">
      <w:pPr>
        <w:pStyle w:val="30"/>
        <w:shd w:val="clear" w:color="auto" w:fill="auto"/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початковий рівень - творчі об’єднання</w:t>
      </w:r>
      <w:r w:rsidR="004C48F1">
        <w:rPr>
          <w:sz w:val="28"/>
          <w:szCs w:val="28"/>
        </w:rPr>
        <w:t xml:space="preserve"> загальнорозвиваючого</w:t>
      </w:r>
      <w:r w:rsidRPr="00B540BC">
        <w:rPr>
          <w:sz w:val="28"/>
          <w:szCs w:val="28"/>
        </w:rPr>
        <w:t xml:space="preserve"> спрям</w:t>
      </w:r>
      <w:r w:rsidR="004C48F1">
        <w:rPr>
          <w:sz w:val="28"/>
          <w:szCs w:val="28"/>
        </w:rPr>
        <w:t>у</w:t>
      </w:r>
      <w:r w:rsidRPr="00B540BC">
        <w:rPr>
          <w:sz w:val="28"/>
          <w:szCs w:val="28"/>
        </w:rPr>
        <w:t>ван</w:t>
      </w:r>
      <w:r w:rsidR="004C48F1">
        <w:rPr>
          <w:sz w:val="28"/>
          <w:szCs w:val="28"/>
        </w:rPr>
        <w:t xml:space="preserve">ня, що сприяють  виявлення </w:t>
      </w:r>
      <w:r w:rsidRPr="00B540BC">
        <w:rPr>
          <w:sz w:val="28"/>
          <w:szCs w:val="28"/>
        </w:rPr>
        <w:t xml:space="preserve"> здібностей</w:t>
      </w:r>
      <w:r w:rsidR="004C48F1">
        <w:rPr>
          <w:sz w:val="28"/>
          <w:szCs w:val="28"/>
        </w:rPr>
        <w:t>,</w:t>
      </w:r>
      <w:r w:rsidRPr="00B540BC">
        <w:rPr>
          <w:sz w:val="28"/>
          <w:szCs w:val="28"/>
        </w:rPr>
        <w:t xml:space="preserve">  обдарувань</w:t>
      </w:r>
      <w:r w:rsidR="004C48F1">
        <w:rPr>
          <w:sz w:val="28"/>
          <w:szCs w:val="28"/>
        </w:rPr>
        <w:t xml:space="preserve"> вихованців, учнів і слухачів або розвитку їх інтересів до творчої діяльності</w:t>
      </w:r>
      <w:r w:rsidRPr="00B540BC">
        <w:rPr>
          <w:sz w:val="28"/>
          <w:szCs w:val="28"/>
        </w:rPr>
        <w:t>;</w:t>
      </w:r>
    </w:p>
    <w:p w:rsidR="00026194" w:rsidRPr="00B540BC" w:rsidRDefault="00026194" w:rsidP="004416CB">
      <w:pPr>
        <w:pStyle w:val="30"/>
        <w:shd w:val="clear" w:color="auto" w:fill="auto"/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 xml:space="preserve">основний рівень - творчі об’єднання , які розвивають </w:t>
      </w:r>
      <w:r w:rsidR="004C48F1">
        <w:rPr>
          <w:sz w:val="28"/>
          <w:szCs w:val="28"/>
        </w:rPr>
        <w:t xml:space="preserve">стійкі </w:t>
      </w:r>
      <w:r w:rsidRPr="00B540BC">
        <w:rPr>
          <w:sz w:val="28"/>
          <w:szCs w:val="28"/>
        </w:rPr>
        <w:t>інтереси вихованців</w:t>
      </w:r>
      <w:r w:rsidRPr="00B540BC">
        <w:rPr>
          <w:rStyle w:val="32"/>
          <w:sz w:val="28"/>
          <w:szCs w:val="28"/>
        </w:rPr>
        <w:t>,</w:t>
      </w:r>
      <w:r w:rsidRPr="00B540BC">
        <w:rPr>
          <w:sz w:val="28"/>
          <w:szCs w:val="28"/>
        </w:rPr>
        <w:t xml:space="preserve"> учнів і слухачів, дають їм знання, практичні уміння і навички, задовольняють потреби у професійній орієнтації;</w:t>
      </w:r>
    </w:p>
    <w:p w:rsidR="00026194" w:rsidRPr="00B540BC" w:rsidRDefault="00026194" w:rsidP="004416CB">
      <w:pPr>
        <w:pStyle w:val="30"/>
        <w:shd w:val="clear" w:color="auto" w:fill="auto"/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вищий рівень - творчі об’єднання за інтересами для здібних і обдарованих вихованців, учнів і слухачів.</w:t>
      </w:r>
    </w:p>
    <w:p w:rsidR="00026194" w:rsidRPr="00B540BC" w:rsidRDefault="00026194" w:rsidP="004416CB">
      <w:pPr>
        <w:pStyle w:val="30"/>
        <w:numPr>
          <w:ilvl w:val="1"/>
          <w:numId w:val="27"/>
        </w:numPr>
        <w:shd w:val="clear" w:color="auto" w:fill="auto"/>
        <w:tabs>
          <w:tab w:val="left" w:pos="1096"/>
        </w:tabs>
        <w:spacing w:line="240" w:lineRule="auto"/>
        <w:ind w:left="0"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Центр може організовувати проведення на своїй навчально-виховній базі виробничої та педагогічної практики учнів і студентів загальноосвітніх, професійно-технічних і вищих навчальних закладів</w:t>
      </w:r>
      <w:r w:rsidR="00850993">
        <w:rPr>
          <w:sz w:val="28"/>
          <w:szCs w:val="28"/>
        </w:rPr>
        <w:t>.</w:t>
      </w:r>
    </w:p>
    <w:p w:rsidR="00026194" w:rsidRPr="00B540BC" w:rsidRDefault="00026194" w:rsidP="004416CB">
      <w:pPr>
        <w:pStyle w:val="30"/>
        <w:numPr>
          <w:ilvl w:val="1"/>
          <w:numId w:val="27"/>
        </w:numPr>
        <w:shd w:val="clear" w:color="auto" w:fill="auto"/>
        <w:tabs>
          <w:tab w:val="left" w:pos="1634"/>
        </w:tabs>
        <w:spacing w:line="240" w:lineRule="auto"/>
        <w:ind w:left="0"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 xml:space="preserve">Центр може організовувати роботу своїх гуртків, груп та інших творчих об’єднань у приміщеннях </w:t>
      </w:r>
      <w:r w:rsidR="00850993">
        <w:rPr>
          <w:sz w:val="28"/>
          <w:szCs w:val="28"/>
        </w:rPr>
        <w:t xml:space="preserve">закладів </w:t>
      </w:r>
      <w:r w:rsidRPr="00B540BC">
        <w:rPr>
          <w:sz w:val="28"/>
          <w:szCs w:val="28"/>
        </w:rPr>
        <w:t>загально</w:t>
      </w:r>
      <w:r w:rsidR="00850993">
        <w:rPr>
          <w:sz w:val="28"/>
          <w:szCs w:val="28"/>
        </w:rPr>
        <w:t>ї середньої освіти</w:t>
      </w:r>
      <w:r w:rsidRPr="00B540BC">
        <w:rPr>
          <w:sz w:val="28"/>
          <w:szCs w:val="28"/>
        </w:rPr>
        <w:t>, Березанського професійно-аграрного л</w:t>
      </w:r>
      <w:r w:rsidR="00CD6DDA" w:rsidRPr="00B540BC">
        <w:rPr>
          <w:sz w:val="28"/>
          <w:szCs w:val="28"/>
        </w:rPr>
        <w:t xml:space="preserve">іцею, підприємств, організацій, </w:t>
      </w:r>
      <w:r w:rsidR="00850993">
        <w:rPr>
          <w:sz w:val="28"/>
          <w:szCs w:val="28"/>
        </w:rPr>
        <w:t xml:space="preserve">закладів </w:t>
      </w:r>
      <w:r w:rsidR="00CD6DDA" w:rsidRPr="00B540BC">
        <w:rPr>
          <w:sz w:val="28"/>
          <w:szCs w:val="28"/>
        </w:rPr>
        <w:t>вищ</w:t>
      </w:r>
      <w:r w:rsidR="00850993">
        <w:rPr>
          <w:sz w:val="28"/>
          <w:szCs w:val="28"/>
        </w:rPr>
        <w:t>ої освіти</w:t>
      </w:r>
      <w:r w:rsidRPr="00B540BC">
        <w:rPr>
          <w:sz w:val="28"/>
          <w:szCs w:val="28"/>
        </w:rPr>
        <w:t>, наукових установ, на базі спортивних будівель і стадіонів відповідно до укладених угод із зазначеними закладами та установами.</w:t>
      </w:r>
    </w:p>
    <w:p w:rsidR="00026194" w:rsidRPr="00B540BC" w:rsidRDefault="00026194" w:rsidP="004416CB">
      <w:pPr>
        <w:pStyle w:val="30"/>
        <w:numPr>
          <w:ilvl w:val="1"/>
          <w:numId w:val="27"/>
        </w:numPr>
        <w:shd w:val="clear" w:color="auto" w:fill="auto"/>
        <w:tabs>
          <w:tab w:val="left" w:pos="1620"/>
        </w:tabs>
        <w:spacing w:line="240" w:lineRule="auto"/>
        <w:ind w:left="0"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Центр проводить інформаційно-методичну роботу, спрямовану на удосконалення програм, змісту, форм і методів діяльності гуртків, груп та інших творчих об'єднань.</w:t>
      </w:r>
    </w:p>
    <w:p w:rsidR="00026194" w:rsidRPr="00B540BC" w:rsidRDefault="00026194" w:rsidP="004416CB">
      <w:pPr>
        <w:pStyle w:val="30"/>
        <w:shd w:val="clear" w:color="auto" w:fill="auto"/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 xml:space="preserve">У </w:t>
      </w:r>
      <w:r w:rsidR="00850993">
        <w:rPr>
          <w:sz w:val="28"/>
          <w:szCs w:val="28"/>
        </w:rPr>
        <w:t>Центр</w:t>
      </w:r>
      <w:r w:rsidRPr="00B540BC">
        <w:rPr>
          <w:sz w:val="28"/>
          <w:szCs w:val="28"/>
        </w:rPr>
        <w:t xml:space="preserve">і можуть функціонувати </w:t>
      </w:r>
      <w:r w:rsidR="0027725D">
        <w:rPr>
          <w:sz w:val="28"/>
          <w:szCs w:val="28"/>
        </w:rPr>
        <w:t>професійні спільноти (об’єднання) педагогічних працівників</w:t>
      </w:r>
      <w:r w:rsidRPr="00B540BC">
        <w:rPr>
          <w:sz w:val="28"/>
          <w:szCs w:val="28"/>
        </w:rPr>
        <w:t xml:space="preserve"> за напрямами діяльності гуртків, груп та інших </w:t>
      </w:r>
      <w:r w:rsidRPr="00B540BC">
        <w:rPr>
          <w:sz w:val="28"/>
          <w:szCs w:val="28"/>
        </w:rPr>
        <w:lastRenderedPageBreak/>
        <w:t>творчих об'єднань, що охоплюють педагогічних працівників певного професійного спрямування.</w:t>
      </w:r>
    </w:p>
    <w:p w:rsidR="00026194" w:rsidRPr="00B540BC" w:rsidRDefault="0027725D" w:rsidP="004416CB">
      <w:pPr>
        <w:pStyle w:val="30"/>
        <w:shd w:val="clear" w:color="auto" w:fill="auto"/>
        <w:spacing w:line="24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Професійні спільноти (об’єднання) педагогічних працівників</w:t>
      </w:r>
      <w:r w:rsidR="00026194" w:rsidRPr="00B540BC">
        <w:rPr>
          <w:sz w:val="28"/>
          <w:szCs w:val="28"/>
        </w:rPr>
        <w:t>створюються</w:t>
      </w:r>
      <w:r w:rsidR="00CD6DDA" w:rsidRPr="00B540BC">
        <w:rPr>
          <w:sz w:val="28"/>
          <w:szCs w:val="28"/>
        </w:rPr>
        <w:t xml:space="preserve"> у </w:t>
      </w:r>
      <w:r w:rsidR="00A44438">
        <w:rPr>
          <w:sz w:val="28"/>
          <w:szCs w:val="28"/>
        </w:rPr>
        <w:t xml:space="preserve">закладі </w:t>
      </w:r>
      <w:r w:rsidR="00CD6DDA" w:rsidRPr="00B540BC">
        <w:rPr>
          <w:sz w:val="28"/>
          <w:szCs w:val="28"/>
        </w:rPr>
        <w:t>позашкільно</w:t>
      </w:r>
      <w:r w:rsidR="00A44438">
        <w:rPr>
          <w:sz w:val="28"/>
          <w:szCs w:val="28"/>
        </w:rPr>
        <w:t>їосвіти</w:t>
      </w:r>
      <w:r w:rsidR="00026194" w:rsidRPr="00B540BC">
        <w:rPr>
          <w:sz w:val="28"/>
          <w:szCs w:val="28"/>
        </w:rPr>
        <w:t xml:space="preserve"> для координації науково-методичної, організаційної та практичної діяльності закладу з питань здобуття вихованцями, учнями</w:t>
      </w:r>
      <w:r w:rsidR="00CD6DDA" w:rsidRPr="00B540BC">
        <w:rPr>
          <w:sz w:val="28"/>
          <w:szCs w:val="28"/>
        </w:rPr>
        <w:t>,слухачами позашкільної освіти з</w:t>
      </w:r>
      <w:r w:rsidR="00026194" w:rsidRPr="00B540BC">
        <w:rPr>
          <w:sz w:val="28"/>
          <w:szCs w:val="28"/>
        </w:rPr>
        <w:t>а різними напрямами.</w:t>
      </w:r>
    </w:p>
    <w:p w:rsidR="00CD6DDA" w:rsidRPr="00B540BC" w:rsidRDefault="00026194" w:rsidP="004416CB">
      <w:pPr>
        <w:pStyle w:val="30"/>
        <w:shd w:val="clear" w:color="auto" w:fill="auto"/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 xml:space="preserve">Відділи створюються у </w:t>
      </w:r>
      <w:r w:rsidR="00A44438">
        <w:rPr>
          <w:sz w:val="28"/>
          <w:szCs w:val="28"/>
        </w:rPr>
        <w:t>Центр</w:t>
      </w:r>
      <w:r w:rsidRPr="00B540BC">
        <w:rPr>
          <w:sz w:val="28"/>
          <w:szCs w:val="28"/>
        </w:rPr>
        <w:t>і за наявності груп одного або кількох споріднених напрямів.</w:t>
      </w:r>
    </w:p>
    <w:p w:rsidR="00CD6DDA" w:rsidRPr="00B540BC" w:rsidRDefault="00CD6DDA" w:rsidP="004416CB">
      <w:pPr>
        <w:pStyle w:val="30"/>
        <w:shd w:val="clear" w:color="auto" w:fill="auto"/>
        <w:spacing w:line="240" w:lineRule="auto"/>
        <w:ind w:right="200"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 xml:space="preserve">Відділення створюються у </w:t>
      </w:r>
      <w:r w:rsidR="00A44438">
        <w:rPr>
          <w:sz w:val="28"/>
          <w:szCs w:val="28"/>
        </w:rPr>
        <w:t>Центрі</w:t>
      </w:r>
      <w:r w:rsidRPr="00B540BC">
        <w:rPr>
          <w:sz w:val="28"/>
          <w:szCs w:val="28"/>
        </w:rPr>
        <w:t xml:space="preserve"> за видами гуртків, секцій та інших творчих об'єднань або за напрямами позашкільної освіти.</w:t>
      </w:r>
    </w:p>
    <w:p w:rsidR="00CD6DDA" w:rsidRPr="00B540BC" w:rsidRDefault="00CD6DDA" w:rsidP="004416CB">
      <w:pPr>
        <w:pStyle w:val="30"/>
        <w:shd w:val="clear" w:color="auto" w:fill="auto"/>
        <w:tabs>
          <w:tab w:val="left" w:pos="771"/>
        </w:tabs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З</w:t>
      </w:r>
      <w:r w:rsidRPr="00B540BC">
        <w:rPr>
          <w:sz w:val="28"/>
          <w:szCs w:val="28"/>
        </w:rPr>
        <w:tab/>
        <w:t xml:space="preserve">метою вдосконалення системи навчання та виховання у Центрі створена </w:t>
      </w:r>
      <w:r w:rsidR="00366005" w:rsidRPr="00B540BC">
        <w:rPr>
          <w:sz w:val="28"/>
          <w:szCs w:val="28"/>
        </w:rPr>
        <w:t>методична рада, до складу</w:t>
      </w:r>
      <w:r w:rsidRPr="00B540BC">
        <w:rPr>
          <w:sz w:val="28"/>
          <w:szCs w:val="28"/>
        </w:rPr>
        <w:t xml:space="preserve"> якої входять педагогічні працівники цього закладу та </w:t>
      </w:r>
      <w:r w:rsidR="00A44438">
        <w:rPr>
          <w:sz w:val="28"/>
          <w:szCs w:val="28"/>
        </w:rPr>
        <w:t>інші</w:t>
      </w:r>
      <w:r w:rsidRPr="00B540BC">
        <w:rPr>
          <w:sz w:val="28"/>
          <w:szCs w:val="28"/>
        </w:rPr>
        <w:t xml:space="preserve"> учасники </w:t>
      </w:r>
      <w:r w:rsidR="00A44438">
        <w:rPr>
          <w:sz w:val="28"/>
          <w:szCs w:val="28"/>
        </w:rPr>
        <w:t>освітнь</w:t>
      </w:r>
      <w:r w:rsidRPr="00B540BC">
        <w:rPr>
          <w:sz w:val="28"/>
          <w:szCs w:val="28"/>
        </w:rPr>
        <w:t>ого процесу.</w:t>
      </w:r>
    </w:p>
    <w:p w:rsidR="0027725D" w:rsidRDefault="0027725D" w:rsidP="004416CB">
      <w:pPr>
        <w:pStyle w:val="30"/>
        <w:shd w:val="clear" w:color="auto" w:fill="auto"/>
        <w:spacing w:line="240" w:lineRule="auto"/>
        <w:ind w:right="20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Центр</w:t>
      </w:r>
      <w:r w:rsidR="00CD6DDA" w:rsidRPr="00B540BC">
        <w:rPr>
          <w:sz w:val="28"/>
          <w:szCs w:val="28"/>
        </w:rPr>
        <w:t xml:space="preserve"> створює відповідні підрозділи для підвищення кваліфікації педагогічних працівників за напрямами позашкільної освіти</w:t>
      </w:r>
      <w:r w:rsidR="00D42AE5">
        <w:rPr>
          <w:sz w:val="28"/>
          <w:szCs w:val="28"/>
        </w:rPr>
        <w:t>.</w:t>
      </w:r>
      <w:bookmarkStart w:id="0" w:name="_GoBack"/>
      <w:bookmarkEnd w:id="0"/>
      <w:r w:rsidR="00CD6DDA" w:rsidRPr="00B540BC">
        <w:rPr>
          <w:sz w:val="28"/>
          <w:szCs w:val="28"/>
        </w:rPr>
        <w:t xml:space="preserve"> Підвищення кваліфікації проводиться у формі курсів, семінарів і за іншими організаційними формами.</w:t>
      </w:r>
    </w:p>
    <w:p w:rsidR="00CD6DDA" w:rsidRDefault="00CD6DDA" w:rsidP="004416CB">
      <w:pPr>
        <w:pStyle w:val="30"/>
        <w:numPr>
          <w:ilvl w:val="1"/>
          <w:numId w:val="27"/>
        </w:numPr>
        <w:shd w:val="clear" w:color="auto" w:fill="auto"/>
        <w:spacing w:line="240" w:lineRule="auto"/>
        <w:ind w:left="0" w:right="200"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На підставі відповідних угод Центр може надавати інформаційно- методичну доп</w:t>
      </w:r>
      <w:r w:rsidR="0027725D">
        <w:rPr>
          <w:sz w:val="28"/>
          <w:szCs w:val="28"/>
        </w:rPr>
        <w:t>омогу педагогічним колективам, освітні</w:t>
      </w:r>
      <w:r w:rsidRPr="00B540BC">
        <w:rPr>
          <w:sz w:val="28"/>
          <w:szCs w:val="28"/>
        </w:rPr>
        <w:t>м закладам регіону, молодіжним, дитячим, громадським організаціям.</w:t>
      </w:r>
    </w:p>
    <w:p w:rsidR="00CD6DDA" w:rsidRDefault="00CD6DDA" w:rsidP="004416CB">
      <w:pPr>
        <w:pStyle w:val="30"/>
        <w:numPr>
          <w:ilvl w:val="1"/>
          <w:numId w:val="27"/>
        </w:numPr>
        <w:shd w:val="clear" w:color="auto" w:fill="auto"/>
        <w:spacing w:line="240" w:lineRule="auto"/>
        <w:ind w:left="0" w:right="200" w:firstLine="1134"/>
        <w:jc w:val="both"/>
        <w:rPr>
          <w:sz w:val="28"/>
          <w:szCs w:val="28"/>
        </w:rPr>
      </w:pPr>
      <w:r w:rsidRPr="0027725D">
        <w:rPr>
          <w:sz w:val="28"/>
          <w:szCs w:val="28"/>
        </w:rPr>
        <w:t>Заклад з метою визначення рівня практичної підготовки вихованців, учнів, слухачів проводить організаційно-масову роботу у формі конференцій, концертів, змагань, походів, екскурсій, експедицій, навчально-тренувальних зборів та в Інших формах, передбачених статутом позашкільного навчального закладу.</w:t>
      </w:r>
    </w:p>
    <w:p w:rsidR="00CD6DDA" w:rsidRPr="0027725D" w:rsidRDefault="00CD6DDA" w:rsidP="004416CB">
      <w:pPr>
        <w:pStyle w:val="30"/>
        <w:numPr>
          <w:ilvl w:val="1"/>
          <w:numId w:val="27"/>
        </w:numPr>
        <w:shd w:val="clear" w:color="auto" w:fill="auto"/>
        <w:spacing w:line="240" w:lineRule="auto"/>
        <w:ind w:left="0" w:right="200" w:firstLine="1134"/>
        <w:jc w:val="both"/>
        <w:rPr>
          <w:sz w:val="28"/>
          <w:szCs w:val="28"/>
        </w:rPr>
      </w:pPr>
      <w:r w:rsidRPr="0027725D">
        <w:rPr>
          <w:sz w:val="28"/>
          <w:szCs w:val="28"/>
        </w:rPr>
        <w:t xml:space="preserve">Випускникам Центру, які в установленому порядку склали кваліфікаційні іспити, видаються відповідні документи про позашкільну </w:t>
      </w:r>
      <w:r w:rsidR="00366005" w:rsidRPr="0027725D">
        <w:rPr>
          <w:sz w:val="28"/>
          <w:szCs w:val="28"/>
        </w:rPr>
        <w:t>освіту в порядку, встановленому</w:t>
      </w:r>
      <w:r w:rsidRPr="0027725D">
        <w:rPr>
          <w:sz w:val="28"/>
          <w:szCs w:val="28"/>
        </w:rPr>
        <w:t xml:space="preserve"> МОН.</w:t>
      </w:r>
    </w:p>
    <w:p w:rsidR="00CD6DDA" w:rsidRDefault="00CD6DDA" w:rsidP="004416CB">
      <w:pPr>
        <w:pStyle w:val="30"/>
        <w:shd w:val="clear" w:color="auto" w:fill="auto"/>
        <w:spacing w:line="240" w:lineRule="auto"/>
        <w:ind w:right="-63" w:firstLine="740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Виготовлення документів про п</w:t>
      </w:r>
      <w:r w:rsidR="00366005" w:rsidRPr="00B540BC">
        <w:rPr>
          <w:sz w:val="28"/>
          <w:szCs w:val="28"/>
        </w:rPr>
        <w:t xml:space="preserve">озашкільну освіту для Центру за </w:t>
      </w:r>
      <w:r w:rsidRPr="00B540BC">
        <w:rPr>
          <w:sz w:val="28"/>
          <w:szCs w:val="28"/>
        </w:rPr>
        <w:t>зразками, затвердженими Кабінетом Міністрів України, здійснюється за рахунок коштів місцевого бюджету.</w:t>
      </w:r>
    </w:p>
    <w:p w:rsidR="003838C0" w:rsidRPr="00B540BC" w:rsidRDefault="003838C0" w:rsidP="004416CB">
      <w:pPr>
        <w:pStyle w:val="30"/>
        <w:shd w:val="clear" w:color="auto" w:fill="auto"/>
        <w:spacing w:line="240" w:lineRule="auto"/>
        <w:ind w:right="-63" w:firstLine="740"/>
        <w:jc w:val="both"/>
        <w:rPr>
          <w:sz w:val="28"/>
          <w:szCs w:val="28"/>
        </w:rPr>
      </w:pPr>
    </w:p>
    <w:p w:rsidR="00CD6DDA" w:rsidRDefault="00366005" w:rsidP="004416CB">
      <w:pPr>
        <w:pStyle w:val="30"/>
        <w:shd w:val="clear" w:color="auto" w:fill="auto"/>
        <w:spacing w:line="240" w:lineRule="auto"/>
        <w:ind w:firstLine="1134"/>
        <w:jc w:val="center"/>
        <w:rPr>
          <w:b/>
          <w:sz w:val="28"/>
          <w:szCs w:val="28"/>
        </w:rPr>
      </w:pPr>
      <w:r w:rsidRPr="00B540BC">
        <w:rPr>
          <w:b/>
          <w:sz w:val="28"/>
          <w:szCs w:val="28"/>
        </w:rPr>
        <w:t>III</w:t>
      </w:r>
      <w:r w:rsidR="003838C0">
        <w:rPr>
          <w:b/>
          <w:sz w:val="28"/>
          <w:szCs w:val="28"/>
        </w:rPr>
        <w:t>.</w:t>
      </w:r>
      <w:r w:rsidR="0027725D">
        <w:rPr>
          <w:b/>
          <w:sz w:val="28"/>
          <w:szCs w:val="28"/>
        </w:rPr>
        <w:t xml:space="preserve"> Учасники освітнь</w:t>
      </w:r>
      <w:r w:rsidR="00CD6DDA" w:rsidRPr="00B540BC">
        <w:rPr>
          <w:b/>
          <w:sz w:val="28"/>
          <w:szCs w:val="28"/>
        </w:rPr>
        <w:t>ого процесу</w:t>
      </w:r>
    </w:p>
    <w:p w:rsidR="00CD6DDA" w:rsidRPr="00020A15" w:rsidRDefault="00020A15" w:rsidP="004416CB">
      <w:pPr>
        <w:pStyle w:val="30"/>
        <w:shd w:val="clear" w:color="auto" w:fill="auto"/>
        <w:tabs>
          <w:tab w:val="left" w:pos="1010"/>
        </w:tabs>
        <w:spacing w:line="240" w:lineRule="auto"/>
        <w:ind w:left="1134" w:firstLine="0"/>
        <w:jc w:val="both"/>
        <w:rPr>
          <w:color w:val="000000"/>
          <w:sz w:val="28"/>
          <w:szCs w:val="28"/>
          <w:lang w:eastAsia="uk-UA" w:bidi="uk-UA"/>
        </w:rPr>
      </w:pPr>
      <w:r>
        <w:rPr>
          <w:color w:val="000000"/>
          <w:sz w:val="28"/>
          <w:szCs w:val="28"/>
          <w:lang w:eastAsia="uk-UA" w:bidi="uk-UA"/>
        </w:rPr>
        <w:t xml:space="preserve">3.1. </w:t>
      </w:r>
      <w:r w:rsidR="0027725D" w:rsidRPr="00020A15">
        <w:rPr>
          <w:color w:val="000000"/>
          <w:sz w:val="28"/>
          <w:szCs w:val="28"/>
          <w:lang w:eastAsia="uk-UA" w:bidi="uk-UA"/>
        </w:rPr>
        <w:t>Учасниками освітнього процесу в Центрі є:</w:t>
      </w:r>
    </w:p>
    <w:p w:rsidR="0027725D" w:rsidRPr="00020A15" w:rsidRDefault="0027725D" w:rsidP="004416CB">
      <w:pPr>
        <w:pStyle w:val="30"/>
        <w:shd w:val="clear" w:color="auto" w:fill="auto"/>
        <w:tabs>
          <w:tab w:val="left" w:pos="1010"/>
        </w:tabs>
        <w:spacing w:line="240" w:lineRule="auto"/>
        <w:ind w:left="1134" w:firstLine="0"/>
        <w:jc w:val="both"/>
        <w:rPr>
          <w:color w:val="000000"/>
          <w:sz w:val="28"/>
          <w:szCs w:val="28"/>
          <w:lang w:eastAsia="uk-UA" w:bidi="uk-UA"/>
        </w:rPr>
      </w:pPr>
      <w:r w:rsidRPr="00020A15">
        <w:rPr>
          <w:color w:val="000000"/>
          <w:sz w:val="28"/>
          <w:szCs w:val="28"/>
          <w:lang w:eastAsia="uk-UA" w:bidi="uk-UA"/>
        </w:rPr>
        <w:t>вихованці, учні, слухачі;</w:t>
      </w:r>
    </w:p>
    <w:p w:rsidR="0027725D" w:rsidRPr="00020A15" w:rsidRDefault="0027725D" w:rsidP="004416CB">
      <w:pPr>
        <w:pStyle w:val="30"/>
        <w:shd w:val="clear" w:color="auto" w:fill="auto"/>
        <w:tabs>
          <w:tab w:val="left" w:pos="1010"/>
        </w:tabs>
        <w:spacing w:line="240" w:lineRule="auto"/>
        <w:ind w:left="1134" w:firstLine="0"/>
        <w:jc w:val="both"/>
        <w:rPr>
          <w:color w:val="000000"/>
          <w:sz w:val="28"/>
          <w:szCs w:val="28"/>
          <w:lang w:eastAsia="uk-UA" w:bidi="uk-UA"/>
        </w:rPr>
      </w:pPr>
      <w:r w:rsidRPr="00020A15">
        <w:rPr>
          <w:color w:val="000000"/>
          <w:sz w:val="28"/>
          <w:szCs w:val="28"/>
          <w:lang w:eastAsia="uk-UA" w:bidi="uk-UA"/>
        </w:rPr>
        <w:t>директор, заступники директора закладу позашкільної освіти;</w:t>
      </w:r>
    </w:p>
    <w:p w:rsidR="0027725D" w:rsidRPr="00020A15" w:rsidRDefault="0027725D" w:rsidP="004416CB">
      <w:pPr>
        <w:pStyle w:val="30"/>
        <w:shd w:val="clear" w:color="auto" w:fill="auto"/>
        <w:tabs>
          <w:tab w:val="left" w:pos="1560"/>
        </w:tabs>
        <w:spacing w:line="240" w:lineRule="auto"/>
        <w:ind w:firstLine="1134"/>
        <w:jc w:val="both"/>
        <w:rPr>
          <w:color w:val="000000"/>
          <w:sz w:val="28"/>
          <w:szCs w:val="28"/>
          <w:lang w:eastAsia="uk-UA" w:bidi="uk-UA"/>
        </w:rPr>
      </w:pPr>
      <w:r w:rsidRPr="00020A15">
        <w:rPr>
          <w:color w:val="000000"/>
          <w:sz w:val="28"/>
          <w:szCs w:val="28"/>
          <w:lang w:eastAsia="uk-UA" w:bidi="uk-UA"/>
        </w:rPr>
        <w:t>педагогічні працівники, психологи, соціальні педагоги, бібліотекарі, спеціалісти, які залучені до освітнього процесу;</w:t>
      </w:r>
    </w:p>
    <w:p w:rsidR="0027725D" w:rsidRPr="00020A15" w:rsidRDefault="0027725D" w:rsidP="004416CB">
      <w:pPr>
        <w:pStyle w:val="30"/>
        <w:shd w:val="clear" w:color="auto" w:fill="auto"/>
        <w:tabs>
          <w:tab w:val="left" w:pos="1010"/>
        </w:tabs>
        <w:spacing w:line="240" w:lineRule="auto"/>
        <w:ind w:left="1134" w:firstLine="0"/>
        <w:jc w:val="both"/>
        <w:rPr>
          <w:color w:val="000000"/>
          <w:sz w:val="28"/>
          <w:szCs w:val="28"/>
          <w:lang w:eastAsia="uk-UA" w:bidi="uk-UA"/>
        </w:rPr>
      </w:pPr>
      <w:r w:rsidRPr="00020A15">
        <w:rPr>
          <w:color w:val="000000"/>
          <w:sz w:val="28"/>
          <w:szCs w:val="28"/>
          <w:lang w:eastAsia="uk-UA" w:bidi="uk-UA"/>
        </w:rPr>
        <w:t>батьки або особи, які їх замінюють;</w:t>
      </w:r>
    </w:p>
    <w:p w:rsidR="0027725D" w:rsidRPr="00020A15" w:rsidRDefault="0027725D" w:rsidP="004416CB">
      <w:pPr>
        <w:pStyle w:val="30"/>
        <w:shd w:val="clear" w:color="auto" w:fill="auto"/>
        <w:spacing w:line="240" w:lineRule="auto"/>
        <w:ind w:firstLine="1134"/>
        <w:jc w:val="both"/>
        <w:rPr>
          <w:color w:val="000000"/>
          <w:sz w:val="28"/>
          <w:szCs w:val="28"/>
          <w:lang w:eastAsia="uk-UA" w:bidi="uk-UA"/>
        </w:rPr>
      </w:pPr>
      <w:r w:rsidRPr="00020A15">
        <w:rPr>
          <w:color w:val="000000"/>
          <w:sz w:val="28"/>
          <w:szCs w:val="28"/>
          <w:lang w:eastAsia="uk-UA" w:bidi="uk-UA"/>
        </w:rPr>
        <w:t xml:space="preserve">представники підприємств, установ, організацій, які беруть участь у здійсненні освітнього процесу. </w:t>
      </w:r>
    </w:p>
    <w:p w:rsidR="00CD6DDA" w:rsidRPr="00B540BC" w:rsidRDefault="00366005" w:rsidP="004416CB">
      <w:pPr>
        <w:pStyle w:val="30"/>
        <w:shd w:val="clear" w:color="auto" w:fill="auto"/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3.2. Вихованці</w:t>
      </w:r>
      <w:r w:rsidR="00CD6DDA" w:rsidRPr="00B540BC">
        <w:rPr>
          <w:rStyle w:val="32"/>
          <w:sz w:val="28"/>
          <w:szCs w:val="28"/>
        </w:rPr>
        <w:t>,</w:t>
      </w:r>
      <w:r w:rsidR="00CD6DDA" w:rsidRPr="00B540BC">
        <w:rPr>
          <w:sz w:val="28"/>
          <w:szCs w:val="28"/>
        </w:rPr>
        <w:t xml:space="preserve"> учні і слухачі Центру мають гарантоване державою правона:</w:t>
      </w:r>
    </w:p>
    <w:p w:rsidR="00CD6DDA" w:rsidRPr="00020A15" w:rsidRDefault="00366005" w:rsidP="004416CB">
      <w:pPr>
        <w:pStyle w:val="30"/>
        <w:shd w:val="clear" w:color="auto" w:fill="auto"/>
        <w:spacing w:line="240" w:lineRule="auto"/>
        <w:ind w:firstLine="1134"/>
        <w:jc w:val="both"/>
        <w:rPr>
          <w:color w:val="000000"/>
          <w:sz w:val="28"/>
          <w:szCs w:val="28"/>
          <w:lang w:eastAsia="uk-UA" w:bidi="uk-UA"/>
        </w:rPr>
      </w:pPr>
      <w:r w:rsidRPr="00020A15">
        <w:rPr>
          <w:color w:val="000000"/>
          <w:sz w:val="28"/>
          <w:szCs w:val="28"/>
          <w:lang w:eastAsia="uk-UA" w:bidi="uk-UA"/>
        </w:rPr>
        <w:t>здобуття якіс</w:t>
      </w:r>
      <w:r w:rsidR="00CD6DDA" w:rsidRPr="00020A15">
        <w:rPr>
          <w:color w:val="000000"/>
          <w:sz w:val="28"/>
          <w:szCs w:val="28"/>
          <w:lang w:eastAsia="uk-UA" w:bidi="uk-UA"/>
        </w:rPr>
        <w:t xml:space="preserve">ної позашкільної освіти відповідно до їх </w:t>
      </w:r>
      <w:r w:rsidR="00CD6DDA" w:rsidRPr="00020A15">
        <w:rPr>
          <w:color w:val="000000"/>
          <w:sz w:val="28"/>
          <w:szCs w:val="28"/>
          <w:lang w:eastAsia="uk-UA" w:bidi="uk-UA"/>
        </w:rPr>
        <w:lastRenderedPageBreak/>
        <w:t>здібностей,обдарувань, уподобань та інтересів;</w:t>
      </w:r>
    </w:p>
    <w:p w:rsidR="00CD6DDA" w:rsidRPr="00020A15" w:rsidRDefault="00CD6DDA" w:rsidP="004416CB">
      <w:pPr>
        <w:pStyle w:val="30"/>
        <w:shd w:val="clear" w:color="auto" w:fill="auto"/>
        <w:tabs>
          <w:tab w:val="left" w:pos="1010"/>
        </w:tabs>
        <w:spacing w:line="240" w:lineRule="auto"/>
        <w:ind w:left="1134" w:firstLine="0"/>
        <w:jc w:val="both"/>
        <w:rPr>
          <w:color w:val="000000"/>
          <w:sz w:val="28"/>
          <w:szCs w:val="28"/>
          <w:lang w:eastAsia="uk-UA" w:bidi="uk-UA"/>
        </w:rPr>
      </w:pPr>
      <w:r w:rsidRPr="00020A15">
        <w:rPr>
          <w:color w:val="000000"/>
          <w:sz w:val="28"/>
          <w:szCs w:val="28"/>
          <w:lang w:eastAsia="uk-UA" w:bidi="uk-UA"/>
        </w:rPr>
        <w:t>добровільний вибір виду діяльності;</w:t>
      </w:r>
    </w:p>
    <w:p w:rsidR="00CD6DDA" w:rsidRPr="00020A15" w:rsidRDefault="00CD6DDA" w:rsidP="004416CB">
      <w:pPr>
        <w:pStyle w:val="30"/>
        <w:shd w:val="clear" w:color="auto" w:fill="auto"/>
        <w:tabs>
          <w:tab w:val="left" w:pos="1701"/>
        </w:tabs>
        <w:spacing w:line="240" w:lineRule="auto"/>
        <w:ind w:firstLine="1134"/>
        <w:jc w:val="both"/>
        <w:rPr>
          <w:color w:val="000000"/>
          <w:sz w:val="28"/>
          <w:szCs w:val="28"/>
          <w:lang w:eastAsia="uk-UA" w:bidi="uk-UA"/>
        </w:rPr>
      </w:pPr>
      <w:r w:rsidRPr="00020A15">
        <w:rPr>
          <w:color w:val="000000"/>
          <w:sz w:val="28"/>
          <w:szCs w:val="28"/>
          <w:lang w:eastAsia="uk-UA" w:bidi="uk-UA"/>
        </w:rPr>
        <w:t>навчання у декількох гуртках, групах та інших творчих об’єднанняхзакладу;</w:t>
      </w:r>
    </w:p>
    <w:p w:rsidR="00CD6DDA" w:rsidRPr="00020A15" w:rsidRDefault="00CD6DDA" w:rsidP="004416CB">
      <w:pPr>
        <w:pStyle w:val="30"/>
        <w:shd w:val="clear" w:color="auto" w:fill="auto"/>
        <w:tabs>
          <w:tab w:val="left" w:pos="1010"/>
        </w:tabs>
        <w:spacing w:line="240" w:lineRule="auto"/>
        <w:ind w:left="1134" w:firstLine="0"/>
        <w:jc w:val="both"/>
        <w:rPr>
          <w:color w:val="000000"/>
          <w:sz w:val="28"/>
          <w:szCs w:val="28"/>
          <w:lang w:eastAsia="uk-UA" w:bidi="uk-UA"/>
        </w:rPr>
      </w:pPr>
      <w:r w:rsidRPr="00020A15">
        <w:rPr>
          <w:color w:val="000000"/>
          <w:sz w:val="28"/>
          <w:szCs w:val="28"/>
          <w:lang w:eastAsia="uk-UA" w:bidi="uk-UA"/>
        </w:rPr>
        <w:t>безпечні та нешкідливі умови навчання та праці;</w:t>
      </w:r>
    </w:p>
    <w:p w:rsidR="00C135EF" w:rsidRPr="00020A15" w:rsidRDefault="00CD6DDA" w:rsidP="004416CB">
      <w:pPr>
        <w:pStyle w:val="30"/>
        <w:shd w:val="clear" w:color="auto" w:fill="auto"/>
        <w:spacing w:line="240" w:lineRule="auto"/>
        <w:ind w:firstLine="1134"/>
        <w:jc w:val="both"/>
        <w:rPr>
          <w:color w:val="000000"/>
          <w:sz w:val="28"/>
          <w:szCs w:val="28"/>
          <w:lang w:eastAsia="uk-UA" w:bidi="uk-UA"/>
        </w:rPr>
      </w:pPr>
      <w:r w:rsidRPr="00020A15">
        <w:rPr>
          <w:color w:val="000000"/>
          <w:sz w:val="28"/>
          <w:szCs w:val="28"/>
          <w:lang w:eastAsia="uk-UA" w:bidi="uk-UA"/>
        </w:rPr>
        <w:t>користування навчально-виробничою, науковою, матеріально-технічною, культурно</w:t>
      </w:r>
      <w:r w:rsidR="00366005" w:rsidRPr="00020A15">
        <w:rPr>
          <w:color w:val="000000"/>
          <w:sz w:val="28"/>
          <w:szCs w:val="28"/>
          <w:lang w:eastAsia="uk-UA" w:bidi="uk-UA"/>
        </w:rPr>
        <w:t xml:space="preserve">-спортивною, </w:t>
      </w:r>
      <w:r w:rsidR="00C135EF" w:rsidRPr="00020A15">
        <w:rPr>
          <w:color w:val="000000"/>
          <w:sz w:val="28"/>
          <w:szCs w:val="28"/>
          <w:lang w:eastAsia="uk-UA" w:bidi="uk-UA"/>
        </w:rPr>
        <w:t>корекційно-відновною</w:t>
      </w:r>
      <w:r w:rsidRPr="00020A15">
        <w:rPr>
          <w:color w:val="000000"/>
          <w:sz w:val="28"/>
          <w:szCs w:val="28"/>
          <w:lang w:eastAsia="uk-UA" w:bidi="uk-UA"/>
        </w:rPr>
        <w:t xml:space="preserve"> та оздоровчою базою Центру;</w:t>
      </w:r>
    </w:p>
    <w:p w:rsidR="00C135EF" w:rsidRPr="00020A15" w:rsidRDefault="00CD6DDA" w:rsidP="004416CB">
      <w:pPr>
        <w:pStyle w:val="30"/>
        <w:shd w:val="clear" w:color="auto" w:fill="auto"/>
        <w:tabs>
          <w:tab w:val="left" w:pos="1843"/>
        </w:tabs>
        <w:spacing w:line="240" w:lineRule="auto"/>
        <w:ind w:firstLine="1134"/>
        <w:jc w:val="both"/>
        <w:rPr>
          <w:color w:val="000000"/>
          <w:sz w:val="28"/>
          <w:szCs w:val="28"/>
          <w:lang w:eastAsia="uk-UA" w:bidi="uk-UA"/>
        </w:rPr>
      </w:pPr>
      <w:r w:rsidRPr="00020A15">
        <w:rPr>
          <w:color w:val="000000"/>
          <w:sz w:val="28"/>
          <w:szCs w:val="28"/>
          <w:lang w:eastAsia="uk-UA" w:bidi="uk-UA"/>
        </w:rPr>
        <w:t>участь у різних видах навчальної</w:t>
      </w:r>
      <w:r w:rsidR="00C135EF" w:rsidRPr="00020A15">
        <w:rPr>
          <w:color w:val="000000"/>
          <w:sz w:val="28"/>
          <w:szCs w:val="28"/>
          <w:lang w:eastAsia="uk-UA" w:bidi="uk-UA"/>
        </w:rPr>
        <w:t xml:space="preserve"> та науково-практичної роботи, у</w:t>
      </w:r>
      <w:r w:rsidRPr="00020A15">
        <w:rPr>
          <w:color w:val="000000"/>
          <w:sz w:val="28"/>
          <w:szCs w:val="28"/>
          <w:lang w:eastAsia="uk-UA" w:bidi="uk-UA"/>
        </w:rPr>
        <w:t xml:space="preserve"> конференціях,</w:t>
      </w:r>
      <w:r w:rsidR="00C135EF" w:rsidRPr="00020A15">
        <w:rPr>
          <w:color w:val="000000"/>
          <w:sz w:val="28"/>
          <w:szCs w:val="28"/>
          <w:lang w:eastAsia="uk-UA" w:bidi="uk-UA"/>
        </w:rPr>
        <w:t xml:space="preserve"> олімпіадах, спортивних змаганнях, виставках, конкурсах та інших масових заходах;</w:t>
      </w:r>
    </w:p>
    <w:p w:rsidR="00C135EF" w:rsidRPr="00020A15" w:rsidRDefault="00C135EF" w:rsidP="004416CB">
      <w:pPr>
        <w:pStyle w:val="30"/>
        <w:shd w:val="clear" w:color="auto" w:fill="auto"/>
        <w:tabs>
          <w:tab w:val="left" w:pos="1010"/>
        </w:tabs>
        <w:spacing w:line="240" w:lineRule="auto"/>
        <w:ind w:left="1134" w:firstLine="0"/>
        <w:jc w:val="both"/>
        <w:rPr>
          <w:color w:val="000000"/>
          <w:sz w:val="28"/>
          <w:szCs w:val="28"/>
          <w:lang w:eastAsia="uk-UA" w:bidi="uk-UA"/>
        </w:rPr>
      </w:pPr>
      <w:r w:rsidRPr="00020A15">
        <w:rPr>
          <w:color w:val="000000"/>
          <w:sz w:val="28"/>
          <w:szCs w:val="28"/>
          <w:lang w:eastAsia="uk-UA" w:bidi="uk-UA"/>
        </w:rPr>
        <w:t>представлення в органах громадського самоврядування закладу;</w:t>
      </w:r>
    </w:p>
    <w:p w:rsidR="00C135EF" w:rsidRPr="00020A15" w:rsidRDefault="00C135EF" w:rsidP="004416CB">
      <w:pPr>
        <w:pStyle w:val="30"/>
        <w:shd w:val="clear" w:color="auto" w:fill="auto"/>
        <w:tabs>
          <w:tab w:val="left" w:pos="1010"/>
        </w:tabs>
        <w:spacing w:line="240" w:lineRule="auto"/>
        <w:ind w:left="1134" w:firstLine="0"/>
        <w:jc w:val="both"/>
        <w:rPr>
          <w:color w:val="000000"/>
          <w:sz w:val="28"/>
          <w:szCs w:val="28"/>
          <w:lang w:eastAsia="uk-UA" w:bidi="uk-UA"/>
        </w:rPr>
      </w:pPr>
      <w:r w:rsidRPr="00020A15">
        <w:rPr>
          <w:color w:val="000000"/>
          <w:sz w:val="28"/>
          <w:szCs w:val="28"/>
          <w:lang w:eastAsia="uk-UA" w:bidi="uk-UA"/>
        </w:rPr>
        <w:t>вільне вираження поглядав, переконань;</w:t>
      </w:r>
    </w:p>
    <w:p w:rsidR="00C135EF" w:rsidRPr="00020A15" w:rsidRDefault="00C135EF" w:rsidP="004416CB">
      <w:pPr>
        <w:pStyle w:val="30"/>
        <w:shd w:val="clear" w:color="auto" w:fill="auto"/>
        <w:spacing w:line="240" w:lineRule="auto"/>
        <w:ind w:firstLine="1134"/>
        <w:jc w:val="both"/>
        <w:rPr>
          <w:color w:val="000000"/>
          <w:sz w:val="28"/>
          <w:szCs w:val="28"/>
          <w:lang w:eastAsia="uk-UA" w:bidi="uk-UA"/>
        </w:rPr>
      </w:pPr>
      <w:r w:rsidRPr="00020A15">
        <w:rPr>
          <w:color w:val="000000"/>
          <w:sz w:val="28"/>
          <w:szCs w:val="28"/>
          <w:lang w:eastAsia="uk-UA" w:bidi="uk-UA"/>
        </w:rPr>
        <w:t>захист від будь-яких форм експлуатації, психічного і фізичного насильства, від дій педагогічних та інших працівників, які порушують їх права принижують честь і гідність.</w:t>
      </w:r>
    </w:p>
    <w:p w:rsidR="00C135EF" w:rsidRPr="002C6DFE" w:rsidRDefault="00C135EF" w:rsidP="004416CB">
      <w:pPr>
        <w:pStyle w:val="a3"/>
        <w:widowControl w:val="0"/>
        <w:numPr>
          <w:ilvl w:val="1"/>
          <w:numId w:val="29"/>
        </w:numPr>
        <w:tabs>
          <w:tab w:val="left" w:pos="741"/>
        </w:tabs>
        <w:spacing w:after="0" w:line="240" w:lineRule="auto"/>
        <w:ind w:left="0" w:firstLine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6DFE">
        <w:rPr>
          <w:rFonts w:ascii="Times New Roman" w:hAnsi="Times New Roman" w:cs="Times New Roman"/>
          <w:sz w:val="28"/>
          <w:szCs w:val="28"/>
        </w:rPr>
        <w:t xml:space="preserve">Вихованці, учні і слухачі </w:t>
      </w:r>
      <w:r w:rsidR="00306CA1" w:rsidRPr="002C6DFE">
        <w:rPr>
          <w:rFonts w:ascii="Times New Roman" w:hAnsi="Times New Roman" w:cs="Times New Roman"/>
          <w:sz w:val="28"/>
          <w:szCs w:val="28"/>
        </w:rPr>
        <w:t>Центру зобов'язані:</w:t>
      </w:r>
    </w:p>
    <w:p w:rsidR="00306CA1" w:rsidRDefault="00306CA1" w:rsidP="004416CB">
      <w:pPr>
        <w:widowControl w:val="0"/>
        <w:tabs>
          <w:tab w:val="left" w:pos="741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E7522" w:rsidRPr="00B540BC">
        <w:rPr>
          <w:rFonts w:ascii="Times New Roman" w:hAnsi="Times New Roman" w:cs="Times New Roman"/>
          <w:sz w:val="28"/>
          <w:szCs w:val="28"/>
        </w:rPr>
        <w:t>володі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BE7522" w:rsidRPr="00B540BC">
        <w:rPr>
          <w:rFonts w:ascii="Times New Roman" w:hAnsi="Times New Roman" w:cs="Times New Roman"/>
          <w:sz w:val="28"/>
          <w:szCs w:val="28"/>
        </w:rPr>
        <w:t>ти</w:t>
      </w:r>
      <w:r w:rsidR="00C135EF" w:rsidRPr="00B540BC">
        <w:rPr>
          <w:rFonts w:ascii="Times New Roman" w:hAnsi="Times New Roman" w:cs="Times New Roman"/>
          <w:sz w:val="28"/>
          <w:szCs w:val="28"/>
        </w:rPr>
        <w:t xml:space="preserve"> знаннями, вміннями, практичними навичками;</w:t>
      </w:r>
    </w:p>
    <w:p w:rsidR="00C135EF" w:rsidRPr="00B540BC" w:rsidRDefault="00C135EF" w:rsidP="004416CB">
      <w:pPr>
        <w:widowControl w:val="0"/>
        <w:tabs>
          <w:tab w:val="left" w:pos="0"/>
          <w:tab w:val="left" w:pos="1701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540BC">
        <w:rPr>
          <w:rFonts w:ascii="Times New Roman" w:hAnsi="Times New Roman" w:cs="Times New Roman"/>
          <w:sz w:val="28"/>
          <w:szCs w:val="28"/>
        </w:rPr>
        <w:t>підвищувати загальний культурний рі</w:t>
      </w:r>
      <w:r w:rsidR="00306CA1">
        <w:rPr>
          <w:rFonts w:ascii="Times New Roman" w:hAnsi="Times New Roman" w:cs="Times New Roman"/>
          <w:sz w:val="28"/>
          <w:szCs w:val="28"/>
        </w:rPr>
        <w:t>вень;</w:t>
      </w:r>
    </w:p>
    <w:p w:rsidR="00C135EF" w:rsidRPr="00B540BC" w:rsidRDefault="00C135EF" w:rsidP="004416CB">
      <w:pPr>
        <w:widowControl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540BC">
        <w:rPr>
          <w:rFonts w:ascii="Times New Roman" w:hAnsi="Times New Roman" w:cs="Times New Roman"/>
          <w:sz w:val="28"/>
          <w:szCs w:val="28"/>
        </w:rPr>
        <w:t>дотримуватися морально-етичних норм;</w:t>
      </w:r>
    </w:p>
    <w:p w:rsidR="00BE7522" w:rsidRPr="00B540BC" w:rsidRDefault="00C135EF" w:rsidP="004416CB">
      <w:pPr>
        <w:widowControl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540BC">
        <w:rPr>
          <w:rFonts w:ascii="Times New Roman" w:hAnsi="Times New Roman" w:cs="Times New Roman"/>
          <w:sz w:val="28"/>
          <w:szCs w:val="28"/>
        </w:rPr>
        <w:t>брати посильну участь у різних видах трудової діяльності;</w:t>
      </w:r>
    </w:p>
    <w:p w:rsidR="00C135EF" w:rsidRPr="00B540BC" w:rsidRDefault="00306CA1" w:rsidP="004416CB">
      <w:pPr>
        <w:widowControl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бережливо ставити</w:t>
      </w:r>
      <w:r w:rsidR="00C135EF" w:rsidRPr="00B540BC">
        <w:rPr>
          <w:rFonts w:ascii="Times New Roman" w:hAnsi="Times New Roman" w:cs="Times New Roman"/>
          <w:sz w:val="28"/>
          <w:szCs w:val="28"/>
        </w:rPr>
        <w:t>ся до державного, громадського і особистого майна;</w:t>
      </w:r>
    </w:p>
    <w:p w:rsidR="00C135EF" w:rsidRPr="00B540BC" w:rsidRDefault="00C135EF" w:rsidP="004416CB">
      <w:pPr>
        <w:widowControl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540BC">
        <w:rPr>
          <w:rFonts w:ascii="Times New Roman" w:hAnsi="Times New Roman" w:cs="Times New Roman"/>
          <w:sz w:val="28"/>
          <w:szCs w:val="28"/>
        </w:rPr>
        <w:t>дот</w:t>
      </w:r>
      <w:r w:rsidR="00BE7522" w:rsidRPr="00B540BC">
        <w:rPr>
          <w:rFonts w:ascii="Times New Roman" w:hAnsi="Times New Roman" w:cs="Times New Roman"/>
          <w:sz w:val="28"/>
          <w:szCs w:val="28"/>
        </w:rPr>
        <w:t>римуватися вимог статуту, правилдля вихованців, учнів, слухачів</w:t>
      </w:r>
      <w:r w:rsidRPr="00B540BC">
        <w:rPr>
          <w:rFonts w:ascii="Times New Roman" w:hAnsi="Times New Roman" w:cs="Times New Roman"/>
          <w:sz w:val="28"/>
          <w:szCs w:val="28"/>
        </w:rPr>
        <w:t>.</w:t>
      </w:r>
    </w:p>
    <w:p w:rsidR="00C135EF" w:rsidRPr="002C6DFE" w:rsidRDefault="00C135EF" w:rsidP="004416CB">
      <w:pPr>
        <w:pStyle w:val="a3"/>
        <w:widowControl w:val="0"/>
        <w:numPr>
          <w:ilvl w:val="1"/>
          <w:numId w:val="29"/>
        </w:numPr>
        <w:tabs>
          <w:tab w:val="left" w:pos="1338"/>
        </w:tabs>
        <w:spacing w:after="0" w:line="240" w:lineRule="auto"/>
        <w:ind w:left="0" w:firstLine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6DFE">
        <w:rPr>
          <w:rFonts w:ascii="Times New Roman" w:hAnsi="Times New Roman" w:cs="Times New Roman"/>
          <w:sz w:val="28"/>
          <w:szCs w:val="28"/>
        </w:rPr>
        <w:t>Педагогічні працівники Центру мають право на</w:t>
      </w:r>
      <w:r w:rsidR="00BE7522" w:rsidRPr="002C6DFE">
        <w:rPr>
          <w:rFonts w:ascii="Times New Roman" w:hAnsi="Times New Roman" w:cs="Times New Roman"/>
          <w:sz w:val="28"/>
          <w:szCs w:val="28"/>
        </w:rPr>
        <w:t>:</w:t>
      </w:r>
    </w:p>
    <w:p w:rsidR="00C135EF" w:rsidRPr="00B540BC" w:rsidRDefault="00C135EF" w:rsidP="004416CB">
      <w:pPr>
        <w:widowControl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540BC">
        <w:rPr>
          <w:rFonts w:ascii="Times New Roman" w:hAnsi="Times New Roman" w:cs="Times New Roman"/>
          <w:sz w:val="28"/>
          <w:szCs w:val="28"/>
        </w:rPr>
        <w:t xml:space="preserve">внесення керівництву Центру та органам управління освітою пропозицій </w:t>
      </w:r>
      <w:r w:rsidR="00306CA1">
        <w:rPr>
          <w:rFonts w:ascii="Times New Roman" w:hAnsi="Times New Roman" w:cs="Times New Roman"/>
          <w:sz w:val="28"/>
          <w:szCs w:val="28"/>
        </w:rPr>
        <w:t>щодо поліпшення освітнь</w:t>
      </w:r>
      <w:r w:rsidRPr="00B540BC">
        <w:rPr>
          <w:rFonts w:ascii="Times New Roman" w:hAnsi="Times New Roman" w:cs="Times New Roman"/>
          <w:sz w:val="28"/>
          <w:szCs w:val="28"/>
        </w:rPr>
        <w:t>ого процесу, подання па розгляд керівництву закладу та педагогічної ради пропозицій про моральне та матеріальне заохочення вихованців, учнів і слухачів, застосування стягнень до тих, хто порушує вимоги Статуту;</w:t>
      </w:r>
    </w:p>
    <w:p w:rsidR="00C135EF" w:rsidRPr="00B540BC" w:rsidRDefault="00C135EF" w:rsidP="004416CB">
      <w:pPr>
        <w:widowControl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540BC">
        <w:rPr>
          <w:rFonts w:ascii="Times New Roman" w:hAnsi="Times New Roman" w:cs="Times New Roman"/>
          <w:sz w:val="28"/>
          <w:szCs w:val="28"/>
        </w:rPr>
        <w:t>вибі</w:t>
      </w:r>
      <w:r w:rsidR="00BE7522" w:rsidRPr="00B540BC">
        <w:rPr>
          <w:rFonts w:ascii="Times New Roman" w:hAnsi="Times New Roman" w:cs="Times New Roman"/>
          <w:sz w:val="28"/>
          <w:szCs w:val="28"/>
        </w:rPr>
        <w:t xml:space="preserve">р форм підвищення </w:t>
      </w:r>
      <w:r w:rsidR="000E7BEE" w:rsidRPr="00B540BC">
        <w:rPr>
          <w:rFonts w:ascii="Times New Roman" w:hAnsi="Times New Roman" w:cs="Times New Roman"/>
          <w:sz w:val="28"/>
          <w:szCs w:val="28"/>
        </w:rPr>
        <w:t>педагогічної</w:t>
      </w:r>
      <w:r w:rsidRPr="00B540BC">
        <w:rPr>
          <w:rFonts w:ascii="Times New Roman" w:hAnsi="Times New Roman" w:cs="Times New Roman"/>
          <w:sz w:val="28"/>
          <w:szCs w:val="28"/>
        </w:rPr>
        <w:t xml:space="preserve"> кваліфікації;</w:t>
      </w:r>
    </w:p>
    <w:p w:rsidR="00C135EF" w:rsidRPr="00B540BC" w:rsidRDefault="00C135EF" w:rsidP="004416CB">
      <w:pPr>
        <w:widowControl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540BC">
        <w:rPr>
          <w:rFonts w:ascii="Times New Roman" w:hAnsi="Times New Roman" w:cs="Times New Roman"/>
          <w:sz w:val="28"/>
          <w:szCs w:val="28"/>
        </w:rPr>
        <w:t xml:space="preserve">участь у роботі </w:t>
      </w:r>
      <w:r w:rsidR="00306CA1">
        <w:rPr>
          <w:rFonts w:ascii="Times New Roman" w:hAnsi="Times New Roman" w:cs="Times New Roman"/>
          <w:sz w:val="28"/>
          <w:szCs w:val="28"/>
        </w:rPr>
        <w:t>професійних спільнот(</w:t>
      </w:r>
      <w:r w:rsidRPr="00B540BC">
        <w:rPr>
          <w:rFonts w:ascii="Times New Roman" w:hAnsi="Times New Roman" w:cs="Times New Roman"/>
          <w:sz w:val="28"/>
          <w:szCs w:val="28"/>
        </w:rPr>
        <w:t>об'єднань</w:t>
      </w:r>
      <w:r w:rsidR="00306CA1">
        <w:rPr>
          <w:rFonts w:ascii="Times New Roman" w:hAnsi="Times New Roman" w:cs="Times New Roman"/>
          <w:sz w:val="28"/>
          <w:szCs w:val="28"/>
        </w:rPr>
        <w:t>) педагогічних працівників</w:t>
      </w:r>
      <w:r w:rsidRPr="00B540BC">
        <w:rPr>
          <w:rFonts w:ascii="Times New Roman" w:hAnsi="Times New Roman" w:cs="Times New Roman"/>
          <w:sz w:val="28"/>
          <w:szCs w:val="28"/>
        </w:rPr>
        <w:t xml:space="preserve">, нарад, зборів, інших органів самоврядування </w:t>
      </w:r>
      <w:r w:rsidR="00306CA1">
        <w:rPr>
          <w:rFonts w:ascii="Times New Roman" w:hAnsi="Times New Roman" w:cs="Times New Roman"/>
          <w:sz w:val="28"/>
          <w:szCs w:val="28"/>
        </w:rPr>
        <w:t>Центр</w:t>
      </w:r>
      <w:r w:rsidRPr="00B540BC">
        <w:rPr>
          <w:rFonts w:ascii="Times New Roman" w:hAnsi="Times New Roman" w:cs="Times New Roman"/>
          <w:sz w:val="28"/>
          <w:szCs w:val="28"/>
        </w:rPr>
        <w:t xml:space="preserve">у, в заходах, пов’язаних з організацією </w:t>
      </w:r>
      <w:r w:rsidR="00306CA1">
        <w:rPr>
          <w:rFonts w:ascii="Times New Roman" w:hAnsi="Times New Roman" w:cs="Times New Roman"/>
          <w:sz w:val="28"/>
          <w:szCs w:val="28"/>
        </w:rPr>
        <w:t>освітнього процесу</w:t>
      </w:r>
      <w:r w:rsidRPr="00B540BC">
        <w:rPr>
          <w:rFonts w:ascii="Times New Roman" w:hAnsi="Times New Roman" w:cs="Times New Roman"/>
          <w:sz w:val="28"/>
          <w:szCs w:val="28"/>
        </w:rPr>
        <w:t>;</w:t>
      </w:r>
    </w:p>
    <w:p w:rsidR="00C135EF" w:rsidRPr="00B540BC" w:rsidRDefault="00C135EF" w:rsidP="004416CB">
      <w:pPr>
        <w:widowControl w:val="0"/>
        <w:tabs>
          <w:tab w:val="left" w:pos="142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540BC">
        <w:rPr>
          <w:rFonts w:ascii="Times New Roman" w:hAnsi="Times New Roman" w:cs="Times New Roman"/>
          <w:sz w:val="28"/>
          <w:szCs w:val="28"/>
        </w:rPr>
        <w:t>проведення в установленому порядку дослідно-експериментальної, пошукової роботи;</w:t>
      </w:r>
    </w:p>
    <w:p w:rsidR="00C135EF" w:rsidRPr="00B540BC" w:rsidRDefault="00C135EF" w:rsidP="004416CB">
      <w:pPr>
        <w:widowControl w:val="0"/>
        <w:tabs>
          <w:tab w:val="left" w:pos="426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540BC">
        <w:rPr>
          <w:rFonts w:ascii="Times New Roman" w:hAnsi="Times New Roman" w:cs="Times New Roman"/>
          <w:sz w:val="28"/>
          <w:szCs w:val="28"/>
        </w:rPr>
        <w:t>вибір педагогічко-</w:t>
      </w:r>
      <w:r w:rsidR="000E7BEE" w:rsidRPr="00B540BC">
        <w:rPr>
          <w:rFonts w:ascii="Times New Roman" w:hAnsi="Times New Roman" w:cs="Times New Roman"/>
          <w:sz w:val="28"/>
          <w:szCs w:val="28"/>
        </w:rPr>
        <w:t>обґрунтованих</w:t>
      </w:r>
      <w:r w:rsidRPr="00B540BC">
        <w:rPr>
          <w:rFonts w:ascii="Times New Roman" w:hAnsi="Times New Roman" w:cs="Times New Roman"/>
          <w:sz w:val="28"/>
          <w:szCs w:val="28"/>
        </w:rPr>
        <w:t xml:space="preserve"> форм, методів, засобів роботи з вихованцями, учнями і слухачами</w:t>
      </w:r>
      <w:r w:rsidR="002C6DFE">
        <w:rPr>
          <w:rFonts w:ascii="Times New Roman" w:hAnsi="Times New Roman" w:cs="Times New Roman"/>
          <w:sz w:val="28"/>
          <w:szCs w:val="28"/>
        </w:rPr>
        <w:t>;</w:t>
      </w:r>
    </w:p>
    <w:p w:rsidR="00C135EF" w:rsidRPr="00B540BC" w:rsidRDefault="00C135EF" w:rsidP="004416CB">
      <w:pPr>
        <w:widowControl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540BC">
        <w:rPr>
          <w:rFonts w:ascii="Times New Roman" w:hAnsi="Times New Roman" w:cs="Times New Roman"/>
          <w:sz w:val="28"/>
          <w:szCs w:val="28"/>
        </w:rPr>
        <w:t>захист професійної честі, гідності відповідно до законодавства;</w:t>
      </w:r>
    </w:p>
    <w:p w:rsidR="00C135EF" w:rsidRPr="00B540BC" w:rsidRDefault="00C135EF" w:rsidP="004416CB">
      <w:pPr>
        <w:widowControl w:val="0"/>
        <w:tabs>
          <w:tab w:val="left" w:pos="426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540BC">
        <w:rPr>
          <w:rFonts w:ascii="Times New Roman" w:hAnsi="Times New Roman" w:cs="Times New Roman"/>
          <w:sz w:val="28"/>
          <w:szCs w:val="28"/>
        </w:rPr>
        <w:t>соціальне та матеріальне заохочення за досягнення вагомих результатів у виконанні покладених на них завдань;</w:t>
      </w:r>
    </w:p>
    <w:p w:rsidR="00C135EF" w:rsidRPr="00B540BC" w:rsidRDefault="002C6DFE" w:rsidP="004416CB">
      <w:pPr>
        <w:widowControl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об'єднання у професійні спільноти (об’єднання)</w:t>
      </w:r>
      <w:r w:rsidR="00C135EF" w:rsidRPr="00B540BC">
        <w:rPr>
          <w:rFonts w:ascii="Times New Roman" w:hAnsi="Times New Roman" w:cs="Times New Roman"/>
          <w:sz w:val="28"/>
          <w:szCs w:val="28"/>
        </w:rPr>
        <w:t>, участь в інших об'єднаннях громадян, діяльність яких не заборонена законодавством.</w:t>
      </w:r>
    </w:p>
    <w:p w:rsidR="00C135EF" w:rsidRPr="00B540BC" w:rsidRDefault="00C135EF" w:rsidP="004416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540BC">
        <w:rPr>
          <w:rFonts w:ascii="Times New Roman" w:hAnsi="Times New Roman" w:cs="Times New Roman"/>
          <w:sz w:val="28"/>
          <w:szCs w:val="28"/>
        </w:rPr>
        <w:t xml:space="preserve">3.5 Педагогічні працівники </w:t>
      </w:r>
      <w:r w:rsidR="002C6DFE">
        <w:rPr>
          <w:rFonts w:ascii="Times New Roman" w:hAnsi="Times New Roman" w:cs="Times New Roman"/>
          <w:sz w:val="28"/>
          <w:szCs w:val="28"/>
        </w:rPr>
        <w:t>та викладачі Центру зобов'язані:</w:t>
      </w:r>
    </w:p>
    <w:p w:rsidR="00C135EF" w:rsidRPr="00B540BC" w:rsidRDefault="00C135EF" w:rsidP="004416CB">
      <w:pPr>
        <w:widowControl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540BC">
        <w:rPr>
          <w:rFonts w:ascii="Times New Roman" w:hAnsi="Times New Roman" w:cs="Times New Roman"/>
          <w:sz w:val="28"/>
          <w:szCs w:val="28"/>
        </w:rPr>
        <w:t xml:space="preserve">виконувати навчальні плани та </w:t>
      </w:r>
      <w:r w:rsidR="002C6DFE">
        <w:rPr>
          <w:rFonts w:ascii="Times New Roman" w:hAnsi="Times New Roman" w:cs="Times New Roman"/>
          <w:sz w:val="28"/>
          <w:szCs w:val="28"/>
        </w:rPr>
        <w:t xml:space="preserve">освітні </w:t>
      </w:r>
      <w:r w:rsidRPr="00B540BC">
        <w:rPr>
          <w:rFonts w:ascii="Times New Roman" w:hAnsi="Times New Roman" w:cs="Times New Roman"/>
          <w:sz w:val="28"/>
          <w:szCs w:val="28"/>
        </w:rPr>
        <w:t>програми;</w:t>
      </w:r>
    </w:p>
    <w:p w:rsidR="000E7BEE" w:rsidRPr="00B540BC" w:rsidRDefault="00C135EF" w:rsidP="004416CB">
      <w:pPr>
        <w:widowControl w:val="0"/>
        <w:tabs>
          <w:tab w:val="left" w:pos="567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540BC">
        <w:rPr>
          <w:rFonts w:ascii="Times New Roman" w:hAnsi="Times New Roman" w:cs="Times New Roman"/>
          <w:sz w:val="28"/>
          <w:szCs w:val="28"/>
        </w:rPr>
        <w:lastRenderedPageBreak/>
        <w:t>надавати знання, формувати вміння і навички різних напрямків позашкільної освіти диференційовано, відповідно до індивідуальних можливостей, інтересів, нахилів, здібностей вихованців, учнів і слухачів;</w:t>
      </w:r>
    </w:p>
    <w:p w:rsidR="000E7BEE" w:rsidRPr="00B540BC" w:rsidRDefault="000E7BEE" w:rsidP="004416CB">
      <w:pPr>
        <w:pStyle w:val="30"/>
        <w:shd w:val="clear" w:color="auto" w:fill="auto"/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сприяти розвиткові інтелектуальних і творчих здібностей, фізичних якостей вихованців, учнів і слухачів відповідно до їх задатків та запитів, також збереженню здоров’я;</w:t>
      </w:r>
    </w:p>
    <w:p w:rsidR="000E7BEE" w:rsidRPr="00B540BC" w:rsidRDefault="000E7BEE" w:rsidP="004416CB">
      <w:pPr>
        <w:pStyle w:val="30"/>
        <w:shd w:val="clear" w:color="auto" w:fill="auto"/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визначати мету та конкретні завдання позашкільної освіти у вихованні учнів і слухачів, вибирати адекватні засоби їх реалізації,</w:t>
      </w:r>
    </w:p>
    <w:p w:rsidR="000E7BEE" w:rsidRPr="00B540BC" w:rsidRDefault="000E7BEE" w:rsidP="004416CB">
      <w:pPr>
        <w:pStyle w:val="30"/>
        <w:shd w:val="clear" w:color="auto" w:fill="auto"/>
        <w:tabs>
          <w:tab w:val="left" w:pos="567"/>
        </w:tabs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 xml:space="preserve">здійснювати педагогічний контроль за дотриманням вихованцями, учнями і слухачами </w:t>
      </w:r>
      <w:r w:rsidR="002C6DFE">
        <w:rPr>
          <w:sz w:val="28"/>
          <w:szCs w:val="28"/>
        </w:rPr>
        <w:t>морально-етичних норм поведінки,п</w:t>
      </w:r>
      <w:r w:rsidRPr="00B540BC">
        <w:rPr>
          <w:sz w:val="28"/>
          <w:szCs w:val="28"/>
        </w:rPr>
        <w:t xml:space="preserve">равил </w:t>
      </w:r>
      <w:r w:rsidR="002C6DFE">
        <w:rPr>
          <w:sz w:val="28"/>
          <w:szCs w:val="28"/>
        </w:rPr>
        <w:t>внутрішнього трудового розпорядку Центру</w:t>
      </w:r>
      <w:r w:rsidRPr="00B540BC">
        <w:rPr>
          <w:sz w:val="28"/>
          <w:szCs w:val="28"/>
        </w:rPr>
        <w:t>, вимог інших документів, що регламен</w:t>
      </w:r>
      <w:r w:rsidR="002C6DFE">
        <w:rPr>
          <w:sz w:val="28"/>
          <w:szCs w:val="28"/>
        </w:rPr>
        <w:t>тують організацію освітнь</w:t>
      </w:r>
      <w:r w:rsidRPr="00B540BC">
        <w:rPr>
          <w:sz w:val="28"/>
          <w:szCs w:val="28"/>
        </w:rPr>
        <w:t>ого процесу ,</w:t>
      </w:r>
    </w:p>
    <w:p w:rsidR="000E7BEE" w:rsidRPr="00B540BC" w:rsidRDefault="000E7BEE" w:rsidP="004416CB">
      <w:pPr>
        <w:pStyle w:val="30"/>
        <w:shd w:val="clear" w:color="auto" w:fill="auto"/>
        <w:tabs>
          <w:tab w:val="left" w:pos="567"/>
        </w:tabs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дотримуватися педагогічної етики, поважати гідність вихованця, учня, слухача, захищати його від будь-яких форм фізичного, психічного насильства; виховувати св</w:t>
      </w:r>
      <w:r w:rsidR="00AD3B8B" w:rsidRPr="00B540BC">
        <w:rPr>
          <w:sz w:val="28"/>
          <w:szCs w:val="28"/>
        </w:rPr>
        <w:t>оєю діяльністю повагу до принципів загальнолюдської мора</w:t>
      </w:r>
      <w:r w:rsidRPr="00B540BC">
        <w:rPr>
          <w:sz w:val="28"/>
          <w:szCs w:val="28"/>
        </w:rPr>
        <w:t>лі,</w:t>
      </w:r>
    </w:p>
    <w:p w:rsidR="000E7BEE" w:rsidRPr="00B540BC" w:rsidRDefault="000E7BEE" w:rsidP="004416CB">
      <w:pPr>
        <w:pStyle w:val="30"/>
        <w:shd w:val="clear" w:color="auto" w:fill="auto"/>
        <w:tabs>
          <w:tab w:val="left" w:pos="567"/>
        </w:tabs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берегти здоров’я вихованців, учнів і слухачів, захищати їх інтереси, пропагувати здоровий спосіб життя;</w:t>
      </w:r>
    </w:p>
    <w:p w:rsidR="000E7BEE" w:rsidRPr="00B540BC" w:rsidRDefault="000E7BEE" w:rsidP="004416CB">
      <w:pPr>
        <w:pStyle w:val="30"/>
        <w:shd w:val="clear" w:color="auto" w:fill="auto"/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виховувати повагу до батьків, жінки, старших за віком, до народних традицій та звичаїв, духовних і культурних надбань народу України;</w:t>
      </w:r>
    </w:p>
    <w:p w:rsidR="000E7BEE" w:rsidRPr="00B540BC" w:rsidRDefault="000E7BEE" w:rsidP="004416CB">
      <w:pPr>
        <w:pStyle w:val="30"/>
        <w:shd w:val="clear" w:color="auto" w:fill="auto"/>
        <w:tabs>
          <w:tab w:val="left" w:pos="426"/>
        </w:tabs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постійно підвищувати професійний рівень, педагогічну майстерність, загальну і політичну культуру;</w:t>
      </w:r>
    </w:p>
    <w:p w:rsidR="000E7BEE" w:rsidRPr="00B540BC" w:rsidRDefault="000E7BEE" w:rsidP="004416CB">
      <w:pPr>
        <w:pStyle w:val="30"/>
        <w:shd w:val="clear" w:color="auto" w:fill="auto"/>
        <w:tabs>
          <w:tab w:val="left" w:pos="426"/>
        </w:tabs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вести документацію, пов'язану з виконанням посадових обов'язків (журнали, плани роботи тощо);</w:t>
      </w:r>
    </w:p>
    <w:p w:rsidR="000E7BEE" w:rsidRPr="00B540BC" w:rsidRDefault="000E7BEE" w:rsidP="004416CB">
      <w:pPr>
        <w:pStyle w:val="30"/>
        <w:shd w:val="clear" w:color="auto" w:fill="auto"/>
        <w:tabs>
          <w:tab w:val="left" w:pos="567"/>
        </w:tabs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виховувати особистим прикладом і настановами повагу до державної символіки, принципів загально</w:t>
      </w:r>
      <w:r w:rsidR="00AD3B8B" w:rsidRPr="00B540BC">
        <w:rPr>
          <w:sz w:val="28"/>
          <w:szCs w:val="28"/>
        </w:rPr>
        <w:t>людської моралі;</w:t>
      </w:r>
    </w:p>
    <w:p w:rsidR="000E7BEE" w:rsidRPr="00B540BC" w:rsidRDefault="000E7BEE" w:rsidP="004416CB">
      <w:pPr>
        <w:pStyle w:val="30"/>
        <w:shd w:val="clear" w:color="auto" w:fill="auto"/>
        <w:tabs>
          <w:tab w:val="left" w:pos="567"/>
        </w:tabs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дотримуватися ви</w:t>
      </w:r>
      <w:r w:rsidR="00E977BD">
        <w:rPr>
          <w:sz w:val="28"/>
          <w:szCs w:val="28"/>
        </w:rPr>
        <w:t>мог статуту Центру, виконувати правил</w:t>
      </w:r>
      <w:r w:rsidRPr="00B540BC">
        <w:rPr>
          <w:sz w:val="28"/>
          <w:szCs w:val="28"/>
        </w:rPr>
        <w:t>а внутрішнього розпорядку та посадові обов'язки;</w:t>
      </w:r>
    </w:p>
    <w:p w:rsidR="00E977BD" w:rsidRDefault="000E7BEE" w:rsidP="004416CB">
      <w:pPr>
        <w:pStyle w:val="30"/>
        <w:shd w:val="clear" w:color="auto" w:fill="auto"/>
        <w:tabs>
          <w:tab w:val="left" w:pos="567"/>
        </w:tabs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брати участь у роботі педагогічної ради Центру</w:t>
      </w:r>
      <w:r w:rsidR="00E977BD">
        <w:rPr>
          <w:sz w:val="28"/>
          <w:szCs w:val="28"/>
        </w:rPr>
        <w:t>;</w:t>
      </w:r>
    </w:p>
    <w:p w:rsidR="000E7BEE" w:rsidRPr="00B540BC" w:rsidRDefault="000E7BEE" w:rsidP="004416CB">
      <w:pPr>
        <w:pStyle w:val="30"/>
        <w:shd w:val="clear" w:color="auto" w:fill="auto"/>
        <w:tabs>
          <w:tab w:val="left" w:pos="567"/>
        </w:tabs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виконувати накази і розпорядження директора Центру.</w:t>
      </w:r>
    </w:p>
    <w:p w:rsidR="000E7BEE" w:rsidRPr="00B540BC" w:rsidRDefault="000E7BEE" w:rsidP="004416CB">
      <w:pPr>
        <w:pStyle w:val="30"/>
        <w:shd w:val="clear" w:color="auto" w:fill="auto"/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3.6. Керівники гуртків, груп та інших творчих об'єднань Центру працюють відповідно до розкладу занять, затвердженого його директором.</w:t>
      </w:r>
    </w:p>
    <w:p w:rsidR="000E7BEE" w:rsidRPr="00B540BC" w:rsidRDefault="000E7BEE" w:rsidP="004416CB">
      <w:pPr>
        <w:pStyle w:val="30"/>
        <w:shd w:val="clear" w:color="auto" w:fill="auto"/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3.7 Обсяг педагогічного навантаження у Центрі визначається директором закладу згідно з чинним законодавством.</w:t>
      </w:r>
    </w:p>
    <w:p w:rsidR="000E7BEE" w:rsidRPr="00B540BC" w:rsidRDefault="00AD3B8B" w:rsidP="004416CB">
      <w:pPr>
        <w:pStyle w:val="30"/>
        <w:shd w:val="clear" w:color="auto" w:fill="auto"/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3.</w:t>
      </w:r>
      <w:r w:rsidR="000E7BEE" w:rsidRPr="00B540BC">
        <w:rPr>
          <w:sz w:val="28"/>
          <w:szCs w:val="28"/>
        </w:rPr>
        <w:t>8. Перерозподіл педагогічного навантаженні протягом навчального року можливий у разі зміни кільк</w:t>
      </w:r>
      <w:r w:rsidR="002B1479">
        <w:rPr>
          <w:sz w:val="28"/>
          <w:szCs w:val="28"/>
        </w:rPr>
        <w:t>ості годин за окремими освітні</w:t>
      </w:r>
      <w:r w:rsidR="000E7BEE" w:rsidRPr="00B540BC">
        <w:rPr>
          <w:sz w:val="28"/>
          <w:szCs w:val="28"/>
        </w:rPr>
        <w:t>ми програмами, що передбачає</w:t>
      </w:r>
      <w:r w:rsidR="00ED0576" w:rsidRPr="00B540BC">
        <w:rPr>
          <w:sz w:val="28"/>
          <w:szCs w:val="28"/>
        </w:rPr>
        <w:t>ться робочим навчальним планом,</w:t>
      </w:r>
      <w:r w:rsidR="000E7BEE" w:rsidRPr="00B540BC">
        <w:rPr>
          <w:sz w:val="28"/>
          <w:szCs w:val="28"/>
        </w:rPr>
        <w:t xml:space="preserve"> у разі вибуття або зарахуван</w:t>
      </w:r>
      <w:r w:rsidR="002B1479">
        <w:rPr>
          <w:sz w:val="28"/>
          <w:szCs w:val="28"/>
        </w:rPr>
        <w:t>ня вихованців, учнів, слухачів Центру</w:t>
      </w:r>
      <w:r w:rsidR="000E7BEE" w:rsidRPr="00B540BC">
        <w:rPr>
          <w:sz w:val="28"/>
          <w:szCs w:val="28"/>
        </w:rPr>
        <w:t xml:space="preserve"> протягом навчального року або за письмовою згодою педагогічного працівника з дотриманням законодавства про працю.</w:t>
      </w:r>
    </w:p>
    <w:p w:rsidR="000E7BEE" w:rsidRDefault="000E7BEE" w:rsidP="004416CB">
      <w:pPr>
        <w:pStyle w:val="30"/>
        <w:shd w:val="clear" w:color="auto" w:fill="auto"/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3.9</w:t>
      </w:r>
      <w:r w:rsidR="002B1479">
        <w:rPr>
          <w:sz w:val="28"/>
          <w:szCs w:val="28"/>
        </w:rPr>
        <w:t>.</w:t>
      </w:r>
      <w:r w:rsidRPr="00B540BC">
        <w:rPr>
          <w:sz w:val="28"/>
          <w:szCs w:val="28"/>
        </w:rPr>
        <w:t xml:space="preserve"> Не допускається відволікання педагогічних працівників від виконання професійних обов’язків, крім випадків передбачених законодавством.</w:t>
      </w:r>
    </w:p>
    <w:p w:rsidR="000E7BEE" w:rsidRPr="00B540BC" w:rsidRDefault="000E7BEE" w:rsidP="004416CB">
      <w:pPr>
        <w:pStyle w:val="30"/>
        <w:numPr>
          <w:ilvl w:val="1"/>
          <w:numId w:val="30"/>
        </w:numPr>
        <w:shd w:val="clear" w:color="auto" w:fill="auto"/>
        <w:tabs>
          <w:tab w:val="left" w:pos="709"/>
        </w:tabs>
        <w:spacing w:line="240" w:lineRule="auto"/>
        <w:ind w:left="0"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Педагогічні працівник</w:t>
      </w:r>
      <w:r w:rsidR="002B1479">
        <w:rPr>
          <w:sz w:val="28"/>
          <w:szCs w:val="28"/>
        </w:rPr>
        <w:t>и Центру підлягають атестації, як</w:t>
      </w:r>
      <w:r w:rsidRPr="00B540BC">
        <w:rPr>
          <w:sz w:val="28"/>
          <w:szCs w:val="28"/>
        </w:rPr>
        <w:t xml:space="preserve"> правило, один раз на п'ять років відповідно</w:t>
      </w:r>
      <w:r w:rsidR="002B1479">
        <w:rPr>
          <w:sz w:val="28"/>
          <w:szCs w:val="28"/>
        </w:rPr>
        <w:t xml:space="preserve"> до порядку, встановленого МОН</w:t>
      </w:r>
      <w:r w:rsidRPr="00B540BC">
        <w:rPr>
          <w:sz w:val="28"/>
          <w:szCs w:val="28"/>
        </w:rPr>
        <w:t>.</w:t>
      </w:r>
    </w:p>
    <w:p w:rsidR="000E7BEE" w:rsidRPr="00B540BC" w:rsidRDefault="00ED0576" w:rsidP="00B3677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540BC">
        <w:rPr>
          <w:rFonts w:ascii="Times New Roman" w:hAnsi="Times New Roman" w:cs="Times New Roman"/>
          <w:sz w:val="28"/>
          <w:szCs w:val="28"/>
        </w:rPr>
        <w:lastRenderedPageBreak/>
        <w:t xml:space="preserve">3.11. </w:t>
      </w:r>
      <w:r w:rsidR="000E7BEE" w:rsidRPr="00B540BC">
        <w:rPr>
          <w:rFonts w:ascii="Times New Roman" w:hAnsi="Times New Roman" w:cs="Times New Roman"/>
          <w:sz w:val="28"/>
          <w:szCs w:val="28"/>
        </w:rPr>
        <w:t>Батьки вихованців, учнів і слухачів та особи, які їх замінюють, мають право:</w:t>
      </w:r>
    </w:p>
    <w:p w:rsidR="00ED0576" w:rsidRPr="00B540BC" w:rsidRDefault="004416CB" w:rsidP="004416CB">
      <w:pPr>
        <w:pStyle w:val="30"/>
        <w:shd w:val="clear" w:color="auto" w:fill="auto"/>
        <w:tabs>
          <w:tab w:val="left" w:pos="567"/>
        </w:tabs>
        <w:spacing w:line="24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D0576" w:rsidRPr="00B540BC">
        <w:rPr>
          <w:sz w:val="28"/>
          <w:szCs w:val="28"/>
        </w:rPr>
        <w:t>бирати і бути обраними до батьківських комітетів та органів громадського самоврядування</w:t>
      </w:r>
      <w:r w:rsidR="002B1479">
        <w:rPr>
          <w:sz w:val="28"/>
          <w:szCs w:val="28"/>
        </w:rPr>
        <w:t xml:space="preserve"> Центру</w:t>
      </w:r>
      <w:r w:rsidR="00ED0576" w:rsidRPr="00B540BC">
        <w:rPr>
          <w:sz w:val="28"/>
          <w:szCs w:val="28"/>
        </w:rPr>
        <w:t>;</w:t>
      </w:r>
    </w:p>
    <w:p w:rsidR="00ED0576" w:rsidRPr="00B540BC" w:rsidRDefault="00ED0576" w:rsidP="004416CB">
      <w:pPr>
        <w:pStyle w:val="30"/>
        <w:shd w:val="clear" w:color="auto" w:fill="auto"/>
        <w:tabs>
          <w:tab w:val="left" w:pos="567"/>
        </w:tabs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звертатися до органів управління освітою, керівника Центру та органів громадського самоврядування цього закладу з питань навчання та виховання дітей;</w:t>
      </w:r>
    </w:p>
    <w:p w:rsidR="00ED0576" w:rsidRPr="00B540BC" w:rsidRDefault="00ED0576" w:rsidP="004416CB">
      <w:pPr>
        <w:pStyle w:val="30"/>
        <w:shd w:val="clear" w:color="auto" w:fill="auto"/>
        <w:tabs>
          <w:tab w:val="left" w:pos="567"/>
        </w:tabs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приймати рішення про участь дитини в інноваційній діяльності Центру;</w:t>
      </w:r>
    </w:p>
    <w:p w:rsidR="00ED0576" w:rsidRPr="00B540BC" w:rsidRDefault="00ED0576" w:rsidP="004416CB">
      <w:pPr>
        <w:pStyle w:val="30"/>
        <w:shd w:val="clear" w:color="auto" w:fill="auto"/>
        <w:tabs>
          <w:tab w:val="left" w:pos="567"/>
        </w:tabs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 xml:space="preserve">брати участь у заходах, спрямованих на поліпшення організації </w:t>
      </w:r>
      <w:r w:rsidR="002B1479">
        <w:rPr>
          <w:sz w:val="28"/>
          <w:szCs w:val="28"/>
        </w:rPr>
        <w:t>освітнь</w:t>
      </w:r>
      <w:r w:rsidRPr="00B540BC">
        <w:rPr>
          <w:sz w:val="28"/>
          <w:szCs w:val="28"/>
        </w:rPr>
        <w:t>ого процесу та зміцнення матеріально-технічної бази Центру;</w:t>
      </w:r>
    </w:p>
    <w:p w:rsidR="00ED0576" w:rsidRDefault="00ED0576" w:rsidP="004416CB">
      <w:pPr>
        <w:pStyle w:val="30"/>
        <w:shd w:val="clear" w:color="auto" w:fill="auto"/>
        <w:tabs>
          <w:tab w:val="left" w:pos="567"/>
        </w:tabs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захищати законні інтереси вихованців, учнів і слухачів ворганах громадського самоврядування Центру та у відповідних державних, судових органах.</w:t>
      </w:r>
    </w:p>
    <w:p w:rsidR="00A6612C" w:rsidRDefault="00E65FA3" w:rsidP="0027555E">
      <w:pPr>
        <w:pStyle w:val="30"/>
        <w:shd w:val="clear" w:color="auto" w:fill="auto"/>
        <w:tabs>
          <w:tab w:val="left" w:pos="0"/>
        </w:tabs>
        <w:spacing w:line="24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r w:rsidR="001D52DA">
        <w:rPr>
          <w:sz w:val="28"/>
          <w:szCs w:val="28"/>
        </w:rPr>
        <w:t>Учасники освітнього процесу Центру можуть мати інші права і обов’язки, передбачені чинним законодавством.</w:t>
      </w:r>
    </w:p>
    <w:p w:rsidR="004416CB" w:rsidRPr="00B540BC" w:rsidRDefault="004416CB" w:rsidP="004416CB">
      <w:pPr>
        <w:pStyle w:val="30"/>
        <w:shd w:val="clear" w:color="auto" w:fill="auto"/>
        <w:tabs>
          <w:tab w:val="left" w:pos="774"/>
        </w:tabs>
        <w:spacing w:line="240" w:lineRule="auto"/>
        <w:ind w:left="1134" w:firstLine="0"/>
        <w:jc w:val="both"/>
        <w:rPr>
          <w:sz w:val="28"/>
          <w:szCs w:val="28"/>
        </w:rPr>
      </w:pPr>
    </w:p>
    <w:p w:rsidR="00ED0576" w:rsidRPr="00B540BC" w:rsidRDefault="00ED0576" w:rsidP="004416CB">
      <w:pPr>
        <w:pStyle w:val="30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B540BC">
        <w:rPr>
          <w:b/>
          <w:sz w:val="28"/>
          <w:szCs w:val="28"/>
        </w:rPr>
        <w:t xml:space="preserve">IV. Управління </w:t>
      </w:r>
      <w:r w:rsidR="007363BF">
        <w:rPr>
          <w:b/>
          <w:sz w:val="28"/>
          <w:szCs w:val="28"/>
        </w:rPr>
        <w:t>Центр</w:t>
      </w:r>
      <w:r w:rsidRPr="00B540BC">
        <w:rPr>
          <w:b/>
          <w:sz w:val="28"/>
          <w:szCs w:val="28"/>
        </w:rPr>
        <w:t>ом</w:t>
      </w:r>
    </w:p>
    <w:p w:rsidR="004D1FDB" w:rsidRPr="004416CB" w:rsidRDefault="00835AC4" w:rsidP="004416CB">
      <w:pPr>
        <w:pStyle w:val="30"/>
        <w:shd w:val="clear" w:color="auto" w:fill="auto"/>
        <w:spacing w:line="24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B3677B">
        <w:rPr>
          <w:sz w:val="28"/>
          <w:szCs w:val="28"/>
        </w:rPr>
        <w:t xml:space="preserve">Керівництво Центром здійснює його директор.Посаду директора </w:t>
      </w:r>
      <w:r w:rsidR="00ED0576" w:rsidRPr="004D1FDB">
        <w:rPr>
          <w:sz w:val="28"/>
          <w:szCs w:val="28"/>
        </w:rPr>
        <w:t xml:space="preserve"> може </w:t>
      </w:r>
      <w:r w:rsidR="00B3677B">
        <w:rPr>
          <w:sz w:val="28"/>
          <w:szCs w:val="28"/>
        </w:rPr>
        <w:t>обіймати особа, яка є</w:t>
      </w:r>
      <w:r w:rsidR="004D1FDB" w:rsidRPr="004416CB">
        <w:rPr>
          <w:sz w:val="28"/>
          <w:szCs w:val="28"/>
        </w:rPr>
        <w:t>громадянин</w:t>
      </w:r>
      <w:r w:rsidR="00B3677B">
        <w:rPr>
          <w:sz w:val="28"/>
          <w:szCs w:val="28"/>
        </w:rPr>
        <w:t xml:space="preserve">ом України, </w:t>
      </w:r>
      <w:r w:rsidR="004D1FDB" w:rsidRPr="004416CB">
        <w:rPr>
          <w:sz w:val="28"/>
          <w:szCs w:val="28"/>
        </w:rPr>
        <w:t xml:space="preserve"> має вищу освіту та стаж педагогічної роботи не менше трьох років, а також організаторські здібності,</w:t>
      </w:r>
      <w:r w:rsidR="00B3677B">
        <w:rPr>
          <w:sz w:val="28"/>
          <w:szCs w:val="28"/>
        </w:rPr>
        <w:t xml:space="preserve"> фізичний і психічний стан якої</w:t>
      </w:r>
      <w:r w:rsidR="004D1FDB" w:rsidRPr="004416CB">
        <w:rPr>
          <w:sz w:val="28"/>
          <w:szCs w:val="28"/>
        </w:rPr>
        <w:t xml:space="preserve"> не перешкоджає виконанню посадових обов’язків.</w:t>
      </w:r>
    </w:p>
    <w:p w:rsidR="00ED0576" w:rsidRPr="004416CB" w:rsidRDefault="00ED0576" w:rsidP="004416CB">
      <w:pPr>
        <w:pStyle w:val="30"/>
        <w:shd w:val="clear" w:color="auto" w:fill="auto"/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 xml:space="preserve">4.2. Директор </w:t>
      </w:r>
      <w:r w:rsidR="00835AC4">
        <w:rPr>
          <w:sz w:val="28"/>
          <w:szCs w:val="28"/>
        </w:rPr>
        <w:t xml:space="preserve">Центру призначається </w:t>
      </w:r>
      <w:r w:rsidR="00A6612C">
        <w:rPr>
          <w:sz w:val="28"/>
          <w:szCs w:val="28"/>
        </w:rPr>
        <w:t xml:space="preserve">на посаду та звільняється з посади </w:t>
      </w:r>
      <w:r w:rsidR="00835AC4" w:rsidRPr="004416CB">
        <w:rPr>
          <w:sz w:val="28"/>
          <w:szCs w:val="28"/>
        </w:rPr>
        <w:t>відділом о</w:t>
      </w:r>
      <w:r w:rsidR="002B1BD3">
        <w:rPr>
          <w:sz w:val="28"/>
          <w:szCs w:val="28"/>
        </w:rPr>
        <w:t xml:space="preserve">світи </w:t>
      </w:r>
      <w:r w:rsidR="00A7090C">
        <w:rPr>
          <w:sz w:val="28"/>
          <w:szCs w:val="28"/>
        </w:rPr>
        <w:t xml:space="preserve">виконавчого комітету </w:t>
      </w:r>
      <w:r w:rsidR="002B1BD3">
        <w:rPr>
          <w:sz w:val="28"/>
          <w:szCs w:val="28"/>
        </w:rPr>
        <w:t>Березанської міської ради</w:t>
      </w:r>
      <w:r w:rsidRPr="004416CB">
        <w:rPr>
          <w:sz w:val="28"/>
          <w:szCs w:val="28"/>
        </w:rPr>
        <w:t>.</w:t>
      </w:r>
    </w:p>
    <w:p w:rsidR="00ED0576" w:rsidRPr="00B540BC" w:rsidRDefault="00ED0576" w:rsidP="004416CB">
      <w:pPr>
        <w:pStyle w:val="30"/>
        <w:shd w:val="clear" w:color="auto" w:fill="auto"/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Заступник</w:t>
      </w:r>
      <w:r w:rsidR="002D764A">
        <w:rPr>
          <w:sz w:val="28"/>
          <w:szCs w:val="28"/>
        </w:rPr>
        <w:t>и директор</w:t>
      </w:r>
      <w:r w:rsidRPr="00B540BC">
        <w:rPr>
          <w:sz w:val="28"/>
          <w:szCs w:val="28"/>
        </w:rPr>
        <w:t xml:space="preserve">а, педагогічні та інші працівники Центру призначаються на посади і звільняються з посад </w:t>
      </w:r>
      <w:r w:rsidR="00A6612C">
        <w:rPr>
          <w:sz w:val="28"/>
          <w:szCs w:val="28"/>
        </w:rPr>
        <w:t xml:space="preserve">директором Центру </w:t>
      </w:r>
      <w:r w:rsidR="00E118A4">
        <w:rPr>
          <w:sz w:val="28"/>
          <w:szCs w:val="28"/>
        </w:rPr>
        <w:t xml:space="preserve"> в порядку, передбаченому чинним законодавством.</w:t>
      </w:r>
    </w:p>
    <w:p w:rsidR="00ED0576" w:rsidRPr="00B540BC" w:rsidRDefault="00ED0576" w:rsidP="004416CB">
      <w:pPr>
        <w:pStyle w:val="30"/>
        <w:numPr>
          <w:ilvl w:val="1"/>
          <w:numId w:val="32"/>
        </w:numPr>
        <w:shd w:val="clear" w:color="auto" w:fill="auto"/>
        <w:tabs>
          <w:tab w:val="left" w:pos="760"/>
        </w:tabs>
        <w:spacing w:line="240" w:lineRule="auto"/>
        <w:ind w:left="0"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 xml:space="preserve">Директор </w:t>
      </w:r>
      <w:r w:rsidR="00B125EF">
        <w:rPr>
          <w:sz w:val="28"/>
          <w:szCs w:val="28"/>
        </w:rPr>
        <w:t>Центр</w:t>
      </w:r>
      <w:r w:rsidRPr="00B540BC">
        <w:rPr>
          <w:sz w:val="28"/>
          <w:szCs w:val="28"/>
        </w:rPr>
        <w:t>у:</w:t>
      </w:r>
    </w:p>
    <w:p w:rsidR="00ED0576" w:rsidRPr="00B540BC" w:rsidRDefault="00ED0576" w:rsidP="004416CB">
      <w:pPr>
        <w:pStyle w:val="30"/>
        <w:shd w:val="clear" w:color="auto" w:fill="auto"/>
        <w:tabs>
          <w:tab w:val="left" w:pos="760"/>
        </w:tabs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здійснює керівництво колективом, забезпечує раціональний добір і розстановку кадрів, створює належні умови для підвищення фахового рівня працівників;</w:t>
      </w:r>
    </w:p>
    <w:p w:rsidR="00ED0576" w:rsidRPr="00B540BC" w:rsidRDefault="00D53DD7" w:rsidP="004416CB">
      <w:pPr>
        <w:pStyle w:val="30"/>
        <w:shd w:val="clear" w:color="auto" w:fill="auto"/>
        <w:tabs>
          <w:tab w:val="left" w:pos="760"/>
        </w:tabs>
        <w:spacing w:line="24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організовує освітній </w:t>
      </w:r>
      <w:r w:rsidR="00ED0576" w:rsidRPr="00B540BC">
        <w:rPr>
          <w:sz w:val="28"/>
          <w:szCs w:val="28"/>
        </w:rPr>
        <w:t xml:space="preserve"> процес;</w:t>
      </w:r>
    </w:p>
    <w:p w:rsidR="00ED0576" w:rsidRPr="00B540BC" w:rsidRDefault="00ED0576" w:rsidP="004416CB">
      <w:pPr>
        <w:pStyle w:val="30"/>
        <w:shd w:val="clear" w:color="auto" w:fill="auto"/>
        <w:tabs>
          <w:tab w:val="left" w:pos="760"/>
        </w:tabs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 xml:space="preserve">забезпечує контроль за виконанням навчальних планів і </w:t>
      </w:r>
      <w:r w:rsidR="00D53DD7">
        <w:rPr>
          <w:sz w:val="28"/>
          <w:szCs w:val="28"/>
        </w:rPr>
        <w:t xml:space="preserve">освітніх </w:t>
      </w:r>
      <w:r w:rsidRPr="00B540BC">
        <w:rPr>
          <w:sz w:val="28"/>
          <w:szCs w:val="28"/>
        </w:rPr>
        <w:t>програм, якістю навчальних досягнень, умінь та навичок вихованців, учнів і слухачів;</w:t>
      </w:r>
    </w:p>
    <w:p w:rsidR="00ED0576" w:rsidRPr="00B540BC" w:rsidRDefault="00ED0576" w:rsidP="004416CB">
      <w:pPr>
        <w:pStyle w:val="30"/>
        <w:shd w:val="clear" w:color="auto" w:fill="auto"/>
        <w:tabs>
          <w:tab w:val="left" w:pos="760"/>
        </w:tabs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створює належні умови для здобуття вихованцями, учнями і слухачами якісної позашкільної освіти;</w:t>
      </w:r>
    </w:p>
    <w:p w:rsidR="00ED0576" w:rsidRPr="00B540BC" w:rsidRDefault="00ED0576" w:rsidP="004416CB">
      <w:pPr>
        <w:pStyle w:val="30"/>
        <w:shd w:val="clear" w:color="auto" w:fill="auto"/>
        <w:tabs>
          <w:tab w:val="left" w:pos="760"/>
        </w:tabs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забезпечує дотримання вимог щодо охорони дитинства, санітарно- гігієнічних та протипожежних норм, техніки безпеки;</w:t>
      </w:r>
    </w:p>
    <w:p w:rsidR="00ED0576" w:rsidRPr="00B540BC" w:rsidRDefault="00ED0576" w:rsidP="004416CB">
      <w:pPr>
        <w:pStyle w:val="30"/>
        <w:shd w:val="clear" w:color="auto" w:fill="auto"/>
        <w:tabs>
          <w:tab w:val="left" w:pos="760"/>
        </w:tabs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 xml:space="preserve">розпоряджається в установленому порядку майном і коштами </w:t>
      </w:r>
      <w:r w:rsidR="00D90D36">
        <w:rPr>
          <w:sz w:val="28"/>
          <w:szCs w:val="28"/>
        </w:rPr>
        <w:t xml:space="preserve"> Центру</w:t>
      </w:r>
      <w:r w:rsidRPr="00B540BC">
        <w:rPr>
          <w:sz w:val="28"/>
          <w:szCs w:val="28"/>
        </w:rPr>
        <w:t>;</w:t>
      </w:r>
    </w:p>
    <w:p w:rsidR="00ED0576" w:rsidRPr="00B540BC" w:rsidRDefault="00ED0576" w:rsidP="004416CB">
      <w:pPr>
        <w:pStyle w:val="30"/>
        <w:shd w:val="clear" w:color="auto" w:fill="auto"/>
        <w:tabs>
          <w:tab w:val="left" w:pos="760"/>
        </w:tabs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 xml:space="preserve">організовує виконання кошторису доходів і видатків </w:t>
      </w:r>
      <w:r w:rsidR="00D90D36">
        <w:rPr>
          <w:sz w:val="28"/>
          <w:szCs w:val="28"/>
        </w:rPr>
        <w:t>Центру</w:t>
      </w:r>
      <w:r w:rsidRPr="00B540BC">
        <w:rPr>
          <w:sz w:val="28"/>
          <w:szCs w:val="28"/>
        </w:rPr>
        <w:t>, укладає угоди з юр</w:t>
      </w:r>
      <w:r w:rsidR="00D90D36">
        <w:rPr>
          <w:sz w:val="28"/>
          <w:szCs w:val="28"/>
        </w:rPr>
        <w:t>идичними та фізичними особами, в</w:t>
      </w:r>
      <w:r w:rsidRPr="00B540BC">
        <w:rPr>
          <w:sz w:val="28"/>
          <w:szCs w:val="28"/>
        </w:rPr>
        <w:t xml:space="preserve"> установленому порядку відкриває рахунки в установах банків або органах Державного казначейства;</w:t>
      </w:r>
    </w:p>
    <w:p w:rsidR="003F7289" w:rsidRPr="00B540BC" w:rsidRDefault="00ED0576" w:rsidP="004416CB">
      <w:pPr>
        <w:pStyle w:val="30"/>
        <w:shd w:val="clear" w:color="auto" w:fill="auto"/>
        <w:tabs>
          <w:tab w:val="left" w:pos="760"/>
        </w:tabs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lastRenderedPageBreak/>
        <w:t xml:space="preserve">установлює надбавки, доплати, премії та надає матеріальну </w:t>
      </w:r>
      <w:r w:rsidR="00D90D36">
        <w:rPr>
          <w:sz w:val="28"/>
          <w:szCs w:val="28"/>
        </w:rPr>
        <w:t>допомогу працівникам Центру</w:t>
      </w:r>
      <w:r w:rsidRPr="00B540BC">
        <w:rPr>
          <w:sz w:val="28"/>
          <w:szCs w:val="28"/>
        </w:rPr>
        <w:t xml:space="preserve"> відповідно до законодавства;</w:t>
      </w:r>
    </w:p>
    <w:p w:rsidR="003F7289" w:rsidRPr="00B540BC" w:rsidRDefault="00D90D36" w:rsidP="004416CB">
      <w:pPr>
        <w:pStyle w:val="30"/>
        <w:shd w:val="clear" w:color="auto" w:fill="auto"/>
        <w:tabs>
          <w:tab w:val="left" w:pos="760"/>
        </w:tabs>
        <w:spacing w:line="24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представляє Центр</w:t>
      </w:r>
      <w:r w:rsidR="003F7289" w:rsidRPr="00B540BC">
        <w:rPr>
          <w:rStyle w:val="395pt0"/>
          <w:b w:val="0"/>
          <w:sz w:val="28"/>
          <w:szCs w:val="28"/>
        </w:rPr>
        <w:t>в</w:t>
      </w:r>
      <w:r w:rsidR="003F7289" w:rsidRPr="00B540BC">
        <w:rPr>
          <w:sz w:val="28"/>
          <w:szCs w:val="28"/>
        </w:rPr>
        <w:t xml:space="preserve">усіх підприємствах, установах та організаціях і </w:t>
      </w:r>
      <w:r w:rsidR="003F7289" w:rsidRPr="00B540BC">
        <w:rPr>
          <w:rStyle w:val="395pt0"/>
          <w:b w:val="0"/>
          <w:sz w:val="28"/>
          <w:szCs w:val="28"/>
        </w:rPr>
        <w:t xml:space="preserve">відповідає </w:t>
      </w:r>
      <w:r w:rsidR="003F7289" w:rsidRPr="00B540BC">
        <w:rPr>
          <w:sz w:val="28"/>
          <w:szCs w:val="28"/>
        </w:rPr>
        <w:t>перед засновником (власником) за результати діяльності закладу;</w:t>
      </w:r>
    </w:p>
    <w:p w:rsidR="003F7289" w:rsidRPr="00B540BC" w:rsidRDefault="003F7289" w:rsidP="004416CB">
      <w:pPr>
        <w:pStyle w:val="30"/>
        <w:shd w:val="clear" w:color="auto" w:fill="auto"/>
        <w:tabs>
          <w:tab w:val="left" w:pos="760"/>
        </w:tabs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дає дозвіл на участь діячів науки, культури, членів творчих спілок, працівників культурно-освітніх закладів, підприємств, установ та організацій, інши</w:t>
      </w:r>
      <w:r w:rsidR="00D90D36">
        <w:rPr>
          <w:sz w:val="28"/>
          <w:szCs w:val="28"/>
        </w:rPr>
        <w:t xml:space="preserve">х юридичних або фізичних осіб  в освітньому </w:t>
      </w:r>
      <w:r w:rsidRPr="00B540BC">
        <w:rPr>
          <w:sz w:val="28"/>
          <w:szCs w:val="28"/>
        </w:rPr>
        <w:t>процесі,</w:t>
      </w:r>
    </w:p>
    <w:p w:rsidR="003F7289" w:rsidRPr="00B540BC" w:rsidRDefault="003F7289" w:rsidP="004416CB">
      <w:pPr>
        <w:pStyle w:val="30"/>
        <w:shd w:val="clear" w:color="auto" w:fill="auto"/>
        <w:tabs>
          <w:tab w:val="left" w:pos="760"/>
        </w:tabs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забезпечує право вихованців, учнів і слухачів на захист від будь-яких форм фізичного або психічного насильства;</w:t>
      </w:r>
    </w:p>
    <w:p w:rsidR="003F7289" w:rsidRPr="00B540BC" w:rsidRDefault="003F7289" w:rsidP="004416CB">
      <w:pPr>
        <w:pStyle w:val="30"/>
        <w:shd w:val="clear" w:color="auto" w:fill="auto"/>
        <w:tabs>
          <w:tab w:val="left" w:pos="760"/>
        </w:tabs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видає у межах своєї компетенції накази та розпорядження і контролює їх виконання;</w:t>
      </w:r>
    </w:p>
    <w:p w:rsidR="003F7289" w:rsidRPr="00B540BC" w:rsidRDefault="003F7289" w:rsidP="004416CB">
      <w:pPr>
        <w:pStyle w:val="30"/>
        <w:shd w:val="clear" w:color="auto" w:fill="auto"/>
        <w:tabs>
          <w:tab w:val="left" w:pos="760"/>
        </w:tabs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застосовує заходи заохочення та дисциплінарні стяг</w:t>
      </w:r>
      <w:r w:rsidR="00580DF2">
        <w:rPr>
          <w:sz w:val="28"/>
          <w:szCs w:val="28"/>
        </w:rPr>
        <w:t xml:space="preserve">нення до працівників </w:t>
      </w:r>
      <w:r w:rsidRPr="00B540BC">
        <w:rPr>
          <w:sz w:val="28"/>
          <w:szCs w:val="28"/>
        </w:rPr>
        <w:t xml:space="preserve"> закладу;</w:t>
      </w:r>
    </w:p>
    <w:p w:rsidR="003F7289" w:rsidRDefault="003F7289" w:rsidP="004416CB">
      <w:pPr>
        <w:pStyle w:val="30"/>
        <w:shd w:val="clear" w:color="auto" w:fill="auto"/>
        <w:tabs>
          <w:tab w:val="left" w:pos="760"/>
        </w:tabs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затверджує посадові обов'язки працівників Центру.</w:t>
      </w:r>
    </w:p>
    <w:p w:rsidR="003F7289" w:rsidRPr="006D5F58" w:rsidRDefault="003F7289" w:rsidP="004416CB">
      <w:pPr>
        <w:pStyle w:val="30"/>
        <w:numPr>
          <w:ilvl w:val="1"/>
          <w:numId w:val="32"/>
        </w:numPr>
        <w:shd w:val="clear" w:color="auto" w:fill="auto"/>
        <w:tabs>
          <w:tab w:val="left" w:pos="738"/>
        </w:tabs>
        <w:spacing w:line="240" w:lineRule="auto"/>
        <w:ind w:left="0" w:firstLine="1134"/>
        <w:jc w:val="both"/>
        <w:rPr>
          <w:sz w:val="28"/>
          <w:szCs w:val="28"/>
        </w:rPr>
      </w:pPr>
      <w:r w:rsidRPr="006D5F58">
        <w:rPr>
          <w:sz w:val="28"/>
          <w:szCs w:val="28"/>
        </w:rPr>
        <w:t xml:space="preserve">Директор Центру є головою педагогічної ради — постійно діючого колегіального органу управління </w:t>
      </w:r>
      <w:r w:rsidR="002D6C7A">
        <w:rPr>
          <w:sz w:val="28"/>
          <w:szCs w:val="28"/>
        </w:rPr>
        <w:t>Центр</w:t>
      </w:r>
      <w:r w:rsidRPr="006D5F58">
        <w:rPr>
          <w:sz w:val="28"/>
          <w:szCs w:val="28"/>
        </w:rPr>
        <w:t>ом.</w:t>
      </w:r>
    </w:p>
    <w:p w:rsidR="003F7289" w:rsidRPr="00B540BC" w:rsidRDefault="003F7289" w:rsidP="004416CB">
      <w:pPr>
        <w:pStyle w:val="30"/>
        <w:numPr>
          <w:ilvl w:val="1"/>
          <w:numId w:val="32"/>
        </w:numPr>
        <w:shd w:val="clear" w:color="auto" w:fill="auto"/>
        <w:tabs>
          <w:tab w:val="left" w:pos="760"/>
        </w:tabs>
        <w:spacing w:line="240" w:lineRule="auto"/>
        <w:ind w:left="0"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Педагогічна рада Центру:</w:t>
      </w:r>
    </w:p>
    <w:p w:rsidR="003F7289" w:rsidRPr="00B540BC" w:rsidRDefault="003F7289" w:rsidP="004416CB">
      <w:pPr>
        <w:pStyle w:val="30"/>
        <w:shd w:val="clear" w:color="auto" w:fill="auto"/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розглядає плани, підсумки і актуальні питання навчальної, тренувальної, виховної, організаційно-масової та інформаційно-методичної роботи заклад</w:t>
      </w:r>
      <w:r w:rsidR="004416CB">
        <w:rPr>
          <w:sz w:val="28"/>
          <w:szCs w:val="28"/>
        </w:rPr>
        <w:t>у</w:t>
      </w:r>
      <w:r w:rsidRPr="00B540BC">
        <w:rPr>
          <w:sz w:val="28"/>
          <w:szCs w:val="28"/>
        </w:rPr>
        <w:t>, його структурних підрозділів, гуртків, груп та інших творчих об'єднань, а також питання дотримання санітарно-гігієнічних вимог, забезпечення техніки безпеки, охорони праці;</w:t>
      </w:r>
    </w:p>
    <w:p w:rsidR="003F7289" w:rsidRPr="00B540BC" w:rsidRDefault="003F7289" w:rsidP="004416CB">
      <w:pPr>
        <w:pStyle w:val="30"/>
        <w:shd w:val="clear" w:color="auto" w:fill="auto"/>
        <w:tabs>
          <w:tab w:val="left" w:pos="567"/>
        </w:tabs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розробляє пропозиції щодо поліпшення діяльності Центру, утворення нових гуртків, груп та інших творчих об’єднань,</w:t>
      </w:r>
    </w:p>
    <w:p w:rsidR="003F7289" w:rsidRPr="00B540BC" w:rsidRDefault="003F7289" w:rsidP="004416CB">
      <w:pPr>
        <w:pStyle w:val="30"/>
        <w:shd w:val="clear" w:color="auto" w:fill="auto"/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 xml:space="preserve">визначає заходи щодо підвищення кваліфікації педагогічних кадрів, </w:t>
      </w:r>
      <w:r w:rsidR="0017189B">
        <w:rPr>
          <w:sz w:val="28"/>
          <w:szCs w:val="28"/>
        </w:rPr>
        <w:t>впровадження в освітні</w:t>
      </w:r>
      <w:r w:rsidRPr="00B540BC">
        <w:rPr>
          <w:sz w:val="28"/>
          <w:szCs w:val="28"/>
        </w:rPr>
        <w:t>й процес досягнень науки і передового педагогічного досвіду;</w:t>
      </w:r>
    </w:p>
    <w:p w:rsidR="003F7289" w:rsidRPr="00B540BC" w:rsidRDefault="003F7289" w:rsidP="004416CB">
      <w:pPr>
        <w:pStyle w:val="30"/>
        <w:shd w:val="clear" w:color="auto" w:fill="auto"/>
        <w:tabs>
          <w:tab w:val="left" w:pos="567"/>
        </w:tabs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створює у разі потреби експертні та консультаційні комісії за напрямами роботи;</w:t>
      </w:r>
    </w:p>
    <w:p w:rsidR="003F7289" w:rsidRPr="00B540BC" w:rsidRDefault="003F7289" w:rsidP="004416CB">
      <w:pPr>
        <w:pStyle w:val="30"/>
        <w:shd w:val="clear" w:color="auto" w:fill="auto"/>
        <w:tabs>
          <w:tab w:val="left" w:pos="426"/>
        </w:tabs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порушує клопотання про заохочення педагогічних працівників тощо.</w:t>
      </w:r>
    </w:p>
    <w:p w:rsidR="003F7289" w:rsidRPr="00B540BC" w:rsidRDefault="003F7289" w:rsidP="004416CB">
      <w:pPr>
        <w:pStyle w:val="30"/>
        <w:numPr>
          <w:ilvl w:val="1"/>
          <w:numId w:val="32"/>
        </w:numPr>
        <w:shd w:val="clear" w:color="auto" w:fill="auto"/>
        <w:tabs>
          <w:tab w:val="left" w:pos="760"/>
        </w:tabs>
        <w:spacing w:line="240" w:lineRule="auto"/>
        <w:ind w:left="0"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Робота педагогічної ради проводиться відповідно до потреб Центру. Кількість засідань педагогічної ради визначається їх доцільністю, але не може бути менше ніж два на рік.</w:t>
      </w:r>
    </w:p>
    <w:p w:rsidR="00182270" w:rsidRDefault="003F7289" w:rsidP="004416CB">
      <w:pPr>
        <w:pStyle w:val="30"/>
        <w:numPr>
          <w:ilvl w:val="1"/>
          <w:numId w:val="32"/>
        </w:numPr>
        <w:shd w:val="clear" w:color="auto" w:fill="auto"/>
        <w:spacing w:line="240" w:lineRule="auto"/>
        <w:ind w:left="0"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Органом громадського самоврядування Центру є загальні збори</w:t>
      </w:r>
      <w:r w:rsidR="00182270">
        <w:rPr>
          <w:sz w:val="28"/>
          <w:szCs w:val="28"/>
        </w:rPr>
        <w:t>трудового колективу</w:t>
      </w:r>
      <w:r w:rsidR="00581DD9">
        <w:rPr>
          <w:sz w:val="28"/>
          <w:szCs w:val="28"/>
        </w:rPr>
        <w:t xml:space="preserve"> ( далі – Загальні збори)</w:t>
      </w:r>
      <w:r w:rsidR="00182270">
        <w:rPr>
          <w:sz w:val="28"/>
          <w:szCs w:val="28"/>
        </w:rPr>
        <w:t>.</w:t>
      </w:r>
    </w:p>
    <w:p w:rsidR="00182270" w:rsidRDefault="00182270" w:rsidP="004416CB">
      <w:pPr>
        <w:pStyle w:val="30"/>
        <w:numPr>
          <w:ilvl w:val="1"/>
          <w:numId w:val="32"/>
        </w:numPr>
        <w:shd w:val="clear" w:color="auto" w:fill="auto"/>
        <w:spacing w:line="240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Загальні збори правочинні, якщо в їхній роботі бере участьне менше половини всіх </w:t>
      </w:r>
      <w:r w:rsidR="00581DD9">
        <w:rPr>
          <w:sz w:val="28"/>
          <w:szCs w:val="28"/>
        </w:rPr>
        <w:t>членів трудового колективу</w:t>
      </w:r>
      <w:r>
        <w:rPr>
          <w:sz w:val="28"/>
          <w:szCs w:val="28"/>
        </w:rPr>
        <w:t>.</w:t>
      </w:r>
    </w:p>
    <w:p w:rsidR="00581DD9" w:rsidRDefault="00581DD9" w:rsidP="004416CB">
      <w:pPr>
        <w:pStyle w:val="30"/>
        <w:numPr>
          <w:ilvl w:val="1"/>
          <w:numId w:val="32"/>
        </w:numPr>
        <w:shd w:val="clear" w:color="auto" w:fill="auto"/>
        <w:tabs>
          <w:tab w:val="left" w:pos="1287"/>
        </w:tabs>
        <w:spacing w:line="240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Повноваження Загальних зборів:</w:t>
      </w:r>
    </w:p>
    <w:p w:rsidR="00581DD9" w:rsidRDefault="007040C6" w:rsidP="004416CB">
      <w:pPr>
        <w:pStyle w:val="30"/>
        <w:shd w:val="clear" w:color="auto" w:fill="auto"/>
        <w:tabs>
          <w:tab w:val="left" w:pos="1287"/>
        </w:tabs>
        <w:spacing w:line="24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приймають Положення про загальні збори трудового колективу;</w:t>
      </w:r>
    </w:p>
    <w:p w:rsidR="007040C6" w:rsidRDefault="007040C6" w:rsidP="004416CB">
      <w:pPr>
        <w:pStyle w:val="30"/>
        <w:shd w:val="clear" w:color="auto" w:fill="auto"/>
        <w:tabs>
          <w:tab w:val="left" w:pos="1287"/>
        </w:tabs>
        <w:spacing w:line="24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обирають раду Центру, голову ради, їх  повноваження ;</w:t>
      </w:r>
    </w:p>
    <w:p w:rsidR="00165904" w:rsidRDefault="00165904" w:rsidP="004416CB">
      <w:pPr>
        <w:pStyle w:val="30"/>
        <w:shd w:val="clear" w:color="auto" w:fill="auto"/>
        <w:tabs>
          <w:tab w:val="left" w:pos="1287"/>
        </w:tabs>
        <w:spacing w:line="24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заслуховують звіт директора і голови ради;</w:t>
      </w:r>
    </w:p>
    <w:p w:rsidR="00165904" w:rsidRDefault="00165904" w:rsidP="004416CB">
      <w:pPr>
        <w:pStyle w:val="30"/>
        <w:shd w:val="clear" w:color="auto" w:fill="auto"/>
        <w:tabs>
          <w:tab w:val="left" w:pos="1287"/>
        </w:tabs>
        <w:spacing w:line="24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розглядають питання навчально-виховної, фінансово-господарської, методичної та інших важливих напрямків роботи  Центру.</w:t>
      </w:r>
    </w:p>
    <w:p w:rsidR="003F7289" w:rsidRDefault="003F7289" w:rsidP="004416CB">
      <w:pPr>
        <w:pStyle w:val="30"/>
        <w:numPr>
          <w:ilvl w:val="1"/>
          <w:numId w:val="32"/>
        </w:numPr>
        <w:shd w:val="clear" w:color="auto" w:fill="auto"/>
        <w:tabs>
          <w:tab w:val="left" w:pos="1287"/>
        </w:tabs>
        <w:spacing w:line="240" w:lineRule="auto"/>
        <w:ind w:left="0"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У період між загальними зборами діє рада Центру, діяльність якої регулюється Статутом</w:t>
      </w:r>
      <w:r w:rsidR="00165904">
        <w:rPr>
          <w:sz w:val="28"/>
          <w:szCs w:val="28"/>
        </w:rPr>
        <w:t xml:space="preserve"> та Положенням про загальні збори трудового </w:t>
      </w:r>
      <w:r w:rsidR="00165904">
        <w:rPr>
          <w:sz w:val="28"/>
          <w:szCs w:val="28"/>
        </w:rPr>
        <w:lastRenderedPageBreak/>
        <w:t>колективу</w:t>
      </w:r>
      <w:r w:rsidRPr="00B540BC">
        <w:rPr>
          <w:sz w:val="28"/>
          <w:szCs w:val="28"/>
        </w:rPr>
        <w:t>.</w:t>
      </w:r>
    </w:p>
    <w:p w:rsidR="003F7289" w:rsidRPr="00165904" w:rsidRDefault="00165904" w:rsidP="004416CB">
      <w:pPr>
        <w:pStyle w:val="30"/>
        <w:numPr>
          <w:ilvl w:val="1"/>
          <w:numId w:val="32"/>
        </w:numPr>
        <w:shd w:val="clear" w:color="auto" w:fill="auto"/>
        <w:tabs>
          <w:tab w:val="left" w:pos="1287"/>
        </w:tabs>
        <w:spacing w:line="240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3F7289" w:rsidRPr="00165904">
        <w:rPr>
          <w:sz w:val="28"/>
          <w:szCs w:val="28"/>
        </w:rPr>
        <w:t>Центрі за рішенням загальних зборів або ради Центру можуть створюватися і діяти піклувальна рада, учнівський та батьківський комітет, а також комісії, асоціації тощо.</w:t>
      </w:r>
    </w:p>
    <w:p w:rsidR="003F7289" w:rsidRPr="00B540BC" w:rsidRDefault="003F7289" w:rsidP="004416CB">
      <w:pPr>
        <w:pStyle w:val="3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3F7289" w:rsidRPr="00B540BC" w:rsidRDefault="003F7289" w:rsidP="004416CB">
      <w:pPr>
        <w:pStyle w:val="30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B540BC">
        <w:rPr>
          <w:b/>
          <w:sz w:val="28"/>
          <w:szCs w:val="28"/>
          <w:lang w:val="en-US"/>
        </w:rPr>
        <w:t>V</w:t>
      </w:r>
      <w:r w:rsidRPr="00B540BC">
        <w:rPr>
          <w:b/>
          <w:sz w:val="28"/>
          <w:szCs w:val="28"/>
        </w:rPr>
        <w:t>. Фінансово-господарська</w:t>
      </w:r>
      <w:r w:rsidR="00662F84" w:rsidRPr="00B540BC">
        <w:rPr>
          <w:b/>
          <w:sz w:val="28"/>
          <w:szCs w:val="28"/>
        </w:rPr>
        <w:t xml:space="preserve"> діяльність та</w:t>
      </w:r>
    </w:p>
    <w:p w:rsidR="00662F84" w:rsidRPr="00B540BC" w:rsidRDefault="0015635E" w:rsidP="004416CB">
      <w:pPr>
        <w:pStyle w:val="30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662F84" w:rsidRPr="00B540BC">
        <w:rPr>
          <w:b/>
          <w:sz w:val="28"/>
          <w:szCs w:val="28"/>
        </w:rPr>
        <w:t>атеріально-технічна база Центру</w:t>
      </w:r>
    </w:p>
    <w:p w:rsidR="00662F84" w:rsidRPr="00B540BC" w:rsidRDefault="00662F84" w:rsidP="004416CB">
      <w:pPr>
        <w:pStyle w:val="30"/>
        <w:numPr>
          <w:ilvl w:val="1"/>
          <w:numId w:val="33"/>
        </w:numPr>
        <w:shd w:val="clear" w:color="auto" w:fill="auto"/>
        <w:tabs>
          <w:tab w:val="left" w:pos="1218"/>
        </w:tabs>
        <w:spacing w:line="240" w:lineRule="auto"/>
        <w:ind w:left="0"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 xml:space="preserve">Фінансово-господарська діяльність Центру проводиться відповідно до </w:t>
      </w:r>
      <w:r w:rsidR="002A3224">
        <w:rPr>
          <w:sz w:val="28"/>
          <w:szCs w:val="28"/>
        </w:rPr>
        <w:t>чинного законодавства та даного Статуту.</w:t>
      </w:r>
    </w:p>
    <w:p w:rsidR="00662F84" w:rsidRPr="00B540BC" w:rsidRDefault="00662F84" w:rsidP="004416CB">
      <w:pPr>
        <w:pStyle w:val="30"/>
        <w:numPr>
          <w:ilvl w:val="1"/>
          <w:numId w:val="33"/>
        </w:numPr>
        <w:shd w:val="clear" w:color="auto" w:fill="auto"/>
        <w:tabs>
          <w:tab w:val="left" w:pos="720"/>
        </w:tabs>
        <w:spacing w:line="240" w:lineRule="auto"/>
        <w:ind w:left="0"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Фінансування Центру здійснюється за рахунок коштів місцевого бюджету.</w:t>
      </w:r>
    </w:p>
    <w:p w:rsidR="00662F84" w:rsidRPr="00B540BC" w:rsidRDefault="00662F84" w:rsidP="004416CB">
      <w:pPr>
        <w:pStyle w:val="30"/>
        <w:shd w:val="clear" w:color="auto" w:fill="auto"/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Фінансування Центру здійснюється також за рахунок додаткових джерел фінансування, не заборонених законодавством.</w:t>
      </w:r>
    </w:p>
    <w:p w:rsidR="00662F84" w:rsidRPr="00B540BC" w:rsidRDefault="00662F84" w:rsidP="004416CB">
      <w:pPr>
        <w:pStyle w:val="30"/>
        <w:shd w:val="clear" w:color="auto" w:fill="auto"/>
        <w:spacing w:line="240" w:lineRule="auto"/>
        <w:ind w:firstLine="1134"/>
        <w:rPr>
          <w:sz w:val="28"/>
          <w:szCs w:val="28"/>
        </w:rPr>
      </w:pPr>
      <w:r w:rsidRPr="00B540BC">
        <w:rPr>
          <w:sz w:val="28"/>
          <w:szCs w:val="28"/>
        </w:rPr>
        <w:t>Додатковими джерелами ф</w:t>
      </w:r>
      <w:r w:rsidR="002A3224">
        <w:rPr>
          <w:sz w:val="28"/>
          <w:szCs w:val="28"/>
        </w:rPr>
        <w:t>інансування Центру</w:t>
      </w:r>
      <w:r w:rsidRPr="00B540BC">
        <w:rPr>
          <w:sz w:val="28"/>
          <w:szCs w:val="28"/>
        </w:rPr>
        <w:t xml:space="preserve"> є:</w:t>
      </w:r>
    </w:p>
    <w:p w:rsidR="00662F84" w:rsidRPr="00B540BC" w:rsidRDefault="002A3224" w:rsidP="004416CB">
      <w:pPr>
        <w:pStyle w:val="30"/>
        <w:shd w:val="clear" w:color="auto" w:fill="auto"/>
        <w:spacing w:line="24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кошти, одержані за надання додаткових освітніх</w:t>
      </w:r>
      <w:r w:rsidR="00662F84" w:rsidRPr="00B540BC">
        <w:rPr>
          <w:sz w:val="28"/>
          <w:szCs w:val="28"/>
        </w:rPr>
        <w:t xml:space="preserve"> послуг відповідно до переліку, затвердженого Кабінетом Міністрів України, та у порядку, встановленому МОН, за погодженням з Мінфіном та Мінекономіки; </w:t>
      </w:r>
    </w:p>
    <w:p w:rsidR="00662F84" w:rsidRPr="00B540BC" w:rsidRDefault="00662F84" w:rsidP="004416CB">
      <w:pPr>
        <w:pStyle w:val="30"/>
        <w:shd w:val="clear" w:color="auto" w:fill="auto"/>
        <w:spacing w:line="240" w:lineRule="auto"/>
        <w:ind w:firstLine="1134"/>
        <w:rPr>
          <w:sz w:val="28"/>
          <w:szCs w:val="28"/>
        </w:rPr>
      </w:pPr>
      <w:r w:rsidRPr="00B540BC">
        <w:rPr>
          <w:sz w:val="28"/>
          <w:szCs w:val="28"/>
        </w:rPr>
        <w:t>кошти гуманітарної допомоги;</w:t>
      </w:r>
    </w:p>
    <w:p w:rsidR="00662F84" w:rsidRPr="00B540BC" w:rsidRDefault="00662F84" w:rsidP="004416CB">
      <w:pPr>
        <w:pStyle w:val="30"/>
        <w:shd w:val="clear" w:color="auto" w:fill="auto"/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 xml:space="preserve">добровільні грошові внески, матеріальні цінності підприємств, установ, організацій та окремих громадян; </w:t>
      </w:r>
    </w:p>
    <w:p w:rsidR="005A4A3E" w:rsidRDefault="005A4A3E" w:rsidP="004416CB">
      <w:pPr>
        <w:pStyle w:val="30"/>
        <w:shd w:val="clear" w:color="auto" w:fill="auto"/>
        <w:spacing w:line="24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кредити банків;</w:t>
      </w:r>
    </w:p>
    <w:p w:rsidR="005A4A3E" w:rsidRDefault="005A4A3E" w:rsidP="004416CB">
      <w:pPr>
        <w:pStyle w:val="30"/>
        <w:shd w:val="clear" w:color="auto" w:fill="auto"/>
        <w:spacing w:line="24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інші надходження.</w:t>
      </w:r>
    </w:p>
    <w:p w:rsidR="00662F84" w:rsidRPr="00B540BC" w:rsidRDefault="00662F84" w:rsidP="004416CB">
      <w:pPr>
        <w:pStyle w:val="30"/>
        <w:shd w:val="clear" w:color="auto" w:fill="auto"/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Кошти, отримані центром з додаткових джерел фінансування, використовуються для провадження діяльності, передбаченої цим Статутом.</w:t>
      </w:r>
    </w:p>
    <w:p w:rsidR="00662F84" w:rsidRPr="00B540BC" w:rsidRDefault="00EF06FB" w:rsidP="004416CB">
      <w:pPr>
        <w:pStyle w:val="30"/>
        <w:shd w:val="clear" w:color="auto" w:fill="auto"/>
        <w:spacing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5.3</w:t>
      </w:r>
      <w:r w:rsidR="00FB72FB">
        <w:rPr>
          <w:sz w:val="28"/>
          <w:szCs w:val="28"/>
        </w:rPr>
        <w:t>. Центр</w:t>
      </w:r>
      <w:r w:rsidR="00662F84" w:rsidRPr="00B540BC">
        <w:rPr>
          <w:sz w:val="28"/>
          <w:szCs w:val="28"/>
        </w:rPr>
        <w:t xml:space="preserve"> у процесі провадження фінансо</w:t>
      </w:r>
      <w:r w:rsidR="003E1657" w:rsidRPr="00B540BC">
        <w:rPr>
          <w:sz w:val="28"/>
          <w:szCs w:val="28"/>
        </w:rPr>
        <w:t>во- господарської діяльності має право:</w:t>
      </w:r>
    </w:p>
    <w:p w:rsidR="00662F84" w:rsidRPr="00B540BC" w:rsidRDefault="00662F84" w:rsidP="004416CB">
      <w:pPr>
        <w:pStyle w:val="30"/>
        <w:shd w:val="clear" w:color="auto" w:fill="auto"/>
        <w:tabs>
          <w:tab w:val="left" w:pos="567"/>
        </w:tabs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самостійно розпоряджатися коштами господарської та іншої діяльн</w:t>
      </w:r>
      <w:r w:rsidR="003E1657" w:rsidRPr="00B540BC">
        <w:rPr>
          <w:sz w:val="28"/>
          <w:szCs w:val="28"/>
        </w:rPr>
        <w:t>ості відповідно до його Статуту;</w:t>
      </w:r>
    </w:p>
    <w:p w:rsidR="00662F84" w:rsidRPr="00B540BC" w:rsidRDefault="00662F84" w:rsidP="004416CB">
      <w:pPr>
        <w:pStyle w:val="30"/>
        <w:shd w:val="clear" w:color="auto" w:fill="auto"/>
        <w:tabs>
          <w:tab w:val="left" w:pos="567"/>
        </w:tabs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користуватися безоплатно земельними ділянками, на яких він розташований;</w:t>
      </w:r>
    </w:p>
    <w:p w:rsidR="00662F84" w:rsidRPr="00B540BC" w:rsidRDefault="00662F84" w:rsidP="004416CB">
      <w:pPr>
        <w:pStyle w:val="30"/>
        <w:shd w:val="clear" w:color="auto" w:fill="auto"/>
        <w:tabs>
          <w:tab w:val="left" w:pos="567"/>
        </w:tabs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розвивати власну матеріальну базу, мережу спортивно-оздоровчих профільних таборів, туристичних баз;</w:t>
      </w:r>
    </w:p>
    <w:p w:rsidR="00662F84" w:rsidRPr="00B540BC" w:rsidRDefault="00662F84" w:rsidP="004416CB">
      <w:pPr>
        <w:pStyle w:val="30"/>
        <w:shd w:val="clear" w:color="auto" w:fill="auto"/>
        <w:tabs>
          <w:tab w:val="left" w:pos="777"/>
        </w:tabs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володіти, користуватися і розпо</w:t>
      </w:r>
      <w:r w:rsidR="003E1657" w:rsidRPr="00B540BC">
        <w:rPr>
          <w:sz w:val="28"/>
          <w:szCs w:val="28"/>
        </w:rPr>
        <w:t xml:space="preserve">ряджатися майном відповідно до </w:t>
      </w:r>
      <w:r w:rsidRPr="00B540BC">
        <w:rPr>
          <w:sz w:val="28"/>
          <w:szCs w:val="28"/>
        </w:rPr>
        <w:t xml:space="preserve"> законодавства та </w:t>
      </w:r>
      <w:r w:rsidR="00EA09C2">
        <w:rPr>
          <w:sz w:val="28"/>
          <w:szCs w:val="28"/>
        </w:rPr>
        <w:t xml:space="preserve">цього </w:t>
      </w:r>
      <w:r w:rsidRPr="00B540BC">
        <w:rPr>
          <w:sz w:val="28"/>
          <w:szCs w:val="28"/>
        </w:rPr>
        <w:t>Статуту;</w:t>
      </w:r>
    </w:p>
    <w:p w:rsidR="00EA09C2" w:rsidRDefault="00B80433" w:rsidP="004416CB">
      <w:pPr>
        <w:pStyle w:val="30"/>
        <w:shd w:val="clear" w:color="auto" w:fill="auto"/>
        <w:tabs>
          <w:tab w:val="left" w:pos="777"/>
        </w:tabs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виконувати інші дії,</w:t>
      </w:r>
      <w:r w:rsidR="00662F84" w:rsidRPr="00B540BC">
        <w:rPr>
          <w:sz w:val="28"/>
          <w:szCs w:val="28"/>
        </w:rPr>
        <w:t xml:space="preserve"> що не суперечать законодавству та даному Статуту. </w:t>
      </w:r>
    </w:p>
    <w:p w:rsidR="00662F84" w:rsidRPr="00B540BC" w:rsidRDefault="00662F84" w:rsidP="004416CB">
      <w:pPr>
        <w:pStyle w:val="30"/>
        <w:shd w:val="clear" w:color="auto" w:fill="auto"/>
        <w:tabs>
          <w:tab w:val="left" w:pos="777"/>
        </w:tabs>
        <w:spacing w:line="240" w:lineRule="auto"/>
        <w:ind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Матеріально-технічна б</w:t>
      </w:r>
      <w:r w:rsidR="00EA09C2">
        <w:rPr>
          <w:sz w:val="28"/>
          <w:szCs w:val="28"/>
        </w:rPr>
        <w:t>аза Центру включає приміщення, споруди, о</w:t>
      </w:r>
      <w:r w:rsidRPr="00B540BC">
        <w:rPr>
          <w:sz w:val="28"/>
          <w:szCs w:val="28"/>
        </w:rPr>
        <w:t xml:space="preserve">бладнання, засоби зв'язку, </w:t>
      </w:r>
      <w:r w:rsidR="00EA09C2">
        <w:rPr>
          <w:sz w:val="28"/>
          <w:szCs w:val="28"/>
        </w:rPr>
        <w:t xml:space="preserve">транспортні засоби, земельні ділянки, рухоме і нерухоме майно, </w:t>
      </w:r>
      <w:r w:rsidRPr="00B540BC">
        <w:rPr>
          <w:sz w:val="28"/>
          <w:szCs w:val="28"/>
        </w:rPr>
        <w:t>що перебуває в його користуванні.</w:t>
      </w:r>
    </w:p>
    <w:p w:rsidR="00662F84" w:rsidRPr="00B540BC" w:rsidRDefault="00662F84" w:rsidP="004416CB">
      <w:pPr>
        <w:pStyle w:val="30"/>
        <w:shd w:val="clear" w:color="auto" w:fill="auto"/>
        <w:spacing w:line="240" w:lineRule="auto"/>
        <w:ind w:right="40" w:firstLine="1134"/>
        <w:jc w:val="both"/>
        <w:rPr>
          <w:sz w:val="28"/>
          <w:szCs w:val="28"/>
        </w:rPr>
      </w:pPr>
      <w:r w:rsidRPr="00B540BC">
        <w:rPr>
          <w:sz w:val="28"/>
          <w:szCs w:val="28"/>
        </w:rPr>
        <w:t xml:space="preserve">Для проведення </w:t>
      </w:r>
      <w:r w:rsidR="00756155">
        <w:rPr>
          <w:sz w:val="28"/>
          <w:szCs w:val="28"/>
        </w:rPr>
        <w:t>освітньої діяльності  Центру</w:t>
      </w:r>
      <w:r w:rsidRPr="00B540BC">
        <w:rPr>
          <w:sz w:val="28"/>
          <w:szCs w:val="28"/>
        </w:rPr>
        <w:t xml:space="preserve"> надаються в користування спортивні об'єкти, культурні оздоровчі та інші заклади безоплатно або на пільгових умовах. Порядок надання зазначених об'єктів у користування визначається </w:t>
      </w:r>
      <w:r w:rsidR="00756155">
        <w:rPr>
          <w:sz w:val="28"/>
          <w:szCs w:val="28"/>
        </w:rPr>
        <w:t xml:space="preserve">Березанською міською радою </w:t>
      </w:r>
      <w:r w:rsidRPr="00B540BC">
        <w:rPr>
          <w:sz w:val="28"/>
          <w:szCs w:val="28"/>
        </w:rPr>
        <w:t xml:space="preserve"> відповідно до </w:t>
      </w:r>
      <w:r w:rsidR="00756155">
        <w:rPr>
          <w:sz w:val="28"/>
          <w:szCs w:val="28"/>
        </w:rPr>
        <w:t xml:space="preserve">чинного </w:t>
      </w:r>
      <w:r w:rsidRPr="00B540BC">
        <w:rPr>
          <w:sz w:val="28"/>
          <w:szCs w:val="28"/>
        </w:rPr>
        <w:t>законодавства.</w:t>
      </w:r>
    </w:p>
    <w:p w:rsidR="00662F84" w:rsidRPr="00B540BC" w:rsidRDefault="00662F84" w:rsidP="002A3BF6">
      <w:pPr>
        <w:pStyle w:val="30"/>
        <w:numPr>
          <w:ilvl w:val="1"/>
          <w:numId w:val="34"/>
        </w:numPr>
        <w:shd w:val="clear" w:color="auto" w:fill="auto"/>
        <w:spacing w:line="240" w:lineRule="auto"/>
        <w:ind w:left="0" w:right="40" w:firstLine="851"/>
        <w:jc w:val="both"/>
        <w:rPr>
          <w:sz w:val="28"/>
          <w:szCs w:val="28"/>
        </w:rPr>
      </w:pPr>
      <w:r w:rsidRPr="00B540BC">
        <w:rPr>
          <w:sz w:val="28"/>
          <w:szCs w:val="28"/>
        </w:rPr>
        <w:t xml:space="preserve">Майно Центру може вилучатися засновником лише за умови </w:t>
      </w:r>
      <w:r w:rsidRPr="00B540BC">
        <w:rPr>
          <w:sz w:val="28"/>
          <w:szCs w:val="28"/>
        </w:rPr>
        <w:lastRenderedPageBreak/>
        <w:t>подальшого використання ц</w:t>
      </w:r>
      <w:r w:rsidR="00AE30D9">
        <w:rPr>
          <w:sz w:val="28"/>
          <w:szCs w:val="28"/>
        </w:rPr>
        <w:t>ього майна та коштів, отриманих від його</w:t>
      </w:r>
      <w:r w:rsidR="002A3BF6">
        <w:rPr>
          <w:sz w:val="28"/>
          <w:szCs w:val="28"/>
        </w:rPr>
        <w:t xml:space="preserve"> </w:t>
      </w:r>
      <w:r w:rsidRPr="00B540BC">
        <w:rPr>
          <w:sz w:val="28"/>
          <w:szCs w:val="28"/>
        </w:rPr>
        <w:t xml:space="preserve">реалізації, на розвиток </w:t>
      </w:r>
      <w:r w:rsidR="00B80433" w:rsidRPr="00B540BC">
        <w:rPr>
          <w:sz w:val="28"/>
          <w:szCs w:val="28"/>
        </w:rPr>
        <w:t>позашкільної освіти в</w:t>
      </w:r>
      <w:r w:rsidRPr="00B540BC">
        <w:rPr>
          <w:sz w:val="28"/>
          <w:szCs w:val="28"/>
        </w:rPr>
        <w:t xml:space="preserve"> порядку, встановленому Кабінетом Міністрів України.</w:t>
      </w:r>
    </w:p>
    <w:p w:rsidR="00662F84" w:rsidRPr="00B540BC" w:rsidRDefault="00662F84" w:rsidP="004416CB">
      <w:pPr>
        <w:pStyle w:val="30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  <w:r w:rsidRPr="00B540BC">
        <w:rPr>
          <w:sz w:val="28"/>
          <w:szCs w:val="28"/>
        </w:rPr>
        <w:t>5.</w:t>
      </w:r>
      <w:r w:rsidR="002A3BF6">
        <w:rPr>
          <w:sz w:val="28"/>
          <w:szCs w:val="28"/>
        </w:rPr>
        <w:t>5</w:t>
      </w:r>
      <w:r w:rsidR="008A4AD8">
        <w:rPr>
          <w:sz w:val="28"/>
          <w:szCs w:val="28"/>
        </w:rPr>
        <w:t>.</w:t>
      </w:r>
      <w:r w:rsidRPr="00B540BC">
        <w:rPr>
          <w:sz w:val="28"/>
          <w:szCs w:val="28"/>
        </w:rPr>
        <w:t xml:space="preserve"> Ведення діловодства, бухгалтерського обліку та звітності у Центрі здійснюється у порядку, визначеному </w:t>
      </w:r>
      <w:r w:rsidR="00A53847">
        <w:rPr>
          <w:sz w:val="28"/>
          <w:szCs w:val="28"/>
        </w:rPr>
        <w:t>нормативно-правовими актами</w:t>
      </w:r>
      <w:r w:rsidRPr="00B540BC">
        <w:rPr>
          <w:sz w:val="28"/>
          <w:szCs w:val="28"/>
        </w:rPr>
        <w:t>.</w:t>
      </w:r>
    </w:p>
    <w:p w:rsidR="004416CB" w:rsidRDefault="004416CB" w:rsidP="004416CB">
      <w:pPr>
        <w:pStyle w:val="80"/>
        <w:shd w:val="clear" w:color="auto" w:fill="auto"/>
        <w:spacing w:before="0" w:after="0" w:line="240" w:lineRule="auto"/>
        <w:ind w:left="60"/>
        <w:rPr>
          <w:rStyle w:val="81"/>
          <w:b/>
          <w:sz w:val="28"/>
          <w:szCs w:val="28"/>
        </w:rPr>
      </w:pPr>
    </w:p>
    <w:p w:rsidR="00662F84" w:rsidRPr="00B540BC" w:rsidRDefault="00662F84" w:rsidP="004416CB">
      <w:pPr>
        <w:pStyle w:val="80"/>
        <w:shd w:val="clear" w:color="auto" w:fill="auto"/>
        <w:spacing w:before="0" w:after="0" w:line="240" w:lineRule="auto"/>
        <w:ind w:left="60"/>
        <w:rPr>
          <w:b/>
          <w:i w:val="0"/>
          <w:sz w:val="28"/>
          <w:szCs w:val="28"/>
        </w:rPr>
      </w:pPr>
      <w:r w:rsidRPr="00B540BC">
        <w:rPr>
          <w:rStyle w:val="81"/>
          <w:b/>
          <w:sz w:val="28"/>
          <w:szCs w:val="28"/>
        </w:rPr>
        <w:t>VI</w:t>
      </w:r>
      <w:r w:rsidRPr="00B540BC">
        <w:rPr>
          <w:rStyle w:val="81"/>
          <w:b/>
          <w:i/>
          <w:sz w:val="28"/>
          <w:szCs w:val="28"/>
        </w:rPr>
        <w:t xml:space="preserve">. </w:t>
      </w:r>
      <w:r w:rsidRPr="00B540BC">
        <w:rPr>
          <w:b/>
          <w:i w:val="0"/>
          <w:sz w:val="28"/>
          <w:szCs w:val="28"/>
        </w:rPr>
        <w:t>Діяльність Центру</w:t>
      </w:r>
      <w:r w:rsidRPr="00B540BC">
        <w:rPr>
          <w:rStyle w:val="81"/>
          <w:b/>
          <w:sz w:val="28"/>
          <w:szCs w:val="28"/>
        </w:rPr>
        <w:t>в рамках міжнародного</w:t>
      </w:r>
      <w:r w:rsidR="001B5B6A">
        <w:rPr>
          <w:b/>
          <w:i w:val="0"/>
          <w:sz w:val="28"/>
          <w:szCs w:val="28"/>
        </w:rPr>
        <w:t>співробітництва</w:t>
      </w:r>
    </w:p>
    <w:p w:rsidR="002778A6" w:rsidRPr="004416CB" w:rsidRDefault="002778A6" w:rsidP="009F6417">
      <w:pPr>
        <w:pStyle w:val="30"/>
        <w:shd w:val="clear" w:color="auto" w:fill="auto"/>
        <w:spacing w:line="240" w:lineRule="auto"/>
        <w:ind w:right="40" w:firstLine="1134"/>
        <w:jc w:val="both"/>
        <w:rPr>
          <w:sz w:val="28"/>
          <w:szCs w:val="28"/>
        </w:rPr>
      </w:pPr>
      <w:r w:rsidRPr="004416CB">
        <w:rPr>
          <w:sz w:val="28"/>
          <w:szCs w:val="28"/>
        </w:rPr>
        <w:t xml:space="preserve">6.1. Центр занаявностіналежної </w:t>
      </w:r>
      <w:r w:rsidRPr="004416CB">
        <w:rPr>
          <w:sz w:val="28"/>
          <w:szCs w:val="28"/>
        </w:rPr>
        <w:br/>
        <w:t xml:space="preserve">матеріально-технічної   та   соціально-культурної   бази,  власних </w:t>
      </w:r>
      <w:r w:rsidRPr="004416CB">
        <w:rPr>
          <w:sz w:val="28"/>
          <w:szCs w:val="28"/>
        </w:rPr>
        <w:br/>
        <w:t xml:space="preserve">фінансових коштів має право проводити  міжнародний  учнівський  та </w:t>
      </w:r>
      <w:r w:rsidRPr="004416CB">
        <w:rPr>
          <w:sz w:val="28"/>
          <w:szCs w:val="28"/>
        </w:rPr>
        <w:br/>
        <w:t xml:space="preserve">педагогічний  обмін  у  рамках освітніх програм,  проектів,  брати </w:t>
      </w:r>
      <w:r w:rsidRPr="004416CB">
        <w:rPr>
          <w:sz w:val="28"/>
          <w:szCs w:val="28"/>
        </w:rPr>
        <w:br/>
        <w:t xml:space="preserve">участь у міжнародних заходах. </w:t>
      </w:r>
      <w:r w:rsidR="009F6417">
        <w:rPr>
          <w:sz w:val="28"/>
          <w:szCs w:val="28"/>
        </w:rPr>
        <w:tab/>
      </w:r>
    </w:p>
    <w:p w:rsidR="002778A6" w:rsidRPr="004416CB" w:rsidRDefault="002778A6" w:rsidP="004416CB">
      <w:pPr>
        <w:pStyle w:val="30"/>
        <w:shd w:val="clear" w:color="auto" w:fill="auto"/>
        <w:spacing w:line="240" w:lineRule="auto"/>
        <w:ind w:right="40" w:firstLine="1134"/>
        <w:jc w:val="both"/>
        <w:rPr>
          <w:sz w:val="28"/>
          <w:szCs w:val="28"/>
        </w:rPr>
      </w:pPr>
      <w:bookmarkStart w:id="1" w:name="o202"/>
      <w:bookmarkEnd w:id="1"/>
      <w:r w:rsidRPr="004416CB">
        <w:rPr>
          <w:sz w:val="28"/>
          <w:szCs w:val="28"/>
        </w:rPr>
        <w:t>6</w:t>
      </w:r>
      <w:r w:rsidR="009F6417">
        <w:rPr>
          <w:sz w:val="28"/>
          <w:szCs w:val="28"/>
        </w:rPr>
        <w:t>.2. Центр</w:t>
      </w:r>
      <w:r w:rsidRPr="004416CB">
        <w:rPr>
          <w:sz w:val="28"/>
          <w:szCs w:val="28"/>
        </w:rPr>
        <w:t xml:space="preserve"> має право укладати  угоди  про </w:t>
      </w:r>
      <w:r w:rsidRPr="004416CB">
        <w:rPr>
          <w:sz w:val="28"/>
          <w:szCs w:val="28"/>
        </w:rPr>
        <w:br/>
        <w:t xml:space="preserve">співробітництво, встановлювати прямі зв'язки з органами управління </w:t>
      </w:r>
      <w:r w:rsidRPr="004416CB">
        <w:rPr>
          <w:sz w:val="28"/>
          <w:szCs w:val="28"/>
        </w:rPr>
        <w:br/>
        <w:t>освітою,    закладами</w:t>
      </w:r>
      <w:r w:rsidR="009F6417">
        <w:rPr>
          <w:sz w:val="28"/>
          <w:szCs w:val="28"/>
        </w:rPr>
        <w:t xml:space="preserve"> освіти</w:t>
      </w:r>
      <w:r w:rsidRPr="004416CB">
        <w:rPr>
          <w:sz w:val="28"/>
          <w:szCs w:val="28"/>
        </w:rPr>
        <w:t xml:space="preserve">,    науковими     установами, </w:t>
      </w:r>
      <w:r w:rsidRPr="004416CB">
        <w:rPr>
          <w:sz w:val="28"/>
          <w:szCs w:val="28"/>
        </w:rPr>
        <w:br/>
        <w:t xml:space="preserve">підприємствами,  організаціями,  громадськими  об'єднаннями  інших </w:t>
      </w:r>
      <w:r w:rsidRPr="004416CB">
        <w:rPr>
          <w:sz w:val="28"/>
          <w:szCs w:val="28"/>
        </w:rPr>
        <w:br/>
        <w:t xml:space="preserve">країн у встановленому законодавством порядку. </w:t>
      </w:r>
    </w:p>
    <w:p w:rsidR="00B540BC" w:rsidRPr="002778A6" w:rsidRDefault="00B540BC" w:rsidP="004416CB">
      <w:pPr>
        <w:pStyle w:val="30"/>
        <w:shd w:val="clear" w:color="auto" w:fill="auto"/>
        <w:tabs>
          <w:tab w:val="left" w:pos="1726"/>
        </w:tabs>
        <w:spacing w:line="240" w:lineRule="auto"/>
        <w:ind w:firstLine="0"/>
        <w:jc w:val="both"/>
        <w:rPr>
          <w:sz w:val="28"/>
          <w:szCs w:val="28"/>
          <w:lang w:val="ru-RU"/>
        </w:rPr>
      </w:pPr>
    </w:p>
    <w:p w:rsidR="00B540BC" w:rsidRPr="00B540BC" w:rsidRDefault="00B540BC" w:rsidP="004416CB">
      <w:pPr>
        <w:pStyle w:val="30"/>
        <w:shd w:val="clear" w:color="auto" w:fill="auto"/>
        <w:spacing w:line="240" w:lineRule="auto"/>
        <w:ind w:right="480" w:firstLine="760"/>
        <w:jc w:val="center"/>
        <w:rPr>
          <w:b/>
          <w:sz w:val="28"/>
          <w:szCs w:val="28"/>
        </w:rPr>
      </w:pPr>
      <w:r w:rsidRPr="00B540BC">
        <w:rPr>
          <w:b/>
          <w:sz w:val="28"/>
          <w:szCs w:val="28"/>
          <w:lang w:val="en-US"/>
        </w:rPr>
        <w:t>VII</w:t>
      </w:r>
      <w:r w:rsidRPr="00B540BC">
        <w:rPr>
          <w:b/>
          <w:sz w:val="28"/>
          <w:szCs w:val="28"/>
        </w:rPr>
        <w:t>. Державний контроль за діяльністю Центру</w:t>
      </w:r>
    </w:p>
    <w:p w:rsidR="001C0A27" w:rsidRDefault="00401DE0" w:rsidP="004416CB">
      <w:pPr>
        <w:pStyle w:val="30"/>
        <w:numPr>
          <w:ilvl w:val="1"/>
          <w:numId w:val="26"/>
        </w:numPr>
        <w:shd w:val="clear" w:color="auto" w:fill="auto"/>
        <w:tabs>
          <w:tab w:val="left" w:pos="1726"/>
        </w:tabs>
        <w:spacing w:line="240" w:lineRule="auto"/>
        <w:ind w:left="0" w:firstLine="1134"/>
        <w:jc w:val="both"/>
        <w:rPr>
          <w:sz w:val="28"/>
          <w:szCs w:val="28"/>
        </w:rPr>
      </w:pPr>
      <w:r w:rsidRPr="001C0A27">
        <w:rPr>
          <w:sz w:val="28"/>
          <w:szCs w:val="28"/>
        </w:rPr>
        <w:t>Державн</w:t>
      </w:r>
      <w:r w:rsidR="00662F84" w:rsidRPr="001C0A27">
        <w:rPr>
          <w:sz w:val="28"/>
          <w:szCs w:val="28"/>
        </w:rPr>
        <w:t>и</w:t>
      </w:r>
      <w:r w:rsidRPr="001C0A27">
        <w:rPr>
          <w:sz w:val="28"/>
          <w:szCs w:val="28"/>
        </w:rPr>
        <w:t>й</w:t>
      </w:r>
      <w:r w:rsidR="00662F84" w:rsidRPr="001C0A27">
        <w:rPr>
          <w:sz w:val="28"/>
          <w:szCs w:val="28"/>
        </w:rPr>
        <w:t xml:space="preserve"> контроль за ді</w:t>
      </w:r>
      <w:r w:rsidR="001C0A27">
        <w:rPr>
          <w:sz w:val="28"/>
          <w:szCs w:val="28"/>
        </w:rPr>
        <w:t>яльністю Ц</w:t>
      </w:r>
      <w:r w:rsidRPr="001C0A27">
        <w:rPr>
          <w:sz w:val="28"/>
          <w:szCs w:val="28"/>
        </w:rPr>
        <w:t xml:space="preserve">ентру здійснюють </w:t>
      </w:r>
      <w:r w:rsidR="001C0A27" w:rsidRPr="001C0A27">
        <w:rPr>
          <w:sz w:val="28"/>
          <w:szCs w:val="28"/>
        </w:rPr>
        <w:t xml:space="preserve"> центральний орган виконавчої влади із забезпечення якості освіти та його територіальні органи.</w:t>
      </w:r>
    </w:p>
    <w:p w:rsidR="001C0A27" w:rsidRDefault="001C0A27" w:rsidP="004416CB">
      <w:pPr>
        <w:pStyle w:val="30"/>
        <w:numPr>
          <w:ilvl w:val="1"/>
          <w:numId w:val="26"/>
        </w:numPr>
        <w:shd w:val="clear" w:color="auto" w:fill="auto"/>
        <w:tabs>
          <w:tab w:val="left" w:pos="1726"/>
        </w:tabs>
        <w:spacing w:line="240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1C0A27">
        <w:rPr>
          <w:sz w:val="28"/>
          <w:szCs w:val="28"/>
        </w:rPr>
        <w:t>ентральний орган виконавчої влади із забезпечення якості освіти та його територіальні органи</w:t>
      </w:r>
      <w:r>
        <w:rPr>
          <w:sz w:val="28"/>
          <w:szCs w:val="28"/>
        </w:rPr>
        <w:t xml:space="preserve"> діють на підставі, в межах повноважень та у спосіб, визначений чинним законодавством.</w:t>
      </w:r>
    </w:p>
    <w:p w:rsidR="001C0A27" w:rsidRDefault="001C0A27" w:rsidP="004416CB">
      <w:pPr>
        <w:pStyle w:val="30"/>
        <w:numPr>
          <w:ilvl w:val="1"/>
          <w:numId w:val="26"/>
        </w:numPr>
        <w:shd w:val="clear" w:color="auto" w:fill="auto"/>
        <w:tabs>
          <w:tab w:val="left" w:pos="1726"/>
        </w:tabs>
        <w:spacing w:line="240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1C0A27">
        <w:rPr>
          <w:sz w:val="28"/>
          <w:szCs w:val="28"/>
        </w:rPr>
        <w:t>ентральний орган виконавчої влади із забезпечення якості освіти та його територіальні органи</w:t>
      </w:r>
      <w:r>
        <w:rPr>
          <w:sz w:val="28"/>
          <w:szCs w:val="28"/>
        </w:rPr>
        <w:t xml:space="preserve"> проводять  інституційний аудит, позапланові перевірки  відповідно до чинного законодавства та згідно з порядками, затвердженими МОН. </w:t>
      </w:r>
    </w:p>
    <w:p w:rsidR="009406C5" w:rsidRDefault="009406C5" w:rsidP="004416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7571" w:rsidRPr="00187571" w:rsidRDefault="009406C5" w:rsidP="0044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6C5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 міської ради                                                                     Олег СИВАК</w:t>
      </w:r>
    </w:p>
    <w:sectPr w:rsidR="00187571" w:rsidRPr="00187571" w:rsidSect="001B72C2">
      <w:headerReference w:type="first" r:id="rId8"/>
      <w:footerReference w:type="firs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731" w:rsidRDefault="00697731">
      <w:pPr>
        <w:spacing w:after="0" w:line="240" w:lineRule="auto"/>
      </w:pPr>
      <w:r>
        <w:separator/>
      </w:r>
    </w:p>
  </w:endnote>
  <w:endnote w:type="continuationSeparator" w:id="1">
    <w:p w:rsidR="00697731" w:rsidRDefault="00697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5F4" w:rsidRDefault="00BE01B9">
    <w:pPr>
      <w:rPr>
        <w:sz w:val="2"/>
        <w:szCs w:val="2"/>
      </w:rPr>
    </w:pPr>
    <w:r w:rsidRPr="00BE01B9">
      <w:rPr>
        <w:noProof/>
        <w:sz w:val="24"/>
        <w:szCs w:val="24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6145" type="#_x0000_t202" style="position:absolute;margin-left:315.05pt;margin-top:779.1pt;width:6.55pt;height:14.9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" filled="f" stroked="f">
          <v:textbox style="mso-fit-shape-to-text:t" inset="0,0,0,0">
            <w:txbxContent>
              <w:p w:rsidR="009255F4" w:rsidRDefault="00BE01B9">
                <w:pPr>
                  <w:pStyle w:val="a5"/>
                  <w:shd w:val="clear" w:color="auto" w:fill="auto"/>
                  <w:spacing w:line="240" w:lineRule="auto"/>
                </w:pPr>
                <w:r w:rsidRPr="00BE01B9">
                  <w:fldChar w:fldCharType="begin"/>
                </w:r>
                <w:r w:rsidR="0095742A">
                  <w:instrText xml:space="preserve"> PAGE \* MERGEFORMAT </w:instrText>
                </w:r>
                <w:r w:rsidRPr="00BE01B9">
                  <w:fldChar w:fldCharType="separate"/>
                </w:r>
                <w:r w:rsidR="009921B9" w:rsidRPr="009921B9">
                  <w:rPr>
                    <w:rStyle w:val="TimesNewRoman13pt"/>
                    <w:rFonts w:eastAsia="Tahoma"/>
                    <w:noProof/>
                  </w:rPr>
                  <w:t>17</w:t>
                </w:r>
                <w:r>
                  <w:rPr>
                    <w:rStyle w:val="TimesNewRoman13pt"/>
                    <w:rFonts w:eastAsia="Tahom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731" w:rsidRDefault="00697731">
      <w:pPr>
        <w:spacing w:after="0" w:line="240" w:lineRule="auto"/>
      </w:pPr>
      <w:r>
        <w:separator/>
      </w:r>
    </w:p>
  </w:footnote>
  <w:footnote w:type="continuationSeparator" w:id="1">
    <w:p w:rsidR="00697731" w:rsidRDefault="00697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5F4" w:rsidRDefault="00BE01B9">
    <w:pPr>
      <w:rPr>
        <w:sz w:val="2"/>
        <w:szCs w:val="2"/>
      </w:rPr>
    </w:pPr>
    <w:r w:rsidRPr="00BE01B9">
      <w:rPr>
        <w:noProof/>
        <w:sz w:val="24"/>
        <w:szCs w:val="24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6146" type="#_x0000_t202" style="position:absolute;margin-left:95.45pt;margin-top:45.9pt;width:461.5pt;height:18.4pt;z-index:-25165619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AfyxgIAAK8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" filled="f" stroked="f">
          <v:textbox style="mso-fit-shape-to-text:t" inset="0,0,0,0">
            <w:txbxContent>
              <w:p w:rsidR="009255F4" w:rsidRDefault="0095742A">
                <w:pPr>
                  <w:pStyle w:val="a5"/>
                  <w:shd w:val="clear" w:color="auto" w:fill="auto"/>
                  <w:tabs>
                    <w:tab w:val="right" w:pos="5491"/>
                    <w:tab w:val="right" w:pos="9230"/>
                  </w:tabs>
                  <w:spacing w:line="240" w:lineRule="auto"/>
                </w:pPr>
                <w:r>
                  <w:rPr>
                    <w:rStyle w:val="TimesNewRoman10pt0pt"/>
                    <w:rFonts w:eastAsia="Tahoma"/>
                  </w:rPr>
                  <w:t>2Л6,</w:t>
                </w:r>
                <w:r>
                  <w:rPr>
                    <w:rStyle w:val="TimesNewRoman13pt"/>
                    <w:rFonts w:eastAsia="Tahoma"/>
                    <w:lang w:val="ru-RU" w:eastAsia="ru-RU" w:bidi="ru-RU"/>
                  </w:rPr>
                  <w:t>К,</w:t>
                </w:r>
                <w:r>
                  <w:rPr>
                    <w:rStyle w:val="TimesNewRoman13pt"/>
                    <w:rFonts w:eastAsia="Tahoma"/>
                    <w:lang w:val="ru-RU" w:eastAsia="ru-RU" w:bidi="ru-RU"/>
                  </w:rPr>
                  <w:tab/>
                </w:r>
                <w:r>
                  <w:rPr>
                    <w:rStyle w:val="TimesNewRoman14pt"/>
                    <w:rFonts w:eastAsia="Tahoma"/>
                  </w:rPr>
                  <w:t xml:space="preserve">груп </w:t>
                </w:r>
                <w:r>
                  <w:rPr>
                    <w:rStyle w:val="TimesNewRoman15pt"/>
                    <w:rFonts w:eastAsia="Tahoma"/>
                  </w:rPr>
                  <w:t>ш</w:t>
                </w:r>
                <w:r>
                  <w:rPr>
                    <w:rStyle w:val="TimesNewRoman15pt"/>
                    <w:rFonts w:eastAsia="Tahoma"/>
                  </w:rPr>
                  <w:tab/>
                </w:r>
                <w:r>
                  <w:rPr>
                    <w:rStyle w:val="TimesNewRoman16pt0pt"/>
                    <w:rFonts w:eastAsia="Tahoma"/>
                    <w:lang w:eastAsia="uk-UA" w:bidi="uk-UA"/>
                  </w:rPr>
                  <w:t xml:space="preserve">шзртк </w:t>
                </w:r>
                <w:r>
                  <w:rPr>
                    <w:rStyle w:val="TimesNewRoman16pt0pt"/>
                    <w:rFonts w:eastAsia="Tahoma"/>
                  </w:rPr>
                  <w:t>всГедр»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E6504"/>
    <w:multiLevelType w:val="multilevel"/>
    <w:tmpl w:val="4EAC8BC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1554E3"/>
    <w:multiLevelType w:val="multilevel"/>
    <w:tmpl w:val="08A8942A"/>
    <w:lvl w:ilvl="0">
      <w:start w:val="1"/>
      <w:numFmt w:val="upperRoman"/>
      <w:lvlText w:val="%1."/>
      <w:lvlJc w:val="left"/>
      <w:pPr>
        <w:ind w:left="738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6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7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83" w:hanging="2160"/>
      </w:pPr>
      <w:rPr>
        <w:rFonts w:hint="default"/>
      </w:rPr>
    </w:lvl>
  </w:abstractNum>
  <w:abstractNum w:abstractNumId="2">
    <w:nsid w:val="199409AF"/>
    <w:multiLevelType w:val="multilevel"/>
    <w:tmpl w:val="39E8FE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654059"/>
    <w:multiLevelType w:val="multilevel"/>
    <w:tmpl w:val="B9AEC74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start w:val="1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AE2383"/>
    <w:multiLevelType w:val="multilevel"/>
    <w:tmpl w:val="387C3D3A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EF41E9"/>
    <w:multiLevelType w:val="multilevel"/>
    <w:tmpl w:val="9572DFB0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244CFE"/>
    <w:multiLevelType w:val="multilevel"/>
    <w:tmpl w:val="E7C4C76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7">
    <w:nsid w:val="22FF58D6"/>
    <w:multiLevelType w:val="multilevel"/>
    <w:tmpl w:val="A4D64F6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CC5EFF"/>
    <w:multiLevelType w:val="multilevel"/>
    <w:tmpl w:val="5B4E14B6"/>
    <w:lvl w:ilvl="0">
      <w:start w:val="7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23017F"/>
    <w:multiLevelType w:val="multilevel"/>
    <w:tmpl w:val="4D66A7B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6F0C10"/>
    <w:multiLevelType w:val="multilevel"/>
    <w:tmpl w:val="D56C160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DD6135"/>
    <w:multiLevelType w:val="multilevel"/>
    <w:tmpl w:val="FAC283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  <w:color w:val="000000"/>
      </w:rPr>
    </w:lvl>
  </w:abstractNum>
  <w:abstractNum w:abstractNumId="12">
    <w:nsid w:val="2DC215CA"/>
    <w:multiLevelType w:val="multilevel"/>
    <w:tmpl w:val="36B88BF8"/>
    <w:lvl w:ilvl="0">
      <w:start w:val="10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560718"/>
    <w:multiLevelType w:val="multilevel"/>
    <w:tmpl w:val="AB5C7C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4">
    <w:nsid w:val="346C414D"/>
    <w:multiLevelType w:val="multilevel"/>
    <w:tmpl w:val="B0F4268C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FB7FB9"/>
    <w:multiLevelType w:val="multilevel"/>
    <w:tmpl w:val="4E3A96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>
    <w:nsid w:val="371601CC"/>
    <w:multiLevelType w:val="multilevel"/>
    <w:tmpl w:val="3A58B2DE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FF4F2C"/>
    <w:multiLevelType w:val="hybridMultilevel"/>
    <w:tmpl w:val="B55C24C4"/>
    <w:lvl w:ilvl="0" w:tplc="AC4C663E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12F6F50"/>
    <w:multiLevelType w:val="multilevel"/>
    <w:tmpl w:val="4E88496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  <w:color w:val="000000"/>
      </w:rPr>
    </w:lvl>
  </w:abstractNum>
  <w:abstractNum w:abstractNumId="19">
    <w:nsid w:val="49DC350F"/>
    <w:multiLevelType w:val="multilevel"/>
    <w:tmpl w:val="814A848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177034"/>
    <w:multiLevelType w:val="multilevel"/>
    <w:tmpl w:val="A0323B44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1">
    <w:nsid w:val="508C5D22"/>
    <w:multiLevelType w:val="multilevel"/>
    <w:tmpl w:val="5D70241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start w:val="1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495A39"/>
    <w:multiLevelType w:val="multilevel"/>
    <w:tmpl w:val="30ACA6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23">
    <w:nsid w:val="565C4100"/>
    <w:multiLevelType w:val="multilevel"/>
    <w:tmpl w:val="BB58B64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E36685"/>
    <w:multiLevelType w:val="multilevel"/>
    <w:tmpl w:val="71703D12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FC6F68"/>
    <w:multiLevelType w:val="multilevel"/>
    <w:tmpl w:val="5C3248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26">
    <w:nsid w:val="649E4E67"/>
    <w:multiLevelType w:val="multilevel"/>
    <w:tmpl w:val="F8F8CA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D074B4"/>
    <w:multiLevelType w:val="multilevel"/>
    <w:tmpl w:val="DBD4091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2CC42FE"/>
    <w:multiLevelType w:val="multilevel"/>
    <w:tmpl w:val="79AC245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7111861"/>
    <w:multiLevelType w:val="multilevel"/>
    <w:tmpl w:val="E00CD5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9563AA9"/>
    <w:multiLevelType w:val="multilevel"/>
    <w:tmpl w:val="2ECC9C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7ACB07D2"/>
    <w:multiLevelType w:val="multilevel"/>
    <w:tmpl w:val="4AE8039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32" w:hanging="2160"/>
      </w:pPr>
      <w:rPr>
        <w:rFonts w:hint="default"/>
      </w:rPr>
    </w:lvl>
  </w:abstractNum>
  <w:abstractNum w:abstractNumId="32">
    <w:nsid w:val="7B3E43E3"/>
    <w:multiLevelType w:val="multilevel"/>
    <w:tmpl w:val="3B0CA9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0" w:hanging="2160"/>
      </w:pPr>
      <w:rPr>
        <w:rFonts w:hint="default"/>
      </w:rPr>
    </w:lvl>
  </w:abstractNum>
  <w:abstractNum w:abstractNumId="33">
    <w:nsid w:val="7E2E74C6"/>
    <w:multiLevelType w:val="multilevel"/>
    <w:tmpl w:val="1FFE980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7"/>
  </w:num>
  <w:num w:numId="3">
    <w:abstractNumId w:val="7"/>
  </w:num>
  <w:num w:numId="4">
    <w:abstractNumId w:val="20"/>
  </w:num>
  <w:num w:numId="5">
    <w:abstractNumId w:val="2"/>
  </w:num>
  <w:num w:numId="6">
    <w:abstractNumId w:val="23"/>
  </w:num>
  <w:num w:numId="7">
    <w:abstractNumId w:val="4"/>
  </w:num>
  <w:num w:numId="8">
    <w:abstractNumId w:val="14"/>
  </w:num>
  <w:num w:numId="9">
    <w:abstractNumId w:val="3"/>
  </w:num>
  <w:num w:numId="10">
    <w:abstractNumId w:val="15"/>
  </w:num>
  <w:num w:numId="11">
    <w:abstractNumId w:val="26"/>
  </w:num>
  <w:num w:numId="12">
    <w:abstractNumId w:val="24"/>
  </w:num>
  <w:num w:numId="13">
    <w:abstractNumId w:val="16"/>
  </w:num>
  <w:num w:numId="14">
    <w:abstractNumId w:val="21"/>
  </w:num>
  <w:num w:numId="15">
    <w:abstractNumId w:val="0"/>
  </w:num>
  <w:num w:numId="16">
    <w:abstractNumId w:val="29"/>
  </w:num>
  <w:num w:numId="17">
    <w:abstractNumId w:val="18"/>
  </w:num>
  <w:num w:numId="18">
    <w:abstractNumId w:val="19"/>
  </w:num>
  <w:num w:numId="19">
    <w:abstractNumId w:val="12"/>
  </w:num>
  <w:num w:numId="20">
    <w:abstractNumId w:val="9"/>
  </w:num>
  <w:num w:numId="21">
    <w:abstractNumId w:val="5"/>
  </w:num>
  <w:num w:numId="22">
    <w:abstractNumId w:val="28"/>
  </w:num>
  <w:num w:numId="23">
    <w:abstractNumId w:val="8"/>
  </w:num>
  <w:num w:numId="24">
    <w:abstractNumId w:val="33"/>
  </w:num>
  <w:num w:numId="25">
    <w:abstractNumId w:val="10"/>
  </w:num>
  <w:num w:numId="26">
    <w:abstractNumId w:val="27"/>
  </w:num>
  <w:num w:numId="27">
    <w:abstractNumId w:val="11"/>
  </w:num>
  <w:num w:numId="28">
    <w:abstractNumId w:val="13"/>
  </w:num>
  <w:num w:numId="29">
    <w:abstractNumId w:val="32"/>
  </w:num>
  <w:num w:numId="30">
    <w:abstractNumId w:val="6"/>
  </w:num>
  <w:num w:numId="31">
    <w:abstractNumId w:val="25"/>
  </w:num>
  <w:num w:numId="32">
    <w:abstractNumId w:val="22"/>
  </w:num>
  <w:num w:numId="33">
    <w:abstractNumId w:val="30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1C27D4"/>
    <w:rsid w:val="00000D01"/>
    <w:rsid w:val="00020A15"/>
    <w:rsid w:val="00026194"/>
    <w:rsid w:val="0005557F"/>
    <w:rsid w:val="0005743A"/>
    <w:rsid w:val="0009668D"/>
    <w:rsid w:val="000D3B19"/>
    <w:rsid w:val="000E7BEE"/>
    <w:rsid w:val="00144DDC"/>
    <w:rsid w:val="0015635E"/>
    <w:rsid w:val="00165904"/>
    <w:rsid w:val="0017189B"/>
    <w:rsid w:val="00182270"/>
    <w:rsid w:val="00187571"/>
    <w:rsid w:val="0019494E"/>
    <w:rsid w:val="001B5B6A"/>
    <w:rsid w:val="001B72C2"/>
    <w:rsid w:val="001B7693"/>
    <w:rsid w:val="001C0A27"/>
    <w:rsid w:val="001C27D4"/>
    <w:rsid w:val="001D52DA"/>
    <w:rsid w:val="00232880"/>
    <w:rsid w:val="0023649C"/>
    <w:rsid w:val="00242A9B"/>
    <w:rsid w:val="00271241"/>
    <w:rsid w:val="0027555E"/>
    <w:rsid w:val="0027725D"/>
    <w:rsid w:val="002778A6"/>
    <w:rsid w:val="002A3224"/>
    <w:rsid w:val="002A3BF6"/>
    <w:rsid w:val="002B0F65"/>
    <w:rsid w:val="002B1479"/>
    <w:rsid w:val="002B1BD3"/>
    <w:rsid w:val="002B1C18"/>
    <w:rsid w:val="002B5C5A"/>
    <w:rsid w:val="002C3FB3"/>
    <w:rsid w:val="002C6DFE"/>
    <w:rsid w:val="002D694A"/>
    <w:rsid w:val="002D6C7A"/>
    <w:rsid w:val="002D764A"/>
    <w:rsid w:val="002F7551"/>
    <w:rsid w:val="00305C5C"/>
    <w:rsid w:val="00306CA1"/>
    <w:rsid w:val="00307D3F"/>
    <w:rsid w:val="00323983"/>
    <w:rsid w:val="00366005"/>
    <w:rsid w:val="0037386F"/>
    <w:rsid w:val="003838C0"/>
    <w:rsid w:val="00394489"/>
    <w:rsid w:val="003E1657"/>
    <w:rsid w:val="003E2DB3"/>
    <w:rsid w:val="003F7289"/>
    <w:rsid w:val="00401DE0"/>
    <w:rsid w:val="0040626A"/>
    <w:rsid w:val="00414772"/>
    <w:rsid w:val="004271B5"/>
    <w:rsid w:val="004416CB"/>
    <w:rsid w:val="00462A90"/>
    <w:rsid w:val="00485654"/>
    <w:rsid w:val="004C48F1"/>
    <w:rsid w:val="004D1FDB"/>
    <w:rsid w:val="004D5386"/>
    <w:rsid w:val="004E0ED8"/>
    <w:rsid w:val="004F1E17"/>
    <w:rsid w:val="00511CE7"/>
    <w:rsid w:val="00515809"/>
    <w:rsid w:val="0052241D"/>
    <w:rsid w:val="00536831"/>
    <w:rsid w:val="00542145"/>
    <w:rsid w:val="00580DF2"/>
    <w:rsid w:val="00581DD9"/>
    <w:rsid w:val="005A4A3E"/>
    <w:rsid w:val="0061463B"/>
    <w:rsid w:val="006278EF"/>
    <w:rsid w:val="00662F84"/>
    <w:rsid w:val="00691BFF"/>
    <w:rsid w:val="00697731"/>
    <w:rsid w:val="006B03AD"/>
    <w:rsid w:val="006D444B"/>
    <w:rsid w:val="006D5F58"/>
    <w:rsid w:val="007040C6"/>
    <w:rsid w:val="007055ED"/>
    <w:rsid w:val="007363BF"/>
    <w:rsid w:val="00744A50"/>
    <w:rsid w:val="00756155"/>
    <w:rsid w:val="007638DB"/>
    <w:rsid w:val="007A7A76"/>
    <w:rsid w:val="007E47E6"/>
    <w:rsid w:val="00815594"/>
    <w:rsid w:val="00835AC4"/>
    <w:rsid w:val="00850993"/>
    <w:rsid w:val="00884FE4"/>
    <w:rsid w:val="008A4AD8"/>
    <w:rsid w:val="008F0536"/>
    <w:rsid w:val="009406C5"/>
    <w:rsid w:val="0095742A"/>
    <w:rsid w:val="009921B9"/>
    <w:rsid w:val="009A1AC2"/>
    <w:rsid w:val="009B2093"/>
    <w:rsid w:val="009C1D69"/>
    <w:rsid w:val="009D1732"/>
    <w:rsid w:val="009F6417"/>
    <w:rsid w:val="00A27DBA"/>
    <w:rsid w:val="00A44438"/>
    <w:rsid w:val="00A53847"/>
    <w:rsid w:val="00A55BB3"/>
    <w:rsid w:val="00A6612C"/>
    <w:rsid w:val="00A7090C"/>
    <w:rsid w:val="00AB2054"/>
    <w:rsid w:val="00AD3B8B"/>
    <w:rsid w:val="00AE0D30"/>
    <w:rsid w:val="00AE30D9"/>
    <w:rsid w:val="00B125EF"/>
    <w:rsid w:val="00B20673"/>
    <w:rsid w:val="00B3677B"/>
    <w:rsid w:val="00B42B82"/>
    <w:rsid w:val="00B540BC"/>
    <w:rsid w:val="00B80433"/>
    <w:rsid w:val="00B92501"/>
    <w:rsid w:val="00BA4FA3"/>
    <w:rsid w:val="00BE01B9"/>
    <w:rsid w:val="00BE7522"/>
    <w:rsid w:val="00C135EF"/>
    <w:rsid w:val="00C40D70"/>
    <w:rsid w:val="00C41B1B"/>
    <w:rsid w:val="00C4570E"/>
    <w:rsid w:val="00C549CA"/>
    <w:rsid w:val="00C973BA"/>
    <w:rsid w:val="00CB17AE"/>
    <w:rsid w:val="00CD6DDA"/>
    <w:rsid w:val="00CF396B"/>
    <w:rsid w:val="00D17BA2"/>
    <w:rsid w:val="00D21BE6"/>
    <w:rsid w:val="00D26C47"/>
    <w:rsid w:val="00D364FD"/>
    <w:rsid w:val="00D42AE5"/>
    <w:rsid w:val="00D53DD7"/>
    <w:rsid w:val="00D54292"/>
    <w:rsid w:val="00D90D36"/>
    <w:rsid w:val="00DA6B10"/>
    <w:rsid w:val="00DB07B4"/>
    <w:rsid w:val="00DF53BB"/>
    <w:rsid w:val="00DF7D99"/>
    <w:rsid w:val="00E04782"/>
    <w:rsid w:val="00E104C5"/>
    <w:rsid w:val="00E118A4"/>
    <w:rsid w:val="00E16177"/>
    <w:rsid w:val="00E207F1"/>
    <w:rsid w:val="00E22914"/>
    <w:rsid w:val="00E258AA"/>
    <w:rsid w:val="00E65FA3"/>
    <w:rsid w:val="00E86ACB"/>
    <w:rsid w:val="00E977BD"/>
    <w:rsid w:val="00EA09C2"/>
    <w:rsid w:val="00EC20B5"/>
    <w:rsid w:val="00ED0576"/>
    <w:rsid w:val="00ED588F"/>
    <w:rsid w:val="00ED728C"/>
    <w:rsid w:val="00EF06FB"/>
    <w:rsid w:val="00F00936"/>
    <w:rsid w:val="00F06091"/>
    <w:rsid w:val="00F37217"/>
    <w:rsid w:val="00F73C3F"/>
    <w:rsid w:val="00FA7C45"/>
    <w:rsid w:val="00FB72FB"/>
    <w:rsid w:val="00FC0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7D4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1875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 + Курсив"/>
    <w:basedOn w:val="3"/>
    <w:rsid w:val="00187571"/>
    <w:rPr>
      <w:rFonts w:ascii="Times New Roman" w:eastAsia="Times New Roman" w:hAnsi="Times New Roman" w:cs="Times New Roman"/>
      <w:i/>
      <w:iCs/>
      <w:color w:val="00000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187571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Колонтитул_"/>
    <w:basedOn w:val="a0"/>
    <w:link w:val="a5"/>
    <w:rsid w:val="00B42B82"/>
    <w:rPr>
      <w:rFonts w:ascii="Tahoma" w:eastAsia="Tahoma" w:hAnsi="Tahoma" w:cs="Tahoma"/>
      <w:shd w:val="clear" w:color="auto" w:fill="FFFFFF"/>
    </w:rPr>
  </w:style>
  <w:style w:type="character" w:customStyle="1" w:styleId="TimesNewRoman13pt">
    <w:name w:val="Колонтитул + Times New Roman;13 pt;Полужирный"/>
    <w:basedOn w:val="a4"/>
    <w:rsid w:val="00B42B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rsid w:val="00B42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B42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32">
    <w:name w:val="Основной текст (3) + Малые прописные"/>
    <w:basedOn w:val="3"/>
    <w:rsid w:val="00B42B8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395pt">
    <w:name w:val="Основной текст (3) + 9;5 pt;Полужирный;Малые прописные"/>
    <w:basedOn w:val="3"/>
    <w:rsid w:val="00B42B8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312pt">
    <w:name w:val="Основной текст (3) + 12 pt;Полужирный;Малые прописные"/>
    <w:basedOn w:val="3"/>
    <w:rsid w:val="00B42B8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B42B8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1">
    <w:name w:val="Основной текст (2) + Малые прописные"/>
    <w:basedOn w:val="2"/>
    <w:rsid w:val="00B42B8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TimesNewRoman10pt0pt">
    <w:name w:val="Колонтитул + Times New Roman;10 pt;Курсив;Интервал 0 pt"/>
    <w:basedOn w:val="a4"/>
    <w:rsid w:val="00B42B82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TimesNewRoman14pt">
    <w:name w:val="Колонтитул + Times New Roman;14 pt;Полужирный"/>
    <w:basedOn w:val="a4"/>
    <w:rsid w:val="00B42B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TimesNewRoman15pt">
    <w:name w:val="Колонтитул + Times New Roman;15 pt;Курсив"/>
    <w:basedOn w:val="a4"/>
    <w:rsid w:val="00B42B8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uk-UA" w:eastAsia="uk-UA" w:bidi="uk-UA"/>
    </w:rPr>
  </w:style>
  <w:style w:type="character" w:customStyle="1" w:styleId="TimesNewRoman16pt0pt">
    <w:name w:val="Колонтитул + Times New Roman;16 pt;Полужирный;Интервал 0 pt"/>
    <w:basedOn w:val="a4"/>
    <w:rsid w:val="00B42B82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312pt0">
    <w:name w:val="Основной текст (3) + 12 pt;Малые прописные"/>
    <w:basedOn w:val="3"/>
    <w:rsid w:val="00B42B8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312pt1">
    <w:name w:val="Основной текст (3) + 12 pt"/>
    <w:basedOn w:val="3"/>
    <w:rsid w:val="00B42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customStyle="1" w:styleId="a5">
    <w:name w:val="Колонтитул"/>
    <w:basedOn w:val="a"/>
    <w:link w:val="a4"/>
    <w:rsid w:val="00B42B82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</w:rPr>
  </w:style>
  <w:style w:type="paragraph" w:customStyle="1" w:styleId="60">
    <w:name w:val="Основной текст (6)"/>
    <w:basedOn w:val="a"/>
    <w:link w:val="6"/>
    <w:rsid w:val="00B42B82"/>
    <w:pPr>
      <w:widowControl w:val="0"/>
      <w:shd w:val="clear" w:color="auto" w:fill="FFFFFF"/>
      <w:spacing w:before="60" w:after="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Exact">
    <w:name w:val="Подпись к картинке (2) Exact"/>
    <w:basedOn w:val="a0"/>
    <w:rsid w:val="00CD6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7">
    <w:name w:val="Основной текст (7)_"/>
    <w:basedOn w:val="a0"/>
    <w:link w:val="70"/>
    <w:rsid w:val="00CD6D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D6DDA"/>
    <w:pPr>
      <w:widowControl w:val="0"/>
      <w:shd w:val="clear" w:color="auto" w:fill="FFFFFF"/>
      <w:spacing w:before="720" w:after="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395pt0">
    <w:name w:val="Основной текст (3) + 9;5 pt;Полужирный"/>
    <w:basedOn w:val="3"/>
    <w:rsid w:val="00ED05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TimesNewRoman">
    <w:name w:val="Колонтитул + Times New Roman;Курсив"/>
    <w:basedOn w:val="a4"/>
    <w:rsid w:val="003F72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8">
    <w:name w:val="Основной текст (8)_"/>
    <w:basedOn w:val="a0"/>
    <w:link w:val="80"/>
    <w:rsid w:val="00662F84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81">
    <w:name w:val="Основной текст (8) + Не курсив"/>
    <w:basedOn w:val="8"/>
    <w:rsid w:val="00662F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80">
    <w:name w:val="Основной текст (8)"/>
    <w:basedOn w:val="a"/>
    <w:link w:val="8"/>
    <w:rsid w:val="00662F84"/>
    <w:pPr>
      <w:widowControl w:val="0"/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305C5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5C5C"/>
  </w:style>
  <w:style w:type="paragraph" w:customStyle="1" w:styleId="rvps2">
    <w:name w:val="rvps2"/>
    <w:basedOn w:val="a"/>
    <w:rsid w:val="004D1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EC2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2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0687B-C250-4448-81B4-AEC812900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4310</Words>
  <Characters>24570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2021-04-26T11:10:00Z</cp:lastPrinted>
  <dcterms:created xsi:type="dcterms:W3CDTF">2021-04-26T06:21:00Z</dcterms:created>
  <dcterms:modified xsi:type="dcterms:W3CDTF">2021-04-26T11:43:00Z</dcterms:modified>
</cp:coreProperties>
</file>