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156" w:rsidRPr="0012670C" w:rsidRDefault="00340E15" w:rsidP="00F04156">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6.9pt;margin-top:.45pt;width:34pt;height:39.4pt;z-index:251659264" o:allowincell="f">
            <v:imagedata r:id="rId8" o:title="" cropbottom="16330f"/>
            <w10:wrap type="topAndBottom"/>
          </v:shape>
          <o:OLEObject Type="Embed" ProgID="PBrush" ShapeID="_x0000_s1026" DrawAspect="Content" ObjectID="_1681040605" r:id="rId9"/>
        </w:pict>
      </w:r>
    </w:p>
    <w:p w:rsidR="00F04156" w:rsidRDefault="00F04156" w:rsidP="00F04156">
      <w:pPr>
        <w:pStyle w:val="1"/>
      </w:pPr>
      <w:r>
        <w:t>БЕРЕЗАНСЬКА МІСЬКА РАДА</w:t>
      </w:r>
    </w:p>
    <w:p w:rsidR="00F04156" w:rsidRDefault="00F04156" w:rsidP="00F04156">
      <w:pPr>
        <w:pStyle w:val="1"/>
        <w:rPr>
          <w:sz w:val="32"/>
        </w:rPr>
      </w:pPr>
      <w:r>
        <w:t>КИЇВСЬКОЇ ОБЛАСТІ</w:t>
      </w:r>
    </w:p>
    <w:p w:rsidR="00F04156" w:rsidRDefault="00F04156" w:rsidP="00F04156">
      <w:pPr>
        <w:pStyle w:val="1"/>
        <w:rPr>
          <w:sz w:val="16"/>
        </w:rPr>
      </w:pPr>
    </w:p>
    <w:p w:rsidR="00F04156" w:rsidRPr="00594051" w:rsidRDefault="00F04156" w:rsidP="00F04156">
      <w:pPr>
        <w:pStyle w:val="1"/>
        <w:rPr>
          <w:sz w:val="22"/>
          <w:szCs w:val="22"/>
          <w:lang w:val="uk-UA"/>
        </w:rPr>
      </w:pPr>
      <w:r w:rsidRPr="00594051">
        <w:rPr>
          <w:sz w:val="22"/>
          <w:szCs w:val="22"/>
          <w:lang w:val="uk-UA"/>
        </w:rPr>
        <w:t>(</w:t>
      </w:r>
      <w:r>
        <w:rPr>
          <w:sz w:val="22"/>
          <w:szCs w:val="22"/>
          <w:lang w:val="uk-UA"/>
        </w:rPr>
        <w:t>вос</w:t>
      </w:r>
      <w:r w:rsidRPr="00594051">
        <w:rPr>
          <w:sz w:val="22"/>
          <w:szCs w:val="22"/>
          <w:lang w:val="uk-UA"/>
        </w:rPr>
        <w:t>ьме скликання)</w:t>
      </w:r>
    </w:p>
    <w:p w:rsidR="00F04156" w:rsidRPr="00CC3BDE" w:rsidRDefault="00F04156" w:rsidP="00F04156">
      <w:pPr>
        <w:pStyle w:val="1"/>
        <w:rPr>
          <w:spacing w:val="40"/>
          <w:sz w:val="20"/>
          <w:lang w:val="uk-UA"/>
        </w:rPr>
      </w:pPr>
    </w:p>
    <w:p w:rsidR="00504BAE" w:rsidRPr="002A4018" w:rsidRDefault="00F04156" w:rsidP="00F04156">
      <w:pPr>
        <w:pStyle w:val="1"/>
        <w:rPr>
          <w:b w:val="0"/>
          <w:spacing w:val="40"/>
          <w:sz w:val="36"/>
          <w:szCs w:val="36"/>
          <w:lang w:val="uk-UA"/>
        </w:rPr>
      </w:pPr>
      <w:r w:rsidRPr="002A4018">
        <w:rPr>
          <w:b w:val="0"/>
          <w:spacing w:val="40"/>
          <w:sz w:val="36"/>
          <w:szCs w:val="36"/>
        </w:rPr>
        <w:t>Р</w:t>
      </w:r>
      <w:r w:rsidRPr="002A4018">
        <w:rPr>
          <w:b w:val="0"/>
          <w:spacing w:val="40"/>
          <w:sz w:val="36"/>
          <w:szCs w:val="36"/>
          <w:lang w:val="uk-UA"/>
        </w:rPr>
        <w:t>ІШЕННЯ</w:t>
      </w:r>
    </w:p>
    <w:p w:rsidR="00F04156" w:rsidRPr="002A4018" w:rsidRDefault="00F04156" w:rsidP="00F04156">
      <w:pPr>
        <w:jc w:val="center"/>
        <w:rPr>
          <w:sz w:val="28"/>
          <w:lang w:val="uk-UA"/>
        </w:rPr>
      </w:pPr>
    </w:p>
    <w:p w:rsidR="00F04156" w:rsidRPr="002A4018" w:rsidRDefault="00F04156" w:rsidP="00F04156">
      <w:pPr>
        <w:jc w:val="center"/>
        <w:rPr>
          <w:sz w:val="28"/>
          <w:szCs w:val="28"/>
          <w:lang w:val="uk-UA"/>
        </w:rPr>
      </w:pPr>
      <w:r w:rsidRPr="002A4018">
        <w:rPr>
          <w:sz w:val="28"/>
          <w:szCs w:val="28"/>
          <w:lang w:val="uk-UA"/>
        </w:rPr>
        <w:t>Про затвердження положен</w:t>
      </w:r>
      <w:r w:rsidR="00C20F65" w:rsidRPr="002A4018">
        <w:rPr>
          <w:sz w:val="28"/>
          <w:szCs w:val="28"/>
          <w:lang w:val="uk-UA"/>
        </w:rPr>
        <w:t>ня</w:t>
      </w:r>
      <w:r w:rsidR="002A4018">
        <w:rPr>
          <w:sz w:val="28"/>
          <w:szCs w:val="28"/>
          <w:lang w:val="uk-UA"/>
        </w:rPr>
        <w:t xml:space="preserve"> </w:t>
      </w:r>
      <w:r w:rsidR="00C20F65" w:rsidRPr="002A4018">
        <w:rPr>
          <w:sz w:val="28"/>
          <w:szCs w:val="28"/>
          <w:lang w:val="uk-UA"/>
        </w:rPr>
        <w:t>про Центр надання адміністративних послуг</w:t>
      </w:r>
      <w:r w:rsidRPr="002A4018">
        <w:rPr>
          <w:sz w:val="28"/>
          <w:szCs w:val="28"/>
          <w:lang w:val="uk-UA"/>
        </w:rPr>
        <w:t xml:space="preserve"> виконавчого комітету </w:t>
      </w:r>
      <w:r w:rsidR="00F00990" w:rsidRPr="002A4018">
        <w:rPr>
          <w:sz w:val="28"/>
          <w:szCs w:val="28"/>
          <w:lang w:val="uk-UA"/>
        </w:rPr>
        <w:t>Березанської міської ради</w:t>
      </w:r>
    </w:p>
    <w:p w:rsidR="00F04156" w:rsidRPr="002A4018" w:rsidRDefault="00F04156" w:rsidP="00F04156">
      <w:pPr>
        <w:ind w:firstLine="720"/>
        <w:rPr>
          <w:sz w:val="28"/>
          <w:lang w:val="uk-UA"/>
        </w:rPr>
      </w:pPr>
    </w:p>
    <w:p w:rsidR="00F04156" w:rsidRDefault="00B24541" w:rsidP="00F04156">
      <w:pPr>
        <w:ind w:firstLine="709"/>
        <w:jc w:val="both"/>
        <w:rPr>
          <w:sz w:val="28"/>
          <w:szCs w:val="28"/>
          <w:lang w:val="uk-UA"/>
        </w:rPr>
      </w:pPr>
      <w:r>
        <w:rPr>
          <w:sz w:val="28"/>
          <w:szCs w:val="28"/>
          <w:lang w:val="uk-UA"/>
        </w:rPr>
        <w:t>Відповідно до статей</w:t>
      </w:r>
      <w:r w:rsidRPr="00B967A6">
        <w:rPr>
          <w:sz w:val="28"/>
          <w:szCs w:val="28"/>
          <w:lang w:val="uk-UA"/>
        </w:rPr>
        <w:t xml:space="preserve"> 26, 54</w:t>
      </w:r>
      <w:r w:rsidR="00AA7309">
        <w:rPr>
          <w:sz w:val="28"/>
          <w:szCs w:val="28"/>
          <w:lang w:val="uk-UA"/>
        </w:rPr>
        <w:t>, 59</w:t>
      </w:r>
      <w:r w:rsidRPr="00B967A6">
        <w:rPr>
          <w:sz w:val="28"/>
          <w:szCs w:val="28"/>
          <w:lang w:val="uk-UA"/>
        </w:rPr>
        <w:t xml:space="preserve"> Закону України </w:t>
      </w:r>
      <w:r w:rsidR="00756BC6">
        <w:rPr>
          <w:sz w:val="28"/>
          <w:szCs w:val="28"/>
          <w:lang w:val="uk-UA"/>
        </w:rPr>
        <w:t>„</w:t>
      </w:r>
      <w:r w:rsidRPr="00B967A6">
        <w:rPr>
          <w:sz w:val="28"/>
          <w:szCs w:val="28"/>
          <w:lang w:val="uk-UA"/>
        </w:rPr>
        <w:t>Про місцеве самоврядування в Україні</w:t>
      </w:r>
      <w:r w:rsidR="00756BC6">
        <w:rPr>
          <w:sz w:val="28"/>
          <w:szCs w:val="28"/>
          <w:lang w:val="uk-UA"/>
        </w:rPr>
        <w:t>“</w:t>
      </w:r>
      <w:r>
        <w:rPr>
          <w:sz w:val="28"/>
          <w:szCs w:val="28"/>
          <w:lang w:val="uk-UA"/>
        </w:rPr>
        <w:t>, р</w:t>
      </w:r>
      <w:r w:rsidR="00F04156" w:rsidRPr="00B967A6">
        <w:rPr>
          <w:bCs/>
          <w:color w:val="000000"/>
          <w:sz w:val="28"/>
          <w:szCs w:val="28"/>
          <w:shd w:val="clear" w:color="auto" w:fill="FFFFFF"/>
          <w:lang w:val="uk-UA"/>
        </w:rPr>
        <w:t>іше</w:t>
      </w:r>
      <w:r w:rsidR="00F04156">
        <w:rPr>
          <w:bCs/>
          <w:color w:val="000000"/>
          <w:sz w:val="28"/>
          <w:szCs w:val="28"/>
          <w:shd w:val="clear" w:color="auto" w:fill="FFFFFF"/>
          <w:lang w:val="uk-UA"/>
        </w:rPr>
        <w:t xml:space="preserve">ння </w:t>
      </w:r>
      <w:r w:rsidR="00543B20">
        <w:rPr>
          <w:bCs/>
          <w:color w:val="000000"/>
          <w:sz w:val="28"/>
          <w:szCs w:val="28"/>
          <w:shd w:val="clear" w:color="auto" w:fill="FFFFFF"/>
          <w:lang w:val="uk-UA"/>
        </w:rPr>
        <w:t xml:space="preserve">Березанської міської ради </w:t>
      </w:r>
      <w:r w:rsidR="00F04156" w:rsidRPr="00F04156">
        <w:rPr>
          <w:sz w:val="28"/>
          <w:szCs w:val="28"/>
          <w:lang w:val="uk-UA"/>
        </w:rPr>
        <w:t>від 12.01.2021 № 96-06-</w:t>
      </w:r>
      <w:r w:rsidR="00F04156">
        <w:rPr>
          <w:sz w:val="28"/>
          <w:szCs w:val="28"/>
          <w:lang w:val="en-US"/>
        </w:rPr>
        <w:t>VIII</w:t>
      </w:r>
      <w:r w:rsidR="00756BC6">
        <w:rPr>
          <w:sz w:val="28"/>
          <w:szCs w:val="28"/>
          <w:lang w:val="uk-UA"/>
        </w:rPr>
        <w:t>„</w:t>
      </w:r>
      <w:r w:rsidR="00F04156" w:rsidRPr="00F04156">
        <w:rPr>
          <w:sz w:val="28"/>
          <w:szCs w:val="28"/>
          <w:lang w:val="uk-UA"/>
        </w:rPr>
        <w:t>Про затвердження структури та загальної чисельності Березанської міської ради на 2021 рік</w:t>
      </w:r>
      <w:r w:rsidR="00756BC6">
        <w:rPr>
          <w:sz w:val="28"/>
          <w:szCs w:val="28"/>
          <w:lang w:val="uk-UA"/>
        </w:rPr>
        <w:t>“</w:t>
      </w:r>
      <w:r w:rsidR="00F04156" w:rsidRPr="00F04156">
        <w:rPr>
          <w:sz w:val="28"/>
          <w:szCs w:val="28"/>
          <w:lang w:val="uk-UA"/>
        </w:rPr>
        <w:t xml:space="preserve"> (із змінами)</w:t>
      </w:r>
      <w:r w:rsidR="00F04156">
        <w:rPr>
          <w:sz w:val="28"/>
          <w:szCs w:val="28"/>
          <w:lang w:val="uk-UA"/>
        </w:rPr>
        <w:t xml:space="preserve">, </w:t>
      </w:r>
      <w:r w:rsidR="00F04156" w:rsidRPr="00B967A6">
        <w:rPr>
          <w:sz w:val="28"/>
          <w:szCs w:val="28"/>
          <w:lang w:val="uk-UA"/>
        </w:rPr>
        <w:t xml:space="preserve">міська рада </w:t>
      </w:r>
    </w:p>
    <w:p w:rsidR="00F00990" w:rsidRPr="00B967A6" w:rsidRDefault="00F00990" w:rsidP="00F04156">
      <w:pPr>
        <w:ind w:firstLine="709"/>
        <w:jc w:val="both"/>
        <w:rPr>
          <w:sz w:val="28"/>
          <w:szCs w:val="28"/>
          <w:lang w:val="uk-UA"/>
        </w:rPr>
      </w:pPr>
    </w:p>
    <w:p w:rsidR="008C539C" w:rsidRDefault="00F04156" w:rsidP="008C539C">
      <w:pPr>
        <w:ind w:firstLine="720"/>
        <w:jc w:val="center"/>
        <w:rPr>
          <w:b/>
          <w:bCs/>
          <w:color w:val="000000"/>
          <w:sz w:val="28"/>
          <w:szCs w:val="28"/>
          <w:shd w:val="clear" w:color="auto" w:fill="FFFFFF"/>
          <w:lang w:val="uk-UA"/>
        </w:rPr>
      </w:pPr>
      <w:r w:rsidRPr="0042036D">
        <w:rPr>
          <w:b/>
          <w:bCs/>
          <w:color w:val="000000"/>
          <w:sz w:val="28"/>
          <w:szCs w:val="28"/>
          <w:shd w:val="clear" w:color="auto" w:fill="FFFFFF"/>
          <w:lang w:val="uk-UA"/>
        </w:rPr>
        <w:t>ВИРІШИЛА:</w:t>
      </w:r>
    </w:p>
    <w:p w:rsidR="00F04156" w:rsidRDefault="00543B20" w:rsidP="00D32E9B">
      <w:pPr>
        <w:pStyle w:val="a5"/>
        <w:numPr>
          <w:ilvl w:val="0"/>
          <w:numId w:val="27"/>
        </w:numPr>
        <w:tabs>
          <w:tab w:val="left" w:pos="993"/>
        </w:tabs>
        <w:ind w:left="0" w:firstLine="709"/>
        <w:jc w:val="both"/>
        <w:rPr>
          <w:sz w:val="28"/>
          <w:szCs w:val="28"/>
          <w:lang w:val="uk-UA"/>
        </w:rPr>
      </w:pPr>
      <w:r w:rsidRPr="006C7111">
        <w:rPr>
          <w:sz w:val="28"/>
          <w:szCs w:val="28"/>
          <w:lang w:val="uk-UA"/>
        </w:rPr>
        <w:t xml:space="preserve">Затвердити положення </w:t>
      </w:r>
      <w:r w:rsidR="008C539C" w:rsidRPr="006C7111">
        <w:rPr>
          <w:sz w:val="28"/>
          <w:szCs w:val="28"/>
          <w:lang w:val="uk-UA"/>
        </w:rPr>
        <w:t xml:space="preserve">про </w:t>
      </w:r>
      <w:r w:rsidR="006C7111" w:rsidRPr="006C7111">
        <w:rPr>
          <w:sz w:val="28"/>
          <w:szCs w:val="28"/>
          <w:lang w:val="uk-UA"/>
        </w:rPr>
        <w:t xml:space="preserve">Центр надання адміністративних послуг виконавчого комітету Березанської міської ради, що </w:t>
      </w:r>
      <w:r w:rsidR="006C7111">
        <w:rPr>
          <w:sz w:val="28"/>
          <w:szCs w:val="28"/>
          <w:lang w:val="uk-UA"/>
        </w:rPr>
        <w:t>додається</w:t>
      </w:r>
      <w:r w:rsidR="00480F5A" w:rsidRPr="006C7111">
        <w:rPr>
          <w:sz w:val="28"/>
          <w:szCs w:val="28"/>
          <w:lang w:val="uk-UA"/>
        </w:rPr>
        <w:t>.</w:t>
      </w:r>
    </w:p>
    <w:p w:rsidR="00D32E9B" w:rsidRPr="00D32E9B" w:rsidRDefault="00D32E9B" w:rsidP="00D32E9B">
      <w:pPr>
        <w:ind w:firstLine="709"/>
        <w:rPr>
          <w:sz w:val="28"/>
          <w:szCs w:val="28"/>
          <w:lang w:val="uk-UA"/>
        </w:rPr>
      </w:pPr>
      <w:r>
        <w:rPr>
          <w:sz w:val="28"/>
          <w:szCs w:val="28"/>
          <w:lang w:val="uk-UA"/>
        </w:rPr>
        <w:t xml:space="preserve">2. </w:t>
      </w:r>
      <w:r w:rsidRPr="00D32E9B">
        <w:rPr>
          <w:sz w:val="28"/>
          <w:szCs w:val="28"/>
          <w:lang w:val="uk-UA"/>
        </w:rPr>
        <w:t xml:space="preserve">Визнати таким, що втратило чинність, рішення Березанської міської ради від 26.12.2013 №372-33-VI „Про Центр надання адміністративних послуг при Березанській міській раді“. </w:t>
      </w:r>
    </w:p>
    <w:p w:rsidR="00F04156" w:rsidRPr="00121B48" w:rsidRDefault="001D7C1C" w:rsidP="00F04156">
      <w:pPr>
        <w:ind w:firstLine="709"/>
        <w:jc w:val="both"/>
        <w:rPr>
          <w:sz w:val="28"/>
          <w:szCs w:val="28"/>
          <w:lang w:val="uk-UA"/>
        </w:rPr>
      </w:pPr>
      <w:r>
        <w:rPr>
          <w:sz w:val="28"/>
          <w:szCs w:val="28"/>
          <w:lang w:val="uk-UA"/>
        </w:rPr>
        <w:t>3</w:t>
      </w:r>
      <w:r w:rsidR="00F04156">
        <w:rPr>
          <w:sz w:val="28"/>
          <w:szCs w:val="28"/>
          <w:lang w:val="uk-UA"/>
        </w:rPr>
        <w:t xml:space="preserve">. </w:t>
      </w:r>
      <w:r w:rsidR="00F04156" w:rsidRPr="00954F4C">
        <w:rPr>
          <w:sz w:val="28"/>
          <w:szCs w:val="28"/>
          <w:lang w:val="uk-UA"/>
        </w:rPr>
        <w:t>Контроль за виконання</w:t>
      </w:r>
      <w:r w:rsidR="00F04156">
        <w:rPr>
          <w:sz w:val="28"/>
          <w:szCs w:val="28"/>
          <w:lang w:val="uk-UA"/>
        </w:rPr>
        <w:t xml:space="preserve">м рішення покласти на </w:t>
      </w:r>
      <w:r w:rsidR="00F04156">
        <w:rPr>
          <w:color w:val="000000"/>
          <w:sz w:val="28"/>
          <w:szCs w:val="28"/>
          <w:shd w:val="clear" w:color="auto" w:fill="FFFFFF"/>
          <w:lang w:val="uk-UA"/>
        </w:rPr>
        <w:t>постійн</w:t>
      </w:r>
      <w:r w:rsidR="00543B20">
        <w:rPr>
          <w:color w:val="000000"/>
          <w:sz w:val="28"/>
          <w:szCs w:val="28"/>
          <w:shd w:val="clear" w:color="auto" w:fill="FFFFFF"/>
          <w:lang w:val="uk-UA"/>
        </w:rPr>
        <w:t xml:space="preserve">у комісію </w:t>
      </w:r>
      <w:r w:rsidR="00F04156" w:rsidRPr="00DB1B31">
        <w:rPr>
          <w:color w:val="000000"/>
          <w:sz w:val="28"/>
          <w:szCs w:val="28"/>
          <w:shd w:val="clear" w:color="auto" w:fill="FFFFFF"/>
          <w:lang w:val="uk-UA"/>
        </w:rPr>
        <w:t>міської радиз питань бюджету та фінансів, соціально – економічного розвитку, підприємництва, регуляторної політики, торгівлі, захисту прав споживачів</w:t>
      </w:r>
      <w:r w:rsidR="00F04156" w:rsidRPr="00954F4C">
        <w:rPr>
          <w:sz w:val="28"/>
          <w:szCs w:val="28"/>
          <w:lang w:val="uk-UA"/>
        </w:rPr>
        <w:t>.</w:t>
      </w:r>
    </w:p>
    <w:p w:rsidR="00F04156" w:rsidRDefault="00F04156" w:rsidP="00F04156">
      <w:pPr>
        <w:rPr>
          <w:sz w:val="26"/>
          <w:szCs w:val="26"/>
          <w:lang w:val="uk-UA"/>
        </w:rPr>
      </w:pPr>
    </w:p>
    <w:p w:rsidR="00F9799F" w:rsidRDefault="00F9799F" w:rsidP="00F04156">
      <w:pPr>
        <w:rPr>
          <w:sz w:val="26"/>
          <w:szCs w:val="26"/>
          <w:lang w:val="uk-UA"/>
        </w:rPr>
      </w:pPr>
    </w:p>
    <w:p w:rsidR="008060EC" w:rsidRDefault="008060EC" w:rsidP="008060EC">
      <w:pPr>
        <w:rPr>
          <w:sz w:val="28"/>
          <w:lang w:val="uk-UA"/>
        </w:rPr>
      </w:pPr>
      <w:r>
        <w:rPr>
          <w:sz w:val="28"/>
          <w:lang w:val="uk-UA"/>
        </w:rPr>
        <w:t>Секретар міської ради</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Олег СИВАК</w:t>
      </w:r>
    </w:p>
    <w:p w:rsidR="008060EC" w:rsidRPr="009F5CEE" w:rsidRDefault="008060EC" w:rsidP="008060EC">
      <w:pPr>
        <w:rPr>
          <w:sz w:val="28"/>
          <w:lang w:val="uk-UA"/>
        </w:rPr>
      </w:pPr>
    </w:p>
    <w:p w:rsidR="008060EC" w:rsidRDefault="008060EC" w:rsidP="008060EC">
      <w:pPr>
        <w:jc w:val="both"/>
        <w:rPr>
          <w:sz w:val="28"/>
          <w:szCs w:val="28"/>
          <w:lang w:val="uk-UA"/>
        </w:rPr>
      </w:pPr>
    </w:p>
    <w:p w:rsidR="008060EC" w:rsidRDefault="008060EC" w:rsidP="008060EC">
      <w:pPr>
        <w:jc w:val="both"/>
        <w:rPr>
          <w:sz w:val="28"/>
          <w:szCs w:val="28"/>
          <w:lang w:val="uk-UA"/>
        </w:rPr>
      </w:pPr>
      <w:r>
        <w:rPr>
          <w:sz w:val="28"/>
          <w:szCs w:val="28"/>
          <w:lang w:val="uk-UA"/>
        </w:rPr>
        <w:t>м. Березань</w:t>
      </w:r>
    </w:p>
    <w:p w:rsidR="008060EC" w:rsidRDefault="008060EC" w:rsidP="008060EC">
      <w:pPr>
        <w:jc w:val="both"/>
        <w:rPr>
          <w:sz w:val="28"/>
          <w:szCs w:val="28"/>
          <w:lang w:val="uk-UA"/>
        </w:rPr>
      </w:pPr>
      <w:r>
        <w:rPr>
          <w:sz w:val="28"/>
          <w:szCs w:val="28"/>
          <w:lang w:val="uk-UA"/>
        </w:rPr>
        <w:t>від 23.04.2021</w:t>
      </w:r>
    </w:p>
    <w:p w:rsidR="008060EC" w:rsidRPr="00B05C02" w:rsidRDefault="008060EC" w:rsidP="008060EC">
      <w:pPr>
        <w:jc w:val="both"/>
        <w:rPr>
          <w:sz w:val="28"/>
          <w:szCs w:val="28"/>
        </w:rPr>
      </w:pPr>
      <w:r>
        <w:rPr>
          <w:sz w:val="28"/>
          <w:szCs w:val="28"/>
          <w:lang w:val="uk-UA"/>
        </w:rPr>
        <w:t>№ 200-13-</w:t>
      </w:r>
      <w:r>
        <w:rPr>
          <w:sz w:val="28"/>
          <w:szCs w:val="28"/>
          <w:lang w:val="en-US"/>
        </w:rPr>
        <w:t>VIII</w:t>
      </w:r>
    </w:p>
    <w:p w:rsidR="00543B20" w:rsidRDefault="00543B20" w:rsidP="00F04156">
      <w:pPr>
        <w:jc w:val="center"/>
        <w:rPr>
          <w:sz w:val="28"/>
          <w:szCs w:val="28"/>
          <w:lang w:val="uk-UA"/>
        </w:rPr>
        <w:sectPr w:rsidR="00543B20" w:rsidSect="00C20F65">
          <w:pgSz w:w="11906" w:h="16838"/>
          <w:pgMar w:top="1134" w:right="567" w:bottom="1134" w:left="1701" w:header="720" w:footer="720" w:gutter="0"/>
          <w:cols w:space="720"/>
        </w:sectPr>
      </w:pPr>
    </w:p>
    <w:p w:rsidR="00543B20" w:rsidRDefault="00543B20" w:rsidP="00543B20">
      <w:pPr>
        <w:ind w:left="5670"/>
        <w:rPr>
          <w:sz w:val="28"/>
          <w:szCs w:val="28"/>
          <w:lang w:val="uk-UA"/>
        </w:rPr>
      </w:pPr>
      <w:r w:rsidRPr="000B7271">
        <w:rPr>
          <w:sz w:val="28"/>
          <w:szCs w:val="28"/>
          <w:lang w:val="uk-UA"/>
        </w:rPr>
        <w:lastRenderedPageBreak/>
        <w:t>ЗАТВЕРДЖЕНО</w:t>
      </w:r>
    </w:p>
    <w:p w:rsidR="008060EC" w:rsidRDefault="00543B20" w:rsidP="00543B20">
      <w:pPr>
        <w:ind w:left="5670"/>
        <w:rPr>
          <w:sz w:val="28"/>
          <w:szCs w:val="28"/>
          <w:lang w:val="uk-UA"/>
        </w:rPr>
      </w:pPr>
      <w:r>
        <w:rPr>
          <w:sz w:val="28"/>
          <w:szCs w:val="28"/>
          <w:lang w:val="uk-UA"/>
        </w:rPr>
        <w:t>Рішення</w:t>
      </w:r>
      <w:r w:rsidRPr="000B7271">
        <w:rPr>
          <w:sz w:val="28"/>
          <w:szCs w:val="28"/>
          <w:lang w:val="uk-UA"/>
        </w:rPr>
        <w:t xml:space="preserve"> Березанської </w:t>
      </w:r>
    </w:p>
    <w:p w:rsidR="00543B20" w:rsidRDefault="00543B20" w:rsidP="00543B20">
      <w:pPr>
        <w:ind w:left="5670"/>
        <w:rPr>
          <w:sz w:val="28"/>
          <w:szCs w:val="28"/>
          <w:lang w:val="uk-UA"/>
        </w:rPr>
      </w:pPr>
      <w:r w:rsidRPr="000B7271">
        <w:rPr>
          <w:sz w:val="28"/>
          <w:szCs w:val="28"/>
          <w:lang w:val="uk-UA"/>
        </w:rPr>
        <w:t>міської ради</w:t>
      </w:r>
    </w:p>
    <w:p w:rsidR="008060EC" w:rsidRPr="00B05C02" w:rsidRDefault="00543B20" w:rsidP="008060EC">
      <w:pPr>
        <w:ind w:left="4961" w:firstLine="709"/>
        <w:jc w:val="both"/>
        <w:rPr>
          <w:sz w:val="28"/>
          <w:szCs w:val="28"/>
        </w:rPr>
      </w:pPr>
      <w:r w:rsidRPr="000B7271">
        <w:rPr>
          <w:sz w:val="28"/>
          <w:szCs w:val="28"/>
          <w:lang w:val="uk-UA"/>
        </w:rPr>
        <w:t xml:space="preserve">від </w:t>
      </w:r>
      <w:r w:rsidR="006C7111">
        <w:rPr>
          <w:sz w:val="28"/>
          <w:szCs w:val="28"/>
          <w:lang w:val="uk-UA"/>
        </w:rPr>
        <w:t>2</w:t>
      </w:r>
      <w:r w:rsidR="008060EC">
        <w:rPr>
          <w:sz w:val="28"/>
          <w:szCs w:val="28"/>
          <w:lang w:val="uk-UA"/>
        </w:rPr>
        <w:t>3</w:t>
      </w:r>
      <w:r w:rsidR="006C7111">
        <w:rPr>
          <w:sz w:val="28"/>
          <w:szCs w:val="28"/>
          <w:lang w:val="uk-UA"/>
        </w:rPr>
        <w:t>.04</w:t>
      </w:r>
      <w:r>
        <w:rPr>
          <w:sz w:val="28"/>
          <w:szCs w:val="28"/>
          <w:lang w:val="uk-UA"/>
        </w:rPr>
        <w:t xml:space="preserve">.2021 </w:t>
      </w:r>
      <w:r w:rsidRPr="000B7271">
        <w:rPr>
          <w:sz w:val="28"/>
          <w:szCs w:val="28"/>
          <w:lang w:val="uk-UA"/>
        </w:rPr>
        <w:t>№</w:t>
      </w:r>
      <w:r w:rsidR="008060EC">
        <w:rPr>
          <w:sz w:val="28"/>
          <w:szCs w:val="28"/>
          <w:lang w:val="uk-UA"/>
        </w:rPr>
        <w:t>200-13-</w:t>
      </w:r>
      <w:r w:rsidR="008060EC">
        <w:rPr>
          <w:sz w:val="28"/>
          <w:szCs w:val="28"/>
          <w:lang w:val="en-US"/>
        </w:rPr>
        <w:t>VIII</w:t>
      </w:r>
    </w:p>
    <w:p w:rsidR="00543B20" w:rsidRPr="000B7271" w:rsidRDefault="00543B20" w:rsidP="00543B20">
      <w:pPr>
        <w:ind w:left="5670"/>
        <w:rPr>
          <w:sz w:val="28"/>
          <w:szCs w:val="28"/>
          <w:lang w:val="uk-UA"/>
        </w:rPr>
      </w:pPr>
    </w:p>
    <w:p w:rsidR="00F04156" w:rsidRDefault="00F04156" w:rsidP="00F04156">
      <w:pPr>
        <w:jc w:val="center"/>
        <w:rPr>
          <w:b/>
          <w:sz w:val="28"/>
          <w:szCs w:val="28"/>
          <w:lang w:val="uk-UA"/>
        </w:rPr>
      </w:pPr>
    </w:p>
    <w:p w:rsidR="00B24541" w:rsidRPr="00505A5A" w:rsidRDefault="00B24541" w:rsidP="00B24541">
      <w:pPr>
        <w:pStyle w:val="Standard"/>
        <w:jc w:val="center"/>
        <w:rPr>
          <w:rFonts w:ascii="Times New Roman" w:hAnsi="Times New Roman" w:cs="Times New Roman"/>
          <w:b/>
          <w:bCs/>
          <w:sz w:val="28"/>
          <w:szCs w:val="28"/>
          <w:lang w:val="uk-UA"/>
        </w:rPr>
      </w:pPr>
      <w:r w:rsidRPr="00505A5A">
        <w:rPr>
          <w:rFonts w:ascii="Times New Roman" w:hAnsi="Times New Roman" w:cs="Times New Roman"/>
          <w:b/>
          <w:bCs/>
          <w:sz w:val="28"/>
          <w:szCs w:val="28"/>
          <w:lang w:val="uk-UA"/>
        </w:rPr>
        <w:t>П</w:t>
      </w:r>
      <w:r w:rsidR="00B36648">
        <w:rPr>
          <w:rFonts w:ascii="Times New Roman" w:hAnsi="Times New Roman" w:cs="Times New Roman"/>
          <w:b/>
          <w:bCs/>
          <w:sz w:val="28"/>
          <w:szCs w:val="28"/>
          <w:lang w:val="uk-UA"/>
        </w:rPr>
        <w:t>ОЛОЖЕННЯ</w:t>
      </w:r>
    </w:p>
    <w:p w:rsidR="001D7C1C" w:rsidRDefault="00B24541" w:rsidP="00B24541">
      <w:pPr>
        <w:pStyle w:val="Standard"/>
        <w:jc w:val="center"/>
        <w:rPr>
          <w:rFonts w:ascii="Times New Roman" w:hAnsi="Times New Roman" w:cs="Times New Roman"/>
          <w:b/>
          <w:bCs/>
          <w:sz w:val="28"/>
          <w:szCs w:val="28"/>
          <w:lang w:val="uk-UA"/>
        </w:rPr>
      </w:pPr>
      <w:r w:rsidRPr="00505A5A">
        <w:rPr>
          <w:rFonts w:ascii="Times New Roman" w:hAnsi="Times New Roman" w:cs="Times New Roman"/>
          <w:b/>
          <w:bCs/>
          <w:sz w:val="28"/>
          <w:szCs w:val="28"/>
          <w:lang w:val="uk-UA"/>
        </w:rPr>
        <w:t xml:space="preserve">про </w:t>
      </w:r>
      <w:r w:rsidR="006C7111">
        <w:rPr>
          <w:rFonts w:ascii="Times New Roman" w:hAnsi="Times New Roman" w:cs="Times New Roman"/>
          <w:b/>
          <w:bCs/>
          <w:sz w:val="28"/>
          <w:szCs w:val="28"/>
          <w:lang w:val="uk-UA"/>
        </w:rPr>
        <w:t xml:space="preserve">Центр надання адміністративних послуг виконавчого комітету </w:t>
      </w:r>
      <w:r w:rsidRPr="00505A5A">
        <w:rPr>
          <w:rFonts w:ascii="Times New Roman" w:hAnsi="Times New Roman" w:cs="Times New Roman"/>
          <w:b/>
          <w:bCs/>
          <w:sz w:val="28"/>
          <w:szCs w:val="28"/>
          <w:lang w:val="uk-UA"/>
        </w:rPr>
        <w:t>Березанської міської ради</w:t>
      </w:r>
    </w:p>
    <w:p w:rsidR="00B24541" w:rsidRPr="00505A5A" w:rsidRDefault="00B24541" w:rsidP="00B24541">
      <w:pPr>
        <w:pStyle w:val="Standard"/>
        <w:spacing w:before="153" w:after="153"/>
        <w:ind w:left="448" w:right="57"/>
        <w:jc w:val="center"/>
        <w:rPr>
          <w:rFonts w:ascii="Times New Roman" w:hAnsi="Times New Roman" w:cs="Times New Roman"/>
          <w:b/>
          <w:sz w:val="28"/>
          <w:szCs w:val="28"/>
          <w:lang w:val="uk-UA"/>
        </w:rPr>
      </w:pPr>
      <w:r w:rsidRPr="00505A5A">
        <w:rPr>
          <w:rFonts w:ascii="Times New Roman" w:hAnsi="Times New Roman" w:cs="Times New Roman"/>
          <w:b/>
          <w:sz w:val="28"/>
          <w:szCs w:val="28"/>
          <w:lang w:val="uk-UA"/>
        </w:rPr>
        <w:t>І. Загальні положення</w:t>
      </w:r>
    </w:p>
    <w:p w:rsidR="00F815AC" w:rsidRPr="00F815AC" w:rsidRDefault="00B24541" w:rsidP="00843FD9">
      <w:pPr>
        <w:pStyle w:val="Standard"/>
        <w:ind w:firstLine="709"/>
        <w:jc w:val="both"/>
        <w:rPr>
          <w:rFonts w:ascii="Times New Roman" w:hAnsi="Times New Roman" w:cs="Times New Roman"/>
          <w:sz w:val="28"/>
          <w:szCs w:val="28"/>
          <w:lang w:val="uk-UA"/>
        </w:rPr>
      </w:pPr>
      <w:r w:rsidRPr="00505A5A">
        <w:rPr>
          <w:rFonts w:ascii="Times New Roman" w:hAnsi="Times New Roman" w:cs="Times New Roman"/>
          <w:sz w:val="28"/>
          <w:szCs w:val="28"/>
          <w:lang w:val="uk-UA"/>
        </w:rPr>
        <w:t xml:space="preserve">1.1. </w:t>
      </w:r>
      <w:r w:rsidR="006C7111" w:rsidRPr="00DC4EEA">
        <w:rPr>
          <w:rFonts w:ascii="Times New Roman" w:hAnsi="Times New Roman" w:cs="Times New Roman"/>
          <w:bCs/>
          <w:sz w:val="28"/>
          <w:szCs w:val="28"/>
          <w:lang w:val="uk-UA"/>
        </w:rPr>
        <w:t>Центр надання адміністративних послуг виконавчого комітету  Березанської міської ради</w:t>
      </w:r>
      <w:r w:rsidR="006C7111">
        <w:rPr>
          <w:rFonts w:ascii="Times New Roman" w:hAnsi="Times New Roman" w:cs="Times New Roman"/>
          <w:sz w:val="28"/>
          <w:szCs w:val="28"/>
          <w:lang w:val="uk-UA"/>
        </w:rPr>
        <w:t>(</w:t>
      </w:r>
      <w:r w:rsidR="006C7111" w:rsidRPr="006C5ED8">
        <w:rPr>
          <w:rFonts w:ascii="Times New Roman" w:hAnsi="Times New Roman" w:cs="Times New Roman"/>
          <w:sz w:val="28"/>
          <w:szCs w:val="28"/>
          <w:lang w:val="uk-UA"/>
        </w:rPr>
        <w:t>далі -</w:t>
      </w:r>
      <w:r w:rsidR="006C7111">
        <w:rPr>
          <w:rFonts w:ascii="Times New Roman" w:hAnsi="Times New Roman" w:cs="Times New Roman"/>
          <w:sz w:val="28"/>
          <w:szCs w:val="28"/>
          <w:lang w:val="uk-UA"/>
        </w:rPr>
        <w:t xml:space="preserve"> ЦНАП</w:t>
      </w:r>
      <w:r w:rsidR="006C7111" w:rsidRPr="006C5ED8">
        <w:rPr>
          <w:rFonts w:ascii="Times New Roman" w:hAnsi="Times New Roman" w:cs="Times New Roman"/>
          <w:sz w:val="28"/>
          <w:szCs w:val="28"/>
          <w:lang w:val="uk-UA"/>
        </w:rPr>
        <w:t xml:space="preserve">) </w:t>
      </w:r>
      <w:r w:rsidR="006C7111">
        <w:rPr>
          <w:rFonts w:ascii="Times New Roman" w:hAnsi="Times New Roman" w:cs="Times New Roman"/>
          <w:sz w:val="28"/>
          <w:szCs w:val="28"/>
          <w:lang w:val="uk-UA"/>
        </w:rPr>
        <w:t>є виконавчим органом (управлінням)</w:t>
      </w:r>
      <w:r w:rsidR="00F815AC" w:rsidRPr="00F815AC">
        <w:rPr>
          <w:rFonts w:ascii="Times New Roman" w:hAnsi="Times New Roman" w:cs="Times New Roman"/>
          <w:sz w:val="28"/>
          <w:szCs w:val="28"/>
          <w:lang w:val="uk-UA"/>
        </w:rPr>
        <w:t xml:space="preserve">, який утворюється Березанською міською радою відповідно до Закону України </w:t>
      </w:r>
      <w:r w:rsidR="00CB252F">
        <w:rPr>
          <w:rFonts w:ascii="Times New Roman" w:hAnsi="Times New Roman" w:cs="Times New Roman"/>
          <w:sz w:val="28"/>
          <w:szCs w:val="28"/>
          <w:lang w:val="uk-UA"/>
        </w:rPr>
        <w:t>„</w:t>
      </w:r>
      <w:r w:rsidR="00F815AC" w:rsidRPr="00F815AC">
        <w:rPr>
          <w:rFonts w:ascii="Times New Roman" w:hAnsi="Times New Roman" w:cs="Times New Roman"/>
          <w:sz w:val="28"/>
          <w:szCs w:val="28"/>
          <w:lang w:val="uk-UA"/>
        </w:rPr>
        <w:t>Про місцеве самоврядування в Україні</w:t>
      </w:r>
      <w:r w:rsidR="00CB252F">
        <w:rPr>
          <w:rFonts w:ascii="Times New Roman" w:hAnsi="Times New Roman" w:cs="Times New Roman"/>
          <w:sz w:val="28"/>
          <w:szCs w:val="28"/>
          <w:lang w:val="uk-UA"/>
        </w:rPr>
        <w:t>“</w:t>
      </w:r>
      <w:r w:rsidR="00F815AC" w:rsidRPr="00F815AC">
        <w:rPr>
          <w:rFonts w:ascii="Times New Roman" w:hAnsi="Times New Roman" w:cs="Times New Roman"/>
          <w:sz w:val="28"/>
          <w:szCs w:val="28"/>
          <w:lang w:val="uk-UA"/>
        </w:rPr>
        <w:t xml:space="preserve">. </w:t>
      </w:r>
    </w:p>
    <w:p w:rsidR="00F815AC" w:rsidRPr="00F815AC" w:rsidRDefault="00F815AC" w:rsidP="00843FD9">
      <w:pPr>
        <w:pStyle w:val="Standard"/>
        <w:ind w:firstLine="709"/>
        <w:jc w:val="both"/>
        <w:rPr>
          <w:rFonts w:ascii="Times New Roman" w:hAnsi="Times New Roman" w:cs="Times New Roman"/>
          <w:sz w:val="28"/>
          <w:szCs w:val="28"/>
          <w:lang w:val="uk-UA"/>
        </w:rPr>
      </w:pPr>
      <w:r w:rsidRPr="00F815AC">
        <w:rPr>
          <w:rFonts w:ascii="Times New Roman" w:hAnsi="Times New Roman" w:cs="Times New Roman"/>
          <w:sz w:val="28"/>
          <w:szCs w:val="28"/>
          <w:lang w:val="uk-UA"/>
        </w:rPr>
        <w:t xml:space="preserve">1.2. </w:t>
      </w:r>
      <w:r w:rsidR="006C7111">
        <w:rPr>
          <w:rFonts w:ascii="Times New Roman" w:hAnsi="Times New Roman" w:cs="Times New Roman"/>
          <w:sz w:val="28"/>
          <w:szCs w:val="28"/>
          <w:lang w:val="uk-UA"/>
        </w:rPr>
        <w:t>ЦНАП</w:t>
      </w:r>
      <w:r w:rsidRPr="00F815AC">
        <w:rPr>
          <w:rFonts w:ascii="Times New Roman" w:hAnsi="Times New Roman" w:cs="Times New Roman"/>
          <w:sz w:val="28"/>
          <w:szCs w:val="28"/>
          <w:lang w:val="uk-UA"/>
        </w:rPr>
        <w:t xml:space="preserve"> є підзвітним і підконтрольним Березанській міській раді, її виконавчому комітету, Березанському міському голові, заступнику міського голови з питань діяльності виконавчих органів відповідно до розподілу функціональних обов’язків.</w:t>
      </w:r>
    </w:p>
    <w:p w:rsidR="00F815AC" w:rsidRDefault="00F815AC" w:rsidP="00F815AC">
      <w:pPr>
        <w:pStyle w:val="Standard"/>
        <w:ind w:firstLine="709"/>
        <w:jc w:val="both"/>
        <w:rPr>
          <w:rFonts w:ascii="Times New Roman" w:hAnsi="Times New Roman" w:cs="Times New Roman"/>
          <w:sz w:val="28"/>
          <w:szCs w:val="28"/>
          <w:lang w:val="uk-UA"/>
        </w:rPr>
      </w:pPr>
      <w:r w:rsidRPr="00F815AC">
        <w:rPr>
          <w:rFonts w:ascii="Times New Roman" w:hAnsi="Times New Roman" w:cs="Times New Roman"/>
          <w:sz w:val="28"/>
          <w:szCs w:val="28"/>
          <w:lang w:val="uk-UA"/>
        </w:rPr>
        <w:t xml:space="preserve">1.3. Положення про </w:t>
      </w:r>
      <w:r w:rsidR="006C7111">
        <w:rPr>
          <w:rFonts w:ascii="Times New Roman" w:hAnsi="Times New Roman" w:cs="Times New Roman"/>
          <w:sz w:val="28"/>
          <w:szCs w:val="28"/>
          <w:lang w:val="uk-UA"/>
        </w:rPr>
        <w:t>ЦНАП</w:t>
      </w:r>
      <w:r w:rsidRPr="00F815AC">
        <w:rPr>
          <w:rFonts w:ascii="Times New Roman" w:hAnsi="Times New Roman" w:cs="Times New Roman"/>
          <w:sz w:val="28"/>
          <w:szCs w:val="28"/>
          <w:lang w:val="uk-UA"/>
        </w:rPr>
        <w:t xml:space="preserve"> затверджується рішенням Березанської міської ради.</w:t>
      </w:r>
      <w:r w:rsidR="006C7111" w:rsidRPr="006C7111">
        <w:rPr>
          <w:rFonts w:ascii="Times New Roman" w:hAnsi="Times New Roman" w:cs="Times New Roman"/>
          <w:sz w:val="28"/>
          <w:szCs w:val="28"/>
          <w:lang w:val="uk-UA"/>
        </w:rPr>
        <w:t xml:space="preserve">В </w:t>
      </w:r>
      <w:r w:rsidR="006C7111">
        <w:rPr>
          <w:rFonts w:ascii="Times New Roman" w:hAnsi="Times New Roman" w:cs="Times New Roman"/>
          <w:sz w:val="28"/>
          <w:szCs w:val="28"/>
          <w:lang w:val="uk-UA"/>
        </w:rPr>
        <w:t>управлінні</w:t>
      </w:r>
      <w:r w:rsidR="006C7111" w:rsidRPr="006C7111">
        <w:rPr>
          <w:rFonts w:ascii="Times New Roman" w:hAnsi="Times New Roman" w:cs="Times New Roman"/>
          <w:sz w:val="28"/>
          <w:szCs w:val="28"/>
          <w:lang w:val="uk-UA"/>
        </w:rPr>
        <w:t xml:space="preserve"> можуть  утворюватись відділи.</w:t>
      </w:r>
    </w:p>
    <w:p w:rsidR="00F815AC" w:rsidRDefault="00F815AC" w:rsidP="00F815AC">
      <w:pPr>
        <w:pStyle w:val="Standard"/>
        <w:ind w:firstLine="709"/>
        <w:jc w:val="both"/>
        <w:rPr>
          <w:rFonts w:ascii="Times New Roman" w:hAnsi="Times New Roman" w:cs="Times New Roman"/>
          <w:sz w:val="28"/>
          <w:szCs w:val="28"/>
          <w:lang w:val="uk-UA"/>
        </w:rPr>
      </w:pPr>
      <w:r w:rsidRPr="00F815AC">
        <w:rPr>
          <w:rFonts w:ascii="Times New Roman" w:hAnsi="Times New Roman" w:cs="Times New Roman"/>
          <w:sz w:val="28"/>
          <w:szCs w:val="28"/>
          <w:lang w:val="uk-UA"/>
        </w:rPr>
        <w:t xml:space="preserve">1.4. </w:t>
      </w:r>
      <w:r w:rsidR="006C7111">
        <w:rPr>
          <w:rFonts w:ascii="Times New Roman" w:hAnsi="Times New Roman" w:cs="Times New Roman"/>
          <w:sz w:val="28"/>
          <w:szCs w:val="28"/>
          <w:lang w:val="uk-UA"/>
        </w:rPr>
        <w:t>ЦНАП</w:t>
      </w:r>
      <w:r w:rsidRPr="00F815AC">
        <w:rPr>
          <w:rFonts w:ascii="Times New Roman" w:hAnsi="Times New Roman" w:cs="Times New Roman"/>
          <w:sz w:val="28"/>
          <w:szCs w:val="28"/>
          <w:lang w:val="uk-UA"/>
        </w:rPr>
        <w:t xml:space="preserve"> керується у сво</w:t>
      </w:r>
      <w:r w:rsidR="004D7547">
        <w:rPr>
          <w:rFonts w:ascii="Times New Roman" w:hAnsi="Times New Roman" w:cs="Times New Roman"/>
          <w:sz w:val="28"/>
          <w:szCs w:val="28"/>
          <w:lang w:val="uk-UA"/>
        </w:rPr>
        <w:t xml:space="preserve">їй роботі Конституцiєю України </w:t>
      </w:r>
      <w:r w:rsidR="006C7111" w:rsidRPr="006C7111">
        <w:rPr>
          <w:rFonts w:ascii="Times New Roman" w:hAnsi="Times New Roman" w:cs="Times New Roman"/>
          <w:sz w:val="28"/>
          <w:szCs w:val="28"/>
          <w:lang w:val="uk-UA"/>
        </w:rPr>
        <w:t>та законами України „Про місцеве самоврядування в Україні“, „Про адміністративні послуги“, „Про державну реєстрацію юридичних осіб, фізичних осіб - підприємців та громадських формувань“, „Про державну реєстрацію речових прав на нерухоме майно та їх обтяжень“, „Про звернення громадян“, „Про дозвільну систему у сфері господарської діяльності“, „Про захист персональних даних“, актами Президента України і Кабінету Міністрів України,</w:t>
      </w:r>
      <w:r w:rsidRPr="00F815AC">
        <w:rPr>
          <w:rFonts w:ascii="Times New Roman" w:hAnsi="Times New Roman" w:cs="Times New Roman"/>
          <w:sz w:val="28"/>
          <w:szCs w:val="28"/>
          <w:lang w:val="uk-UA"/>
        </w:rPr>
        <w:t xml:space="preserve">рішеннями Березанської міської ради, її виконавчого комітету, розпорядженнями міського голови та цим Положенням. </w:t>
      </w:r>
    </w:p>
    <w:p w:rsidR="00DF1423" w:rsidRPr="00DF1423" w:rsidRDefault="00DF1423" w:rsidP="00DF1423">
      <w:pPr>
        <w:pStyle w:val="Standard"/>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w:t>
      </w:r>
      <w:r w:rsidRPr="00DF1423">
        <w:rPr>
          <w:rFonts w:ascii="Times New Roman" w:hAnsi="Times New Roman" w:cs="Times New Roman"/>
          <w:sz w:val="28"/>
          <w:szCs w:val="28"/>
          <w:lang w:val="uk-UA"/>
        </w:rPr>
        <w:t xml:space="preserve">Перелік адміністративних послуг, які надаються через ЦНАП та </w:t>
      </w:r>
      <w:r w:rsidR="004D7547">
        <w:rPr>
          <w:rFonts w:ascii="Times New Roman" w:hAnsi="Times New Roman" w:cs="Times New Roman"/>
          <w:sz w:val="28"/>
          <w:szCs w:val="28"/>
          <w:lang w:val="uk-UA"/>
        </w:rPr>
        <w:t xml:space="preserve">на </w:t>
      </w:r>
      <w:r w:rsidRPr="00DF1423">
        <w:rPr>
          <w:rFonts w:ascii="Times New Roman" w:hAnsi="Times New Roman" w:cs="Times New Roman"/>
          <w:sz w:val="28"/>
          <w:szCs w:val="28"/>
          <w:lang w:val="uk-UA"/>
        </w:rPr>
        <w:t>віддален</w:t>
      </w:r>
      <w:r w:rsidR="004D7547">
        <w:rPr>
          <w:rFonts w:ascii="Times New Roman" w:hAnsi="Times New Roman" w:cs="Times New Roman"/>
          <w:sz w:val="28"/>
          <w:szCs w:val="28"/>
          <w:lang w:val="uk-UA"/>
        </w:rPr>
        <w:t>их</w:t>
      </w:r>
      <w:r w:rsidRPr="00DF1423">
        <w:rPr>
          <w:rFonts w:ascii="Times New Roman" w:hAnsi="Times New Roman" w:cs="Times New Roman"/>
          <w:sz w:val="28"/>
          <w:szCs w:val="28"/>
          <w:lang w:val="uk-UA"/>
        </w:rPr>
        <w:t xml:space="preserve"> робоч</w:t>
      </w:r>
      <w:r w:rsidR="004D7547">
        <w:rPr>
          <w:rFonts w:ascii="Times New Roman" w:hAnsi="Times New Roman" w:cs="Times New Roman"/>
          <w:sz w:val="28"/>
          <w:szCs w:val="28"/>
          <w:lang w:val="uk-UA"/>
        </w:rPr>
        <w:t>их</w:t>
      </w:r>
      <w:r w:rsidRPr="00DF1423">
        <w:rPr>
          <w:rFonts w:ascii="Times New Roman" w:hAnsi="Times New Roman" w:cs="Times New Roman"/>
          <w:sz w:val="28"/>
          <w:szCs w:val="28"/>
          <w:lang w:val="uk-UA"/>
        </w:rPr>
        <w:t xml:space="preserve"> місця</w:t>
      </w:r>
      <w:r w:rsidR="004D7547">
        <w:rPr>
          <w:rFonts w:ascii="Times New Roman" w:hAnsi="Times New Roman" w:cs="Times New Roman"/>
          <w:sz w:val="28"/>
          <w:szCs w:val="28"/>
          <w:lang w:val="uk-UA"/>
        </w:rPr>
        <w:t>х</w:t>
      </w:r>
      <w:r w:rsidRPr="00DF1423">
        <w:rPr>
          <w:rFonts w:ascii="Times New Roman" w:hAnsi="Times New Roman" w:cs="Times New Roman"/>
          <w:sz w:val="28"/>
          <w:szCs w:val="28"/>
          <w:lang w:val="uk-UA"/>
        </w:rPr>
        <w:t xml:space="preserve"> в старостатах</w:t>
      </w:r>
      <w:r w:rsidR="004D7547">
        <w:rPr>
          <w:rFonts w:ascii="Times New Roman" w:hAnsi="Times New Roman" w:cs="Times New Roman"/>
          <w:sz w:val="28"/>
          <w:szCs w:val="28"/>
          <w:lang w:val="uk-UA"/>
        </w:rPr>
        <w:t>,</w:t>
      </w:r>
      <w:r w:rsidRPr="00DF1423">
        <w:rPr>
          <w:rFonts w:ascii="Times New Roman" w:hAnsi="Times New Roman" w:cs="Times New Roman"/>
          <w:sz w:val="28"/>
          <w:szCs w:val="28"/>
          <w:lang w:val="uk-UA"/>
        </w:rPr>
        <w:t xml:space="preserve"> затверджується рішенням міської ради і включає адміністративні послуги, суб’єктами надання яких є виконавчі органи міської ради, та адміністративні послуги, суб’єктами надання яких є органи виконавчої влади (територіальні органи центральних органів виконавчої влади). </w:t>
      </w:r>
    </w:p>
    <w:p w:rsidR="00DF1423" w:rsidRPr="00DF1423" w:rsidRDefault="00DF1423" w:rsidP="00DF1423">
      <w:pPr>
        <w:pStyle w:val="Standard"/>
        <w:ind w:firstLine="709"/>
        <w:jc w:val="both"/>
        <w:rPr>
          <w:rFonts w:ascii="Times New Roman" w:hAnsi="Times New Roman" w:cs="Times New Roman"/>
          <w:sz w:val="28"/>
          <w:szCs w:val="28"/>
          <w:lang w:val="uk-UA"/>
        </w:rPr>
      </w:pPr>
      <w:r w:rsidRPr="00DF1423">
        <w:rPr>
          <w:rFonts w:ascii="Times New Roman" w:hAnsi="Times New Roman" w:cs="Times New Roman"/>
          <w:sz w:val="28"/>
          <w:szCs w:val="28"/>
          <w:lang w:val="uk-UA"/>
        </w:rPr>
        <w:t xml:space="preserve">Інформаційні та технологічні картки адміністративних послуг також затверджуються рішенням виконавчого комітету міської ради. </w:t>
      </w:r>
    </w:p>
    <w:p w:rsidR="00DF1423" w:rsidRPr="00DF1423" w:rsidRDefault="00DF1423" w:rsidP="00DF1423">
      <w:pPr>
        <w:pStyle w:val="Standard"/>
        <w:ind w:firstLine="709"/>
        <w:jc w:val="both"/>
        <w:rPr>
          <w:rFonts w:ascii="Times New Roman" w:hAnsi="Times New Roman" w:cs="Times New Roman"/>
          <w:sz w:val="28"/>
          <w:szCs w:val="28"/>
          <w:lang w:val="uk-UA"/>
        </w:rPr>
      </w:pPr>
      <w:r w:rsidRPr="00DF1423">
        <w:rPr>
          <w:rFonts w:ascii="Times New Roman" w:hAnsi="Times New Roman" w:cs="Times New Roman"/>
          <w:sz w:val="28"/>
          <w:szCs w:val="28"/>
          <w:lang w:val="uk-UA"/>
        </w:rPr>
        <w:t>1.6.</w:t>
      </w:r>
      <w:r w:rsidRPr="00DF1423">
        <w:rPr>
          <w:rFonts w:ascii="Times New Roman" w:hAnsi="Times New Roman" w:cs="Times New Roman"/>
          <w:sz w:val="28"/>
          <w:szCs w:val="28"/>
          <w:lang w:val="uk-UA"/>
        </w:rPr>
        <w:tab/>
        <w:t>До адміністративних послуг також прирівнюються надання витягів і виписок із реєстрів, довідок, копій, дублікатів документів та інші передбачені законом дії, у результаті яких суб’єкту звернення, а також об’єкту, що перебуває в його власності, володінні чи користуванні, надається або підтверджується певний юридичний статус та/або факт.</w:t>
      </w:r>
    </w:p>
    <w:p w:rsidR="00DF1423" w:rsidRDefault="00DF1423" w:rsidP="00DF1423">
      <w:pPr>
        <w:pStyle w:val="Standard"/>
        <w:ind w:firstLine="709"/>
        <w:jc w:val="both"/>
        <w:rPr>
          <w:rFonts w:ascii="Times New Roman" w:hAnsi="Times New Roman" w:cs="Times New Roman"/>
          <w:sz w:val="28"/>
          <w:szCs w:val="28"/>
          <w:lang w:val="uk-UA"/>
        </w:rPr>
      </w:pPr>
      <w:r w:rsidRPr="00DF1423">
        <w:rPr>
          <w:rFonts w:ascii="Times New Roman" w:hAnsi="Times New Roman" w:cs="Times New Roman"/>
          <w:sz w:val="28"/>
          <w:szCs w:val="28"/>
          <w:lang w:val="uk-UA"/>
        </w:rPr>
        <w:t>1.7. Для зручності суб’єктів звернень у ЦНАП відповідно до узгоджених рішень (з визначенням графіку та інших умов) можуть здійснювати прийом представники суб’єктів надання адміністративних послуг для надання консультацій.</w:t>
      </w:r>
    </w:p>
    <w:p w:rsidR="00C90455" w:rsidRDefault="00C90455" w:rsidP="00DF1423">
      <w:pPr>
        <w:pStyle w:val="Standard"/>
        <w:ind w:firstLine="709"/>
        <w:jc w:val="both"/>
        <w:rPr>
          <w:rFonts w:ascii="Times New Roman" w:hAnsi="Times New Roman" w:cs="Times New Roman"/>
          <w:sz w:val="28"/>
          <w:szCs w:val="28"/>
          <w:lang w:val="uk-UA"/>
        </w:rPr>
      </w:pPr>
    </w:p>
    <w:p w:rsidR="00B24541" w:rsidRPr="002B4272" w:rsidRDefault="00543B20" w:rsidP="00B24541">
      <w:pPr>
        <w:pStyle w:val="Standard"/>
        <w:spacing w:before="153" w:after="153"/>
        <w:ind w:left="448" w:right="57"/>
        <w:jc w:val="center"/>
        <w:rPr>
          <w:rFonts w:ascii="Times New Roman" w:hAnsi="Times New Roman" w:cs="Times New Roman"/>
          <w:b/>
          <w:sz w:val="28"/>
          <w:szCs w:val="28"/>
          <w:lang w:val="ru-RU"/>
        </w:rPr>
      </w:pPr>
      <w:bookmarkStart w:id="0" w:name="_GoBack"/>
      <w:bookmarkEnd w:id="0"/>
      <w:r>
        <w:rPr>
          <w:rFonts w:ascii="Times New Roman" w:hAnsi="Times New Roman" w:cs="Times New Roman"/>
          <w:b/>
          <w:sz w:val="28"/>
          <w:szCs w:val="28"/>
          <w:lang w:val="ru-RU"/>
        </w:rPr>
        <w:t xml:space="preserve">ІІ. Основні завдання </w:t>
      </w:r>
      <w:r w:rsidR="00C801AE">
        <w:rPr>
          <w:rFonts w:ascii="Times New Roman" w:hAnsi="Times New Roman" w:cs="Times New Roman"/>
          <w:b/>
          <w:sz w:val="28"/>
          <w:szCs w:val="28"/>
          <w:lang w:val="ru-RU"/>
        </w:rPr>
        <w:t xml:space="preserve">та функції управління  </w:t>
      </w:r>
    </w:p>
    <w:p w:rsidR="00B24541" w:rsidRDefault="00B24541" w:rsidP="00B24541">
      <w:pPr>
        <w:pStyle w:val="Standard"/>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Pr="00DC7DF8">
        <w:rPr>
          <w:rFonts w:ascii="Times New Roman" w:hAnsi="Times New Roman" w:cs="Times New Roman"/>
          <w:sz w:val="28"/>
          <w:szCs w:val="28"/>
          <w:lang w:val="ru-RU"/>
        </w:rPr>
        <w:t xml:space="preserve">. Основними завданнями </w:t>
      </w:r>
      <w:r w:rsidR="006C7111">
        <w:rPr>
          <w:rFonts w:ascii="Times New Roman" w:hAnsi="Times New Roman" w:cs="Times New Roman"/>
          <w:sz w:val="28"/>
          <w:szCs w:val="28"/>
          <w:lang w:val="ru-RU"/>
        </w:rPr>
        <w:t>ЦНАП (управління)</w:t>
      </w:r>
      <w:r w:rsidRPr="00DC7DF8">
        <w:rPr>
          <w:rFonts w:ascii="Times New Roman" w:hAnsi="Times New Roman" w:cs="Times New Roman"/>
          <w:sz w:val="28"/>
          <w:szCs w:val="28"/>
          <w:lang w:val="ru-RU"/>
        </w:rPr>
        <w:t xml:space="preserve"> є:</w:t>
      </w:r>
    </w:p>
    <w:p w:rsidR="006C7111" w:rsidRDefault="006C7111" w:rsidP="006C7111">
      <w:pPr>
        <w:pStyle w:val="Standard"/>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2.1. О</w:t>
      </w:r>
      <w:r w:rsidRPr="006C7111">
        <w:rPr>
          <w:rFonts w:ascii="Times New Roman" w:hAnsi="Times New Roman" w:cs="Times New Roman"/>
          <w:sz w:val="28"/>
          <w:szCs w:val="28"/>
          <w:lang w:val="ru-RU"/>
        </w:rPr>
        <w:t>рганізація оперативної і зручної системи надання необхідних громадянам та суб’єктам господарювання адміністративних послуг у найкоротший строк та за мінімальної кількості</w:t>
      </w:r>
      <w:r>
        <w:rPr>
          <w:rFonts w:ascii="Times New Roman" w:hAnsi="Times New Roman" w:cs="Times New Roman"/>
          <w:sz w:val="28"/>
          <w:szCs w:val="28"/>
          <w:lang w:val="ru-RU"/>
        </w:rPr>
        <w:t xml:space="preserve"> відвідувань суб’єктів звернень.</w:t>
      </w:r>
    </w:p>
    <w:p w:rsidR="006C7111" w:rsidRDefault="006C7111" w:rsidP="006C7111">
      <w:pPr>
        <w:pStyle w:val="Standard"/>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2.2. С</w:t>
      </w:r>
      <w:r w:rsidRPr="006C7111">
        <w:rPr>
          <w:rFonts w:ascii="Times New Roman" w:hAnsi="Times New Roman" w:cs="Times New Roman"/>
          <w:sz w:val="28"/>
          <w:szCs w:val="28"/>
          <w:lang w:val="ru-RU"/>
        </w:rPr>
        <w:t>прощення процедури отримання адміністративних послуг</w:t>
      </w:r>
      <w:r>
        <w:rPr>
          <w:rFonts w:ascii="Times New Roman" w:hAnsi="Times New Roman" w:cs="Times New Roman"/>
          <w:sz w:val="28"/>
          <w:szCs w:val="28"/>
          <w:lang w:val="ru-RU"/>
        </w:rPr>
        <w:t xml:space="preserve"> і поліпшення якості їх надання.</w:t>
      </w:r>
    </w:p>
    <w:p w:rsidR="006C7111" w:rsidRDefault="006C7111" w:rsidP="006C7111">
      <w:pPr>
        <w:pStyle w:val="Standard"/>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2.3. З</w:t>
      </w:r>
      <w:r w:rsidRPr="006C7111">
        <w:rPr>
          <w:rFonts w:ascii="Times New Roman" w:hAnsi="Times New Roman" w:cs="Times New Roman"/>
          <w:sz w:val="28"/>
          <w:szCs w:val="28"/>
          <w:lang w:val="ru-RU"/>
        </w:rPr>
        <w:t xml:space="preserve">абезпечення інформування суб’єктів звернень про вимоги та </w:t>
      </w:r>
      <w:r>
        <w:rPr>
          <w:rFonts w:ascii="Times New Roman" w:hAnsi="Times New Roman" w:cs="Times New Roman"/>
          <w:sz w:val="28"/>
          <w:szCs w:val="28"/>
          <w:lang w:val="ru-RU"/>
        </w:rPr>
        <w:t xml:space="preserve">порядок надання послуг у ЦНАП та на віддалених робочих місцях (ВРМ) у старостатах. </w:t>
      </w:r>
    </w:p>
    <w:p w:rsidR="006C7111" w:rsidRDefault="006C7111" w:rsidP="006C7111">
      <w:pPr>
        <w:pStyle w:val="Standard"/>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2.4. З</w:t>
      </w:r>
      <w:r w:rsidRPr="006C7111">
        <w:rPr>
          <w:rFonts w:ascii="Times New Roman" w:hAnsi="Times New Roman" w:cs="Times New Roman"/>
          <w:sz w:val="28"/>
          <w:szCs w:val="28"/>
          <w:lang w:val="ru-RU"/>
        </w:rPr>
        <w:t>дійснення моніторингу якості надання адміністративних послуг, визначення та вжиття заходів щодо підвищення рівня якості їх надання, оприлюднення інформації про результ</w:t>
      </w:r>
      <w:r>
        <w:rPr>
          <w:rFonts w:ascii="Times New Roman" w:hAnsi="Times New Roman" w:cs="Times New Roman"/>
          <w:sz w:val="28"/>
          <w:szCs w:val="28"/>
          <w:lang w:val="ru-RU"/>
        </w:rPr>
        <w:t>ати моніторингу та вжиті заходи.</w:t>
      </w:r>
    </w:p>
    <w:p w:rsidR="006C7111" w:rsidRDefault="006C7111" w:rsidP="006C7111">
      <w:pPr>
        <w:pStyle w:val="Standard"/>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2.5. Д</w:t>
      </w:r>
      <w:r w:rsidRPr="006C7111">
        <w:rPr>
          <w:rFonts w:ascii="Times New Roman" w:hAnsi="Times New Roman" w:cs="Times New Roman"/>
          <w:sz w:val="28"/>
          <w:szCs w:val="28"/>
          <w:lang w:val="ru-RU"/>
        </w:rPr>
        <w:t>ержавна реєстрація речових прав на нерухоме майн</w:t>
      </w:r>
      <w:r>
        <w:rPr>
          <w:rFonts w:ascii="Times New Roman" w:hAnsi="Times New Roman" w:cs="Times New Roman"/>
          <w:sz w:val="28"/>
          <w:szCs w:val="28"/>
          <w:lang w:val="ru-RU"/>
        </w:rPr>
        <w:t>о та їх обтяжень відповідно до З</w:t>
      </w:r>
      <w:r w:rsidRPr="006C7111">
        <w:rPr>
          <w:rFonts w:ascii="Times New Roman" w:hAnsi="Times New Roman" w:cs="Times New Roman"/>
          <w:sz w:val="28"/>
          <w:szCs w:val="28"/>
          <w:lang w:val="ru-RU"/>
        </w:rPr>
        <w:t>акону, тобто офіційне визнання і підтвердження фактів набуття, змін або припинення речових прав на нерухоме майно, обтяжень таких прав шляхом внесення відповідних записів до Державного реєстру</w:t>
      </w:r>
      <w:r>
        <w:rPr>
          <w:rFonts w:ascii="Times New Roman" w:hAnsi="Times New Roman" w:cs="Times New Roman"/>
          <w:sz w:val="28"/>
          <w:szCs w:val="28"/>
          <w:lang w:val="ru-RU"/>
        </w:rPr>
        <w:t xml:space="preserve"> речових прав на нерухоме майно.</w:t>
      </w:r>
    </w:p>
    <w:p w:rsidR="006C7111" w:rsidRDefault="006C7111" w:rsidP="006C7111">
      <w:pPr>
        <w:pStyle w:val="Standard"/>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2.6. Д</w:t>
      </w:r>
      <w:r w:rsidRPr="006C7111">
        <w:rPr>
          <w:rFonts w:ascii="Times New Roman" w:hAnsi="Times New Roman" w:cs="Times New Roman"/>
          <w:sz w:val="28"/>
          <w:szCs w:val="28"/>
          <w:lang w:val="ru-RU"/>
        </w:rPr>
        <w:t>ержавна реєстрація юридичних осіб та фізичних осіб – підприємців, тобто офіційне визнання шляхом засвідчення факту створення або припинення юридичної особи, набуття або позбавлення статусу підприємця фізичної особи, зміни відомостей, що містяться в Єдиному державному реєстрі юридичних осіб, фізичних осіб – підприємців та громадських формувань про юридичну та фізичну особу – підприємця, а також проведення інших реєстра</w:t>
      </w:r>
      <w:r>
        <w:rPr>
          <w:rFonts w:ascii="Times New Roman" w:hAnsi="Times New Roman" w:cs="Times New Roman"/>
          <w:sz w:val="28"/>
          <w:szCs w:val="28"/>
          <w:lang w:val="ru-RU"/>
        </w:rPr>
        <w:t xml:space="preserve">ційних дій відповідно до Закону. </w:t>
      </w:r>
    </w:p>
    <w:p w:rsidR="006C7111" w:rsidRDefault="006C7111" w:rsidP="006C7111">
      <w:pPr>
        <w:pStyle w:val="Standard"/>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2.7. Ре</w:t>
      </w:r>
      <w:r w:rsidRPr="006C7111">
        <w:rPr>
          <w:rFonts w:ascii="Times New Roman" w:hAnsi="Times New Roman" w:cs="Times New Roman"/>
          <w:sz w:val="28"/>
          <w:szCs w:val="28"/>
          <w:lang w:val="ru-RU"/>
        </w:rPr>
        <w:t>алізація повноважень з питань реєстрації місця проживання/перебування фізичних осіб, зняття з реєстрації місця проживання/перебування фізичн</w:t>
      </w:r>
      <w:r>
        <w:rPr>
          <w:rFonts w:ascii="Times New Roman" w:hAnsi="Times New Roman" w:cs="Times New Roman"/>
          <w:sz w:val="28"/>
          <w:szCs w:val="28"/>
          <w:lang w:val="ru-RU"/>
        </w:rPr>
        <w:t>их осіб, формування та ведення Реєстру територіальної громади.</w:t>
      </w:r>
    </w:p>
    <w:p w:rsidR="006C7111" w:rsidRDefault="006C7111" w:rsidP="006C7111">
      <w:pPr>
        <w:pStyle w:val="Standard"/>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2.8. О</w:t>
      </w:r>
      <w:r w:rsidRPr="006C7111">
        <w:rPr>
          <w:rFonts w:ascii="Times New Roman" w:hAnsi="Times New Roman" w:cs="Times New Roman"/>
          <w:sz w:val="28"/>
          <w:szCs w:val="28"/>
          <w:lang w:val="ru-RU"/>
        </w:rPr>
        <w:t>рганізація надання суб</w:t>
      </w:r>
      <w:r>
        <w:rPr>
          <w:rFonts w:ascii="Times New Roman" w:hAnsi="Times New Roman" w:cs="Times New Roman"/>
          <w:sz w:val="28"/>
          <w:szCs w:val="28"/>
          <w:lang w:val="ru-RU"/>
        </w:rPr>
        <w:t>’</w:t>
      </w:r>
      <w:r w:rsidRPr="006C7111">
        <w:rPr>
          <w:rFonts w:ascii="Times New Roman" w:hAnsi="Times New Roman" w:cs="Times New Roman"/>
          <w:sz w:val="28"/>
          <w:szCs w:val="28"/>
          <w:lang w:val="ru-RU"/>
        </w:rPr>
        <w:t>єктам господарювання д</w:t>
      </w:r>
      <w:r>
        <w:rPr>
          <w:rFonts w:ascii="Times New Roman" w:hAnsi="Times New Roman" w:cs="Times New Roman"/>
          <w:sz w:val="28"/>
          <w:szCs w:val="28"/>
          <w:lang w:val="ru-RU"/>
        </w:rPr>
        <w:t>окументів дозвільного характеру.</w:t>
      </w:r>
    </w:p>
    <w:p w:rsidR="006C7111" w:rsidRDefault="006C7111" w:rsidP="006C7111">
      <w:pPr>
        <w:pStyle w:val="Standard"/>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2.9. Вчинення відповідно до З</w:t>
      </w:r>
      <w:r w:rsidRPr="006C7111">
        <w:rPr>
          <w:rFonts w:ascii="Times New Roman" w:hAnsi="Times New Roman" w:cs="Times New Roman"/>
          <w:sz w:val="28"/>
          <w:szCs w:val="28"/>
          <w:lang w:val="ru-RU"/>
        </w:rPr>
        <w:t>акону нотаріальних дій, які вчиняються посадовими особами органів місцевого самоврядування</w:t>
      </w:r>
      <w:r>
        <w:rPr>
          <w:rFonts w:ascii="Times New Roman" w:hAnsi="Times New Roman" w:cs="Times New Roman"/>
          <w:sz w:val="28"/>
          <w:szCs w:val="28"/>
          <w:lang w:val="ru-RU"/>
        </w:rPr>
        <w:t xml:space="preserve"> (на </w:t>
      </w:r>
      <w:r w:rsidR="00C801AE">
        <w:rPr>
          <w:rFonts w:ascii="Times New Roman" w:hAnsi="Times New Roman" w:cs="Times New Roman"/>
          <w:sz w:val="28"/>
          <w:szCs w:val="28"/>
          <w:lang w:val="ru-RU"/>
        </w:rPr>
        <w:t>ВРМ у старостат</w:t>
      </w:r>
      <w:r w:rsidR="00680FA7">
        <w:rPr>
          <w:rFonts w:ascii="Times New Roman" w:hAnsi="Times New Roman" w:cs="Times New Roman"/>
          <w:sz w:val="28"/>
          <w:szCs w:val="28"/>
          <w:lang w:val="ru-RU"/>
        </w:rPr>
        <w:t>а</w:t>
      </w:r>
      <w:r w:rsidR="00C801AE">
        <w:rPr>
          <w:rFonts w:ascii="Times New Roman" w:hAnsi="Times New Roman" w:cs="Times New Roman"/>
          <w:sz w:val="28"/>
          <w:szCs w:val="28"/>
          <w:lang w:val="ru-RU"/>
        </w:rPr>
        <w:t>х</w:t>
      </w:r>
      <w:r w:rsidR="00680FA7">
        <w:rPr>
          <w:rFonts w:ascii="Times New Roman" w:hAnsi="Times New Roman" w:cs="Times New Roman"/>
          <w:sz w:val="28"/>
          <w:szCs w:val="28"/>
          <w:lang w:val="ru-RU"/>
        </w:rPr>
        <w:t>: с. Лехнівка, с. Садове, с. Ярешки, с. Пилипче, с. Григорівка та с. Недра</w:t>
      </w:r>
      <w:r>
        <w:rPr>
          <w:rFonts w:ascii="Times New Roman" w:hAnsi="Times New Roman" w:cs="Times New Roman"/>
          <w:sz w:val="28"/>
          <w:szCs w:val="28"/>
          <w:lang w:val="ru-RU"/>
        </w:rPr>
        <w:t>)</w:t>
      </w:r>
      <w:r w:rsidR="00C801AE">
        <w:rPr>
          <w:rFonts w:ascii="Times New Roman" w:hAnsi="Times New Roman" w:cs="Times New Roman"/>
          <w:sz w:val="28"/>
          <w:szCs w:val="28"/>
          <w:lang w:val="ru-RU"/>
        </w:rPr>
        <w:t xml:space="preserve">. </w:t>
      </w:r>
    </w:p>
    <w:p w:rsidR="00C801AE" w:rsidRPr="00C801AE" w:rsidRDefault="00C801AE" w:rsidP="00C801AE">
      <w:pPr>
        <w:pStyle w:val="Standard"/>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2.10. В</w:t>
      </w:r>
      <w:r w:rsidRPr="00C801AE">
        <w:rPr>
          <w:rFonts w:ascii="Times New Roman" w:hAnsi="Times New Roman" w:cs="Times New Roman"/>
          <w:sz w:val="28"/>
          <w:szCs w:val="28"/>
          <w:lang w:val="ru-RU"/>
        </w:rPr>
        <w:t>життя заходів щодо запровадження надання адміністрати</w:t>
      </w:r>
      <w:r>
        <w:rPr>
          <w:rFonts w:ascii="Times New Roman" w:hAnsi="Times New Roman" w:cs="Times New Roman"/>
          <w:sz w:val="28"/>
          <w:szCs w:val="28"/>
          <w:lang w:val="ru-RU"/>
        </w:rPr>
        <w:t xml:space="preserve">вних послуг в електронній формі. </w:t>
      </w:r>
    </w:p>
    <w:p w:rsidR="00C801AE" w:rsidRDefault="00C801AE" w:rsidP="00C801AE">
      <w:pPr>
        <w:pStyle w:val="Standard"/>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2.11. Н</w:t>
      </w:r>
      <w:r w:rsidRPr="00C801AE">
        <w:rPr>
          <w:rFonts w:ascii="Times New Roman" w:hAnsi="Times New Roman" w:cs="Times New Roman"/>
          <w:sz w:val="28"/>
          <w:szCs w:val="28"/>
          <w:lang w:val="ru-RU"/>
        </w:rPr>
        <w:t>алагодження ефект</w:t>
      </w:r>
      <w:r>
        <w:rPr>
          <w:rFonts w:ascii="Times New Roman" w:hAnsi="Times New Roman" w:cs="Times New Roman"/>
          <w:sz w:val="28"/>
          <w:szCs w:val="28"/>
          <w:lang w:val="ru-RU"/>
        </w:rPr>
        <w:t xml:space="preserve">ивної взаємодії адміністраторів, спеціаістів </w:t>
      </w:r>
      <w:r w:rsidRPr="00C801AE">
        <w:rPr>
          <w:rFonts w:ascii="Times New Roman" w:hAnsi="Times New Roman" w:cs="Times New Roman"/>
          <w:sz w:val="28"/>
          <w:szCs w:val="28"/>
          <w:lang w:val="ru-RU"/>
        </w:rPr>
        <w:t>віддалених робочих місць</w:t>
      </w:r>
      <w:r>
        <w:rPr>
          <w:rFonts w:ascii="Times New Roman" w:hAnsi="Times New Roman" w:cs="Times New Roman"/>
          <w:sz w:val="28"/>
          <w:szCs w:val="28"/>
          <w:lang w:val="ru-RU"/>
        </w:rPr>
        <w:t xml:space="preserve"> та старост сіл з центральним офісом ЦНАП. </w:t>
      </w:r>
    </w:p>
    <w:p w:rsidR="00DF1423" w:rsidRPr="00C801AE" w:rsidRDefault="00C801AE" w:rsidP="00DF1423">
      <w:pPr>
        <w:pStyle w:val="Standard"/>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2.12. В</w:t>
      </w:r>
      <w:r w:rsidRPr="00C801AE">
        <w:rPr>
          <w:rFonts w:ascii="Times New Roman" w:hAnsi="Times New Roman" w:cs="Times New Roman"/>
          <w:sz w:val="28"/>
          <w:szCs w:val="28"/>
          <w:lang w:val="ru-RU"/>
        </w:rPr>
        <w:t xml:space="preserve">икористання </w:t>
      </w:r>
      <w:r w:rsidR="00DF1423" w:rsidRPr="00C801AE">
        <w:rPr>
          <w:rFonts w:ascii="Times New Roman" w:hAnsi="Times New Roman" w:cs="Times New Roman"/>
          <w:sz w:val="28"/>
          <w:szCs w:val="28"/>
          <w:lang w:val="ru-RU"/>
        </w:rPr>
        <w:t>електронного документообігу „АСКОД“</w:t>
      </w:r>
      <w:r w:rsidR="00DF1423">
        <w:rPr>
          <w:rFonts w:ascii="Times New Roman" w:hAnsi="Times New Roman" w:cs="Times New Roman"/>
          <w:sz w:val="28"/>
          <w:szCs w:val="28"/>
          <w:lang w:val="ru-RU"/>
        </w:rPr>
        <w:t xml:space="preserve"> та </w:t>
      </w:r>
      <w:r w:rsidRPr="00C801AE">
        <w:rPr>
          <w:rFonts w:ascii="Times New Roman" w:hAnsi="Times New Roman" w:cs="Times New Roman"/>
          <w:sz w:val="28"/>
          <w:szCs w:val="28"/>
          <w:lang w:val="ru-RU"/>
        </w:rPr>
        <w:t>сучасних інформаційних технологій з метою доступності замовлення адміністрат</w:t>
      </w:r>
      <w:r>
        <w:rPr>
          <w:rFonts w:ascii="Times New Roman" w:hAnsi="Times New Roman" w:cs="Times New Roman"/>
          <w:sz w:val="28"/>
          <w:szCs w:val="28"/>
          <w:lang w:val="ru-RU"/>
        </w:rPr>
        <w:t>ивних та дозвільних послуг в он</w:t>
      </w:r>
      <w:r w:rsidRPr="00C801AE">
        <w:rPr>
          <w:rFonts w:ascii="Times New Roman" w:hAnsi="Times New Roman" w:cs="Times New Roman"/>
          <w:sz w:val="28"/>
          <w:szCs w:val="28"/>
          <w:lang w:val="ru-RU"/>
        </w:rPr>
        <w:t>лайн</w:t>
      </w:r>
      <w:r>
        <w:rPr>
          <w:rFonts w:ascii="Times New Roman" w:hAnsi="Times New Roman" w:cs="Times New Roman"/>
          <w:sz w:val="28"/>
          <w:szCs w:val="28"/>
          <w:lang w:val="ru-RU"/>
        </w:rPr>
        <w:t>- режимі, „ДІЯ“.</w:t>
      </w:r>
    </w:p>
    <w:p w:rsidR="00DF1423" w:rsidRDefault="00DF1423" w:rsidP="00DF1423">
      <w:pPr>
        <w:pStyle w:val="Standard"/>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2.13. З</w:t>
      </w:r>
      <w:r w:rsidRPr="00C801AE">
        <w:rPr>
          <w:rFonts w:ascii="Times New Roman" w:hAnsi="Times New Roman" w:cs="Times New Roman"/>
          <w:sz w:val="28"/>
          <w:szCs w:val="28"/>
          <w:lang w:val="ru-RU"/>
        </w:rPr>
        <w:t>абезпеч</w:t>
      </w:r>
      <w:r>
        <w:rPr>
          <w:rFonts w:ascii="Times New Roman" w:hAnsi="Times New Roman" w:cs="Times New Roman"/>
          <w:sz w:val="28"/>
          <w:szCs w:val="28"/>
          <w:lang w:val="ru-RU"/>
        </w:rPr>
        <w:t>ення</w:t>
      </w:r>
      <w:r w:rsidRPr="00C801AE">
        <w:rPr>
          <w:rFonts w:ascii="Times New Roman" w:hAnsi="Times New Roman" w:cs="Times New Roman"/>
          <w:sz w:val="28"/>
          <w:szCs w:val="28"/>
          <w:lang w:val="ru-RU"/>
        </w:rPr>
        <w:t xml:space="preserve"> прийом</w:t>
      </w:r>
      <w:r>
        <w:rPr>
          <w:rFonts w:ascii="Times New Roman" w:hAnsi="Times New Roman" w:cs="Times New Roman"/>
          <w:sz w:val="28"/>
          <w:szCs w:val="28"/>
          <w:lang w:val="ru-RU"/>
        </w:rPr>
        <w:t>у</w:t>
      </w:r>
      <w:r w:rsidRPr="00C801AE">
        <w:rPr>
          <w:rFonts w:ascii="Times New Roman" w:hAnsi="Times New Roman" w:cs="Times New Roman"/>
          <w:sz w:val="28"/>
          <w:szCs w:val="28"/>
          <w:lang w:val="ru-RU"/>
        </w:rPr>
        <w:t xml:space="preserve"> документів для оформлення послуг</w:t>
      </w:r>
      <w:r>
        <w:rPr>
          <w:rFonts w:ascii="Times New Roman" w:hAnsi="Times New Roman" w:cs="Times New Roman"/>
          <w:sz w:val="28"/>
          <w:szCs w:val="28"/>
          <w:lang w:val="ru-RU"/>
        </w:rPr>
        <w:t xml:space="preserve"> соціального характеру</w:t>
      </w:r>
      <w:r w:rsidRPr="00C801AE">
        <w:rPr>
          <w:rFonts w:ascii="Times New Roman" w:hAnsi="Times New Roman" w:cs="Times New Roman"/>
          <w:sz w:val="28"/>
          <w:szCs w:val="28"/>
          <w:lang w:val="ru-RU"/>
        </w:rPr>
        <w:t xml:space="preserve"> (управління соціального захисту населення) через електронну систему „Соціальна громада“.</w:t>
      </w:r>
    </w:p>
    <w:p w:rsidR="00DF1423" w:rsidRDefault="00DF1423" w:rsidP="00DF1423">
      <w:pPr>
        <w:pStyle w:val="Standard"/>
        <w:ind w:firstLine="709"/>
        <w:jc w:val="both"/>
        <w:rPr>
          <w:rFonts w:ascii="Times New Roman" w:hAnsi="Times New Roman" w:cs="Times New Roman"/>
          <w:sz w:val="28"/>
          <w:szCs w:val="28"/>
          <w:lang w:val="ru-RU"/>
        </w:rPr>
      </w:pPr>
      <w:r w:rsidRPr="00C801AE">
        <w:rPr>
          <w:rFonts w:ascii="Times New Roman" w:hAnsi="Times New Roman" w:cs="Times New Roman"/>
          <w:sz w:val="28"/>
          <w:szCs w:val="28"/>
          <w:lang w:val="ru-RU"/>
        </w:rPr>
        <w:lastRenderedPageBreak/>
        <w:t>2.</w:t>
      </w:r>
      <w:r>
        <w:rPr>
          <w:rFonts w:ascii="Times New Roman" w:hAnsi="Times New Roman" w:cs="Times New Roman"/>
          <w:sz w:val="28"/>
          <w:szCs w:val="28"/>
          <w:lang w:val="ru-RU"/>
        </w:rPr>
        <w:t>14</w:t>
      </w:r>
      <w:r w:rsidRPr="00C801AE">
        <w:rPr>
          <w:rFonts w:ascii="Times New Roman" w:hAnsi="Times New Roman" w:cs="Times New Roman"/>
          <w:sz w:val="28"/>
          <w:szCs w:val="28"/>
          <w:lang w:val="ru-RU"/>
        </w:rPr>
        <w:t>.</w:t>
      </w:r>
      <w:r w:rsidRPr="00C801AE">
        <w:rPr>
          <w:rFonts w:ascii="Times New Roman" w:hAnsi="Times New Roman" w:cs="Times New Roman"/>
          <w:sz w:val="28"/>
          <w:szCs w:val="28"/>
          <w:lang w:val="ru-RU"/>
        </w:rPr>
        <w:tab/>
      </w:r>
      <w:r>
        <w:rPr>
          <w:rFonts w:ascii="Times New Roman" w:hAnsi="Times New Roman" w:cs="Times New Roman"/>
          <w:sz w:val="28"/>
          <w:szCs w:val="28"/>
          <w:lang w:val="ru-RU"/>
        </w:rPr>
        <w:t>Н</w:t>
      </w:r>
      <w:r w:rsidRPr="00C801AE">
        <w:rPr>
          <w:rFonts w:ascii="Times New Roman" w:hAnsi="Times New Roman" w:cs="Times New Roman"/>
          <w:sz w:val="28"/>
          <w:szCs w:val="28"/>
          <w:lang w:val="ru-RU"/>
        </w:rPr>
        <w:t>адання адміністратив</w:t>
      </w:r>
      <w:r>
        <w:rPr>
          <w:rFonts w:ascii="Times New Roman" w:hAnsi="Times New Roman" w:cs="Times New Roman"/>
          <w:sz w:val="28"/>
          <w:szCs w:val="28"/>
          <w:lang w:val="ru-RU"/>
        </w:rPr>
        <w:t xml:space="preserve">них послуг через адміністратора та спеціаліста на ВРМ у старостатах </w:t>
      </w:r>
      <w:r w:rsidRPr="00C801AE">
        <w:rPr>
          <w:rFonts w:ascii="Times New Roman" w:hAnsi="Times New Roman" w:cs="Times New Roman"/>
          <w:sz w:val="28"/>
          <w:szCs w:val="28"/>
          <w:lang w:val="ru-RU"/>
        </w:rPr>
        <w:t>шляхом його взаємодії із суб’єктами надання адміністративних послуг.</w:t>
      </w:r>
    </w:p>
    <w:p w:rsidR="00C801AE" w:rsidRDefault="00C801AE" w:rsidP="00C801AE">
      <w:pPr>
        <w:pStyle w:val="Standard"/>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2.1</w:t>
      </w:r>
      <w:r w:rsidR="00DF1423">
        <w:rPr>
          <w:rFonts w:ascii="Times New Roman" w:hAnsi="Times New Roman" w:cs="Times New Roman"/>
          <w:sz w:val="28"/>
          <w:szCs w:val="28"/>
          <w:lang w:val="ru-RU"/>
        </w:rPr>
        <w:t>5</w:t>
      </w:r>
      <w:r>
        <w:rPr>
          <w:rFonts w:ascii="Times New Roman" w:hAnsi="Times New Roman" w:cs="Times New Roman"/>
          <w:sz w:val="28"/>
          <w:szCs w:val="28"/>
          <w:lang w:val="ru-RU"/>
        </w:rPr>
        <w:t>. В</w:t>
      </w:r>
      <w:r w:rsidRPr="00C801AE">
        <w:rPr>
          <w:rFonts w:ascii="Times New Roman" w:hAnsi="Times New Roman" w:cs="Times New Roman"/>
          <w:sz w:val="28"/>
          <w:szCs w:val="28"/>
          <w:lang w:val="ru-RU"/>
        </w:rPr>
        <w:t>едення переліку адміністративних послуг, які надаються у Цент</w:t>
      </w:r>
      <w:r>
        <w:rPr>
          <w:rFonts w:ascii="Times New Roman" w:hAnsi="Times New Roman" w:cs="Times New Roman"/>
          <w:sz w:val="28"/>
          <w:szCs w:val="28"/>
          <w:lang w:val="ru-RU"/>
        </w:rPr>
        <w:t xml:space="preserve">рі (внесення змін та доповнень).  </w:t>
      </w:r>
    </w:p>
    <w:p w:rsidR="006C7111" w:rsidRDefault="00C801AE" w:rsidP="006C7111">
      <w:pPr>
        <w:pStyle w:val="Standard"/>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2.1</w:t>
      </w:r>
      <w:r w:rsidR="00DF1423">
        <w:rPr>
          <w:rFonts w:ascii="Times New Roman" w:hAnsi="Times New Roman" w:cs="Times New Roman"/>
          <w:sz w:val="28"/>
          <w:szCs w:val="28"/>
          <w:lang w:val="ru-RU"/>
        </w:rPr>
        <w:t>6</w:t>
      </w:r>
      <w:r>
        <w:rPr>
          <w:rFonts w:ascii="Times New Roman" w:hAnsi="Times New Roman" w:cs="Times New Roman"/>
          <w:sz w:val="28"/>
          <w:szCs w:val="28"/>
          <w:lang w:val="ru-RU"/>
        </w:rPr>
        <w:t>. З</w:t>
      </w:r>
      <w:r w:rsidR="006C7111" w:rsidRPr="006C7111">
        <w:rPr>
          <w:rFonts w:ascii="Times New Roman" w:hAnsi="Times New Roman" w:cs="Times New Roman"/>
          <w:sz w:val="28"/>
          <w:szCs w:val="28"/>
          <w:lang w:val="ru-RU"/>
        </w:rPr>
        <w:t>дійснення інших повноважень на основі та на виконання Конституції та законів України, актів Кабінету Міністрів України та інших нормативно-правових актів.</w:t>
      </w:r>
    </w:p>
    <w:p w:rsidR="006C7111" w:rsidRPr="006C7111" w:rsidRDefault="00C90455" w:rsidP="006C7111">
      <w:pPr>
        <w:pStyle w:val="Standard"/>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6C7111" w:rsidRPr="006C7111">
        <w:rPr>
          <w:rFonts w:ascii="Times New Roman" w:hAnsi="Times New Roman" w:cs="Times New Roman"/>
          <w:sz w:val="28"/>
          <w:szCs w:val="28"/>
          <w:lang w:val="ru-RU"/>
        </w:rPr>
        <w:t>У Центрі за рішенням Ради надається суб’єктам звернення можливість самостійно звернутися для отримання адміністративних послуг, які надаються в електронній формі, чи консультацій за допомогою безоплатного використання ними місць для самообслуговування.</w:t>
      </w:r>
    </w:p>
    <w:p w:rsidR="00B24541" w:rsidRDefault="00C90455" w:rsidP="006C7111">
      <w:pPr>
        <w:pStyle w:val="Standard"/>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6C7111" w:rsidRPr="006C7111">
        <w:rPr>
          <w:rFonts w:ascii="Times New Roman" w:hAnsi="Times New Roman" w:cs="Times New Roman"/>
          <w:sz w:val="28"/>
          <w:szCs w:val="28"/>
          <w:lang w:val="ru-RU"/>
        </w:rPr>
        <w:t>. У приміщенні Центру можуть надаватися супутні послуги (банківські, виготовлення копій документів, ламінування, фотографування, продаж канцелярських товарів тощо) суб’єктами господарювання, відбір яких здійснюється на конкурсній основі (критерії відбору – мінімізація матеріальних витрат і витрат часу суб’єкта звернення).</w:t>
      </w:r>
    </w:p>
    <w:p w:rsidR="00DF1423" w:rsidRDefault="00C90455" w:rsidP="006C7111">
      <w:pPr>
        <w:pStyle w:val="Standard"/>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w:t>
      </w:r>
      <w:r w:rsidR="00DF1423" w:rsidRPr="00DF1423">
        <w:rPr>
          <w:rFonts w:ascii="Times New Roman" w:hAnsi="Times New Roman" w:cs="Times New Roman"/>
          <w:sz w:val="28"/>
          <w:szCs w:val="28"/>
          <w:lang w:val="ru-RU"/>
        </w:rPr>
        <w:t>Для наближення послуг до сільського населення громади створюються віддалені робочі місця адміністраторів та спеціаілстів ЦНАП</w:t>
      </w:r>
      <w:r>
        <w:rPr>
          <w:rFonts w:ascii="Times New Roman" w:hAnsi="Times New Roman" w:cs="Times New Roman"/>
          <w:sz w:val="28"/>
          <w:szCs w:val="28"/>
          <w:lang w:val="ru-RU"/>
        </w:rPr>
        <w:t xml:space="preserve"> у старостатах</w:t>
      </w:r>
      <w:r w:rsidR="00680FA7">
        <w:rPr>
          <w:rFonts w:ascii="Times New Roman" w:hAnsi="Times New Roman" w:cs="Times New Roman"/>
          <w:sz w:val="28"/>
          <w:szCs w:val="28"/>
          <w:lang w:val="ru-RU"/>
        </w:rPr>
        <w:t>сіл: Лехнівка, Садове, Ярешки, Пилипче, Григорівка та Недра.</w:t>
      </w:r>
    </w:p>
    <w:p w:rsidR="00DF1423" w:rsidRPr="00DC7DF8" w:rsidRDefault="00DF1423" w:rsidP="006C7111">
      <w:pPr>
        <w:pStyle w:val="Standard"/>
        <w:ind w:firstLine="709"/>
        <w:jc w:val="both"/>
        <w:rPr>
          <w:rFonts w:ascii="Times New Roman" w:hAnsi="Times New Roman" w:cs="Times New Roman"/>
          <w:sz w:val="28"/>
          <w:szCs w:val="28"/>
          <w:lang w:val="ru-RU"/>
        </w:rPr>
      </w:pPr>
    </w:p>
    <w:p w:rsidR="00C90455" w:rsidRPr="00C90455" w:rsidRDefault="00C90455" w:rsidP="00C90455">
      <w:pPr>
        <w:spacing w:after="120"/>
        <w:jc w:val="center"/>
        <w:rPr>
          <w:sz w:val="28"/>
          <w:szCs w:val="28"/>
          <w:lang w:val="uk-UA"/>
        </w:rPr>
      </w:pPr>
      <w:bookmarkStart w:id="1" w:name="bookmark0"/>
      <w:r w:rsidRPr="00265729">
        <w:rPr>
          <w:rFonts w:eastAsia="Calibri"/>
          <w:b/>
          <w:sz w:val="28"/>
          <w:szCs w:val="28"/>
          <w:lang w:val="uk-UA"/>
        </w:rPr>
        <w:t>ІІ</w:t>
      </w:r>
      <w:r w:rsidRPr="00265729">
        <w:rPr>
          <w:rFonts w:eastAsia="Calibri"/>
          <w:b/>
          <w:sz w:val="28"/>
          <w:szCs w:val="28"/>
        </w:rPr>
        <w:t>I</w:t>
      </w:r>
      <w:r w:rsidRPr="00C90455">
        <w:rPr>
          <w:rFonts w:eastAsia="Calibri"/>
          <w:b/>
          <w:sz w:val="28"/>
          <w:szCs w:val="28"/>
          <w:lang w:val="uk-UA"/>
        </w:rPr>
        <w:t xml:space="preserve">. </w:t>
      </w:r>
      <w:r w:rsidRPr="00C90455">
        <w:rPr>
          <w:b/>
          <w:sz w:val="28"/>
          <w:szCs w:val="28"/>
          <w:lang w:val="uk-UA"/>
        </w:rPr>
        <w:t>П</w:t>
      </w:r>
      <w:bookmarkEnd w:id="1"/>
      <w:r w:rsidRPr="00C90455">
        <w:rPr>
          <w:b/>
          <w:sz w:val="28"/>
          <w:szCs w:val="28"/>
          <w:lang w:val="uk-UA"/>
        </w:rPr>
        <w:t>рава ЦНАП</w:t>
      </w:r>
    </w:p>
    <w:p w:rsidR="00C90455" w:rsidRPr="00C90455" w:rsidRDefault="00C90455" w:rsidP="00C90455">
      <w:pPr>
        <w:widowControl w:val="0"/>
        <w:numPr>
          <w:ilvl w:val="0"/>
          <w:numId w:val="28"/>
        </w:numPr>
        <w:tabs>
          <w:tab w:val="left" w:pos="1234"/>
        </w:tabs>
        <w:ind w:left="20" w:right="20" w:firstLine="700"/>
        <w:contextualSpacing/>
        <w:jc w:val="both"/>
        <w:rPr>
          <w:sz w:val="28"/>
          <w:szCs w:val="28"/>
          <w:lang w:val="uk-UA" w:eastAsia="en-US"/>
        </w:rPr>
      </w:pPr>
      <w:r w:rsidRPr="00C90455">
        <w:rPr>
          <w:sz w:val="28"/>
          <w:szCs w:val="28"/>
          <w:lang w:val="uk-UA" w:eastAsia="en-US"/>
        </w:rPr>
        <w:t>ЦНАП під час виконання покладених на нього завдань взаємодіє з центральними та місцевими органами виконавчої влади, іншими державними органами, органами місцевого самоврядування, підприємствами, установами або організаціями.</w:t>
      </w:r>
    </w:p>
    <w:p w:rsidR="00C90455" w:rsidRPr="00C90455" w:rsidRDefault="00C90455" w:rsidP="00C90455">
      <w:pPr>
        <w:widowControl w:val="0"/>
        <w:numPr>
          <w:ilvl w:val="0"/>
          <w:numId w:val="28"/>
        </w:numPr>
        <w:tabs>
          <w:tab w:val="left" w:pos="1258"/>
        </w:tabs>
        <w:ind w:left="20" w:right="20" w:firstLine="700"/>
        <w:contextualSpacing/>
        <w:jc w:val="both"/>
        <w:rPr>
          <w:sz w:val="28"/>
          <w:szCs w:val="28"/>
          <w:lang w:val="uk-UA" w:eastAsia="en-US"/>
        </w:rPr>
      </w:pPr>
      <w:r w:rsidRPr="00C90455">
        <w:rPr>
          <w:sz w:val="28"/>
          <w:szCs w:val="28"/>
          <w:lang w:val="uk-UA" w:eastAsia="en-US"/>
        </w:rPr>
        <w:t>Безоплатно одержує від суб’єктів надання адміністративних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rsidR="00B24541" w:rsidRPr="00C90455" w:rsidRDefault="00C90455" w:rsidP="00B24541">
      <w:pPr>
        <w:pStyle w:val="Standard"/>
        <w:spacing w:before="153" w:after="153"/>
        <w:ind w:left="448" w:right="57"/>
        <w:jc w:val="center"/>
        <w:rPr>
          <w:rFonts w:ascii="Times New Roman" w:hAnsi="Times New Roman" w:cs="Times New Roman"/>
          <w:b/>
          <w:sz w:val="28"/>
          <w:szCs w:val="28"/>
          <w:lang w:val="uk-UA"/>
        </w:rPr>
      </w:pPr>
      <w:r>
        <w:rPr>
          <w:rFonts w:ascii="Times New Roman" w:hAnsi="Times New Roman" w:cs="Times New Roman"/>
          <w:b/>
          <w:sz w:val="28"/>
          <w:szCs w:val="28"/>
          <w:lang w:val="uk-UA"/>
        </w:rPr>
        <w:t>І</w:t>
      </w:r>
      <w:r w:rsidR="00B24541" w:rsidRPr="00EF6B68">
        <w:rPr>
          <w:rFonts w:ascii="Times New Roman" w:hAnsi="Times New Roman" w:cs="Times New Roman"/>
          <w:b/>
          <w:sz w:val="28"/>
          <w:szCs w:val="28"/>
        </w:rPr>
        <w:t>V</w:t>
      </w:r>
      <w:r w:rsidR="00B24541" w:rsidRPr="00C90455">
        <w:rPr>
          <w:rFonts w:ascii="Times New Roman" w:hAnsi="Times New Roman" w:cs="Times New Roman"/>
          <w:b/>
          <w:sz w:val="28"/>
          <w:szCs w:val="28"/>
          <w:lang w:val="uk-UA"/>
        </w:rPr>
        <w:t xml:space="preserve">. </w:t>
      </w:r>
      <w:r w:rsidR="00B24541" w:rsidRPr="00EF6B68">
        <w:rPr>
          <w:rFonts w:ascii="Times New Roman" w:eastAsia="Calibri" w:hAnsi="Times New Roman" w:cs="Times New Roman"/>
          <w:b/>
          <w:sz w:val="28"/>
          <w:szCs w:val="28"/>
          <w:lang w:val="uk-UA"/>
        </w:rPr>
        <w:t xml:space="preserve">Обов’язки </w:t>
      </w:r>
      <w:r>
        <w:rPr>
          <w:rFonts w:ascii="Times New Roman" w:eastAsia="Calibri" w:hAnsi="Times New Roman" w:cs="Times New Roman"/>
          <w:b/>
          <w:sz w:val="28"/>
          <w:szCs w:val="28"/>
          <w:lang w:val="uk-UA"/>
        </w:rPr>
        <w:t>ЦНАП</w:t>
      </w:r>
    </w:p>
    <w:p w:rsidR="00B24541" w:rsidRPr="00EF6B68" w:rsidRDefault="00B24541" w:rsidP="00843FD9">
      <w:pPr>
        <w:tabs>
          <w:tab w:val="left" w:pos="993"/>
        </w:tabs>
        <w:ind w:firstLine="709"/>
        <w:jc w:val="both"/>
        <w:rPr>
          <w:rFonts w:eastAsia="Calibri"/>
          <w:sz w:val="28"/>
          <w:szCs w:val="28"/>
          <w:lang w:val="uk-UA"/>
        </w:rPr>
      </w:pPr>
      <w:r w:rsidRPr="00EF6B68">
        <w:rPr>
          <w:rFonts w:eastAsia="Calibri"/>
          <w:sz w:val="28"/>
          <w:szCs w:val="28"/>
          <w:lang w:val="uk-UA"/>
        </w:rPr>
        <w:t xml:space="preserve">Під час здійснення повноважень </w:t>
      </w:r>
      <w:r w:rsidR="00C90455">
        <w:rPr>
          <w:rFonts w:eastAsia="Calibri"/>
          <w:sz w:val="28"/>
          <w:szCs w:val="28"/>
          <w:lang w:val="uk-UA"/>
        </w:rPr>
        <w:t>ЦНАП</w:t>
      </w:r>
      <w:r w:rsidRPr="00EF6B68">
        <w:rPr>
          <w:rFonts w:eastAsia="Calibri"/>
          <w:sz w:val="28"/>
          <w:szCs w:val="28"/>
          <w:lang w:val="uk-UA"/>
        </w:rPr>
        <w:t xml:space="preserve"> зобов’язаний:</w:t>
      </w:r>
    </w:p>
    <w:p w:rsidR="00B24541" w:rsidRPr="00EF6B68" w:rsidRDefault="00C90455" w:rsidP="00843FD9">
      <w:pPr>
        <w:tabs>
          <w:tab w:val="left" w:pos="993"/>
        </w:tabs>
        <w:ind w:firstLine="709"/>
        <w:jc w:val="both"/>
        <w:rPr>
          <w:rFonts w:eastAsia="Calibri"/>
          <w:sz w:val="28"/>
          <w:szCs w:val="28"/>
          <w:lang w:val="uk-UA"/>
        </w:rPr>
      </w:pPr>
      <w:r>
        <w:rPr>
          <w:rFonts w:eastAsia="Calibri"/>
          <w:sz w:val="28"/>
          <w:szCs w:val="28"/>
          <w:lang w:val="uk-UA"/>
        </w:rPr>
        <w:t>4</w:t>
      </w:r>
      <w:r w:rsidR="00EF6B68">
        <w:rPr>
          <w:rFonts w:eastAsia="Calibri"/>
          <w:sz w:val="28"/>
          <w:szCs w:val="28"/>
          <w:lang w:val="uk-UA"/>
        </w:rPr>
        <w:t>.1. З</w:t>
      </w:r>
      <w:r w:rsidR="00B24541" w:rsidRPr="00EF6B68">
        <w:rPr>
          <w:rFonts w:eastAsia="Calibri"/>
          <w:sz w:val="28"/>
          <w:szCs w:val="28"/>
          <w:lang w:val="uk-UA"/>
        </w:rPr>
        <w:t>абезпечувати дотримання прав та свободи людини і громадянина, визначених у Консти</w:t>
      </w:r>
      <w:r w:rsidR="00EF6B68">
        <w:rPr>
          <w:rFonts w:eastAsia="Calibri"/>
          <w:sz w:val="28"/>
          <w:szCs w:val="28"/>
          <w:lang w:val="uk-UA"/>
        </w:rPr>
        <w:t xml:space="preserve">туції та законодавстві України. </w:t>
      </w:r>
    </w:p>
    <w:p w:rsidR="00B24541" w:rsidRPr="00EF6B68" w:rsidRDefault="00C90455" w:rsidP="00B24541">
      <w:pPr>
        <w:tabs>
          <w:tab w:val="left" w:pos="993"/>
        </w:tabs>
        <w:ind w:firstLine="709"/>
        <w:jc w:val="both"/>
        <w:rPr>
          <w:rFonts w:eastAsia="Calibri"/>
          <w:sz w:val="28"/>
          <w:szCs w:val="28"/>
          <w:lang w:val="uk-UA"/>
        </w:rPr>
      </w:pPr>
      <w:r>
        <w:rPr>
          <w:rFonts w:eastAsia="Calibri"/>
          <w:sz w:val="28"/>
          <w:szCs w:val="28"/>
          <w:lang w:val="uk-UA"/>
        </w:rPr>
        <w:t>4</w:t>
      </w:r>
      <w:r w:rsidR="00EF6B68">
        <w:rPr>
          <w:rFonts w:eastAsia="Calibri"/>
          <w:sz w:val="28"/>
          <w:szCs w:val="28"/>
          <w:lang w:val="uk-UA"/>
        </w:rPr>
        <w:t>.2. В</w:t>
      </w:r>
      <w:r w:rsidR="00B24541" w:rsidRPr="00EF6B68">
        <w:rPr>
          <w:rFonts w:eastAsia="Calibri"/>
          <w:sz w:val="28"/>
          <w:szCs w:val="28"/>
          <w:lang w:val="uk-UA"/>
        </w:rPr>
        <w:t>часно і в повному обсязі виконувати визначені законодавством та цим Положенням повноваження, завдання та функції</w:t>
      </w:r>
      <w:r w:rsidR="00EF6B68">
        <w:rPr>
          <w:rFonts w:eastAsia="Calibri"/>
          <w:sz w:val="28"/>
          <w:szCs w:val="28"/>
          <w:lang w:val="uk-UA"/>
        </w:rPr>
        <w:t>.</w:t>
      </w:r>
    </w:p>
    <w:p w:rsidR="00B24541" w:rsidRPr="00EF6B68" w:rsidRDefault="00C90455" w:rsidP="00843FD9">
      <w:pPr>
        <w:tabs>
          <w:tab w:val="left" w:pos="993"/>
        </w:tabs>
        <w:ind w:firstLine="709"/>
        <w:jc w:val="both"/>
        <w:rPr>
          <w:rFonts w:eastAsia="Calibri"/>
          <w:sz w:val="28"/>
          <w:szCs w:val="28"/>
          <w:lang w:val="uk-UA"/>
        </w:rPr>
      </w:pPr>
      <w:r>
        <w:rPr>
          <w:rFonts w:eastAsia="Calibri"/>
          <w:sz w:val="28"/>
          <w:szCs w:val="28"/>
          <w:lang w:val="uk-UA"/>
        </w:rPr>
        <w:t>4</w:t>
      </w:r>
      <w:r w:rsidR="00EF6B68">
        <w:rPr>
          <w:rFonts w:eastAsia="Calibri"/>
          <w:sz w:val="28"/>
          <w:szCs w:val="28"/>
          <w:lang w:val="uk-UA"/>
        </w:rPr>
        <w:t>.</w:t>
      </w:r>
      <w:r w:rsidR="00B24541" w:rsidRPr="00EF6B68">
        <w:rPr>
          <w:rFonts w:eastAsia="Calibri"/>
          <w:sz w:val="28"/>
          <w:szCs w:val="28"/>
          <w:lang w:val="uk-UA"/>
        </w:rPr>
        <w:t>3</w:t>
      </w:r>
      <w:r w:rsidR="00EF6B68">
        <w:rPr>
          <w:rFonts w:eastAsia="Calibri"/>
          <w:sz w:val="28"/>
          <w:szCs w:val="28"/>
          <w:lang w:val="uk-UA"/>
        </w:rPr>
        <w:t>. Д</w:t>
      </w:r>
      <w:r w:rsidR="00B24541" w:rsidRPr="00EF6B68">
        <w:rPr>
          <w:rFonts w:eastAsia="Calibri"/>
          <w:sz w:val="28"/>
          <w:szCs w:val="28"/>
          <w:lang w:val="uk-UA"/>
        </w:rPr>
        <w:t>отримуватися законодавства України, правил внутрішнього трудового розпорядку</w:t>
      </w:r>
      <w:r w:rsidR="000D6F0E" w:rsidRPr="00EF6B68">
        <w:rPr>
          <w:rFonts w:eastAsia="Calibri"/>
          <w:sz w:val="28"/>
          <w:szCs w:val="28"/>
          <w:lang w:val="uk-UA"/>
        </w:rPr>
        <w:t>, Загальних правил етичної поведінки державних службовців та посадових осіб місцевого самоврядування</w:t>
      </w:r>
      <w:r w:rsidR="00843FD9">
        <w:rPr>
          <w:rFonts w:eastAsia="Calibri"/>
          <w:sz w:val="28"/>
          <w:szCs w:val="28"/>
          <w:lang w:val="uk-UA"/>
        </w:rPr>
        <w:t>.</w:t>
      </w:r>
    </w:p>
    <w:p w:rsidR="00C90455" w:rsidRDefault="00C90455" w:rsidP="00C90455">
      <w:pPr>
        <w:keepNext/>
        <w:keepLines/>
        <w:tabs>
          <w:tab w:val="left" w:pos="1134"/>
        </w:tabs>
        <w:contextualSpacing/>
        <w:jc w:val="center"/>
        <w:rPr>
          <w:sz w:val="27"/>
          <w:szCs w:val="27"/>
          <w:lang w:val="uk-UA"/>
        </w:rPr>
      </w:pPr>
    </w:p>
    <w:p w:rsidR="00C90455" w:rsidRPr="001071AE" w:rsidRDefault="001071AE" w:rsidP="00C90455">
      <w:pPr>
        <w:keepNext/>
        <w:keepLines/>
        <w:tabs>
          <w:tab w:val="left" w:pos="1134"/>
        </w:tabs>
        <w:contextualSpacing/>
        <w:jc w:val="center"/>
        <w:rPr>
          <w:b/>
          <w:sz w:val="28"/>
          <w:szCs w:val="28"/>
          <w:lang w:val="uk-UA"/>
        </w:rPr>
      </w:pPr>
      <w:r w:rsidRPr="001071AE">
        <w:rPr>
          <w:b/>
          <w:sz w:val="28"/>
          <w:szCs w:val="28"/>
          <w:lang w:val="en-US"/>
        </w:rPr>
        <w:t>V</w:t>
      </w:r>
      <w:r w:rsidR="00C90455" w:rsidRPr="001071AE">
        <w:rPr>
          <w:b/>
          <w:sz w:val="28"/>
          <w:szCs w:val="28"/>
          <w:lang w:val="uk-UA"/>
        </w:rPr>
        <w:t>. Структура ЦНАП</w:t>
      </w:r>
    </w:p>
    <w:p w:rsidR="00C90455" w:rsidRPr="001071AE" w:rsidRDefault="00C90455" w:rsidP="001071AE">
      <w:pPr>
        <w:pStyle w:val="a5"/>
        <w:widowControl w:val="0"/>
        <w:numPr>
          <w:ilvl w:val="1"/>
          <w:numId w:val="31"/>
        </w:numPr>
        <w:tabs>
          <w:tab w:val="left" w:pos="1278"/>
        </w:tabs>
        <w:ind w:left="0" w:right="20" w:firstLine="709"/>
        <w:jc w:val="both"/>
        <w:rPr>
          <w:sz w:val="28"/>
          <w:szCs w:val="28"/>
          <w:lang w:val="uk-UA" w:eastAsia="en-US"/>
        </w:rPr>
      </w:pPr>
      <w:r w:rsidRPr="001071AE">
        <w:rPr>
          <w:sz w:val="28"/>
          <w:szCs w:val="28"/>
          <w:lang w:val="uk-UA" w:eastAsia="en-US"/>
        </w:rPr>
        <w:t>Штатний розпис ЦНАП затверджується у встановленому порядку.</w:t>
      </w:r>
    </w:p>
    <w:p w:rsidR="00C90455" w:rsidRPr="001071AE" w:rsidRDefault="00C90455" w:rsidP="001071AE">
      <w:pPr>
        <w:pStyle w:val="a5"/>
        <w:widowControl w:val="0"/>
        <w:numPr>
          <w:ilvl w:val="1"/>
          <w:numId w:val="31"/>
        </w:numPr>
        <w:tabs>
          <w:tab w:val="left" w:pos="1278"/>
        </w:tabs>
        <w:ind w:left="0" w:right="20" w:firstLine="709"/>
        <w:jc w:val="both"/>
        <w:rPr>
          <w:sz w:val="28"/>
          <w:szCs w:val="28"/>
          <w:lang w:val="uk-UA" w:eastAsia="en-US"/>
        </w:rPr>
      </w:pPr>
      <w:r w:rsidRPr="001071AE">
        <w:rPr>
          <w:sz w:val="28"/>
          <w:szCs w:val="28"/>
          <w:lang w:val="uk-UA" w:eastAsia="en-US"/>
        </w:rPr>
        <w:t xml:space="preserve">Очолює ЦНАП </w:t>
      </w:r>
      <w:r w:rsidR="00464D7B">
        <w:rPr>
          <w:sz w:val="28"/>
          <w:szCs w:val="28"/>
          <w:lang w:val="uk-UA" w:eastAsia="en-US"/>
        </w:rPr>
        <w:t>началь</w:t>
      </w:r>
      <w:r w:rsidRPr="001071AE">
        <w:rPr>
          <w:sz w:val="28"/>
          <w:szCs w:val="28"/>
          <w:lang w:val="uk-UA" w:eastAsia="en-US"/>
        </w:rPr>
        <w:t>ник</w:t>
      </w:r>
      <w:r w:rsidR="001071AE" w:rsidRPr="001071AE">
        <w:rPr>
          <w:sz w:val="28"/>
          <w:szCs w:val="28"/>
          <w:lang w:val="uk-UA" w:eastAsia="en-US"/>
        </w:rPr>
        <w:t xml:space="preserve"> управління</w:t>
      </w:r>
      <w:r w:rsidRPr="001071AE">
        <w:rPr>
          <w:sz w:val="28"/>
          <w:szCs w:val="28"/>
          <w:lang w:val="uk-UA" w:eastAsia="en-US"/>
        </w:rPr>
        <w:t>, на якого покладається здійснення функцій з керівництва та відповідальності за організацію діяльності ЦНАП.</w:t>
      </w:r>
    </w:p>
    <w:p w:rsidR="001071AE" w:rsidRPr="001071AE" w:rsidRDefault="001071AE" w:rsidP="001071AE">
      <w:pPr>
        <w:pStyle w:val="a5"/>
        <w:widowControl w:val="0"/>
        <w:numPr>
          <w:ilvl w:val="1"/>
          <w:numId w:val="31"/>
        </w:numPr>
        <w:tabs>
          <w:tab w:val="left" w:pos="1278"/>
        </w:tabs>
        <w:ind w:left="0" w:right="20" w:firstLine="709"/>
        <w:jc w:val="both"/>
        <w:rPr>
          <w:sz w:val="28"/>
          <w:szCs w:val="28"/>
          <w:lang w:val="uk-UA" w:eastAsia="en-US"/>
        </w:rPr>
      </w:pPr>
      <w:r w:rsidRPr="001071AE">
        <w:rPr>
          <w:sz w:val="28"/>
          <w:szCs w:val="28"/>
          <w:lang w:val="uk-UA" w:eastAsia="en-US"/>
        </w:rPr>
        <w:t>До складу ЦНАП входить відділ з питань реєстрації.</w:t>
      </w:r>
    </w:p>
    <w:p w:rsidR="001071AE" w:rsidRPr="001071AE" w:rsidRDefault="001071AE" w:rsidP="001071AE">
      <w:pPr>
        <w:pStyle w:val="a5"/>
        <w:widowControl w:val="0"/>
        <w:numPr>
          <w:ilvl w:val="1"/>
          <w:numId w:val="31"/>
        </w:numPr>
        <w:tabs>
          <w:tab w:val="left" w:pos="1278"/>
        </w:tabs>
        <w:ind w:left="0" w:right="20" w:firstLine="709"/>
        <w:jc w:val="both"/>
        <w:rPr>
          <w:sz w:val="28"/>
          <w:szCs w:val="28"/>
          <w:lang w:val="uk-UA" w:eastAsia="en-US"/>
        </w:rPr>
      </w:pPr>
      <w:r w:rsidRPr="001071AE">
        <w:rPr>
          <w:sz w:val="28"/>
          <w:szCs w:val="28"/>
          <w:lang w:val="uk-UA" w:eastAsia="en-US"/>
        </w:rPr>
        <w:lastRenderedPageBreak/>
        <w:t xml:space="preserve">З метою забезпечення належної доступності адміністративних послуг можуть утворюватись віддалені місця для роботи адміністраторів ЦНАП. </w:t>
      </w:r>
    </w:p>
    <w:p w:rsidR="00C90455" w:rsidRDefault="00464D7B" w:rsidP="001071AE">
      <w:pPr>
        <w:pStyle w:val="a5"/>
        <w:widowControl w:val="0"/>
        <w:numPr>
          <w:ilvl w:val="1"/>
          <w:numId w:val="31"/>
        </w:numPr>
        <w:tabs>
          <w:tab w:val="left" w:pos="0"/>
          <w:tab w:val="left" w:pos="1276"/>
        </w:tabs>
        <w:ind w:left="0" w:right="20" w:firstLine="709"/>
        <w:jc w:val="both"/>
        <w:rPr>
          <w:sz w:val="28"/>
          <w:szCs w:val="28"/>
          <w:lang w:val="uk-UA" w:eastAsia="en-US"/>
        </w:rPr>
      </w:pPr>
      <w:r>
        <w:rPr>
          <w:sz w:val="28"/>
          <w:szCs w:val="28"/>
          <w:lang w:val="uk-UA" w:eastAsia="en-US"/>
        </w:rPr>
        <w:t>Началь</w:t>
      </w:r>
      <w:r w:rsidR="00C90455" w:rsidRPr="001071AE">
        <w:rPr>
          <w:sz w:val="28"/>
          <w:szCs w:val="28"/>
          <w:lang w:val="uk-UA" w:eastAsia="en-US"/>
        </w:rPr>
        <w:t xml:space="preserve">ник </w:t>
      </w:r>
      <w:r w:rsidR="001071AE" w:rsidRPr="001071AE">
        <w:rPr>
          <w:sz w:val="28"/>
          <w:szCs w:val="28"/>
          <w:lang w:val="uk-UA" w:eastAsia="en-US"/>
        </w:rPr>
        <w:t>управління,</w:t>
      </w:r>
      <w:r w:rsidR="00F46C6C">
        <w:rPr>
          <w:sz w:val="28"/>
          <w:szCs w:val="28"/>
          <w:lang w:val="uk-UA" w:eastAsia="en-US"/>
        </w:rPr>
        <w:t xml:space="preserve"> адміністратори, </w:t>
      </w:r>
      <w:r w:rsidR="001071AE" w:rsidRPr="001071AE">
        <w:rPr>
          <w:sz w:val="28"/>
          <w:szCs w:val="28"/>
          <w:lang w:val="uk-UA" w:eastAsia="en-US"/>
        </w:rPr>
        <w:t>спеціа</w:t>
      </w:r>
      <w:r w:rsidR="00F46C6C">
        <w:rPr>
          <w:sz w:val="28"/>
          <w:szCs w:val="28"/>
          <w:lang w:val="uk-UA" w:eastAsia="en-US"/>
        </w:rPr>
        <w:t>лі</w:t>
      </w:r>
      <w:r w:rsidR="001071AE" w:rsidRPr="001071AE">
        <w:rPr>
          <w:sz w:val="28"/>
          <w:szCs w:val="28"/>
          <w:lang w:val="uk-UA" w:eastAsia="en-US"/>
        </w:rPr>
        <w:t xml:space="preserve">сти </w:t>
      </w:r>
      <w:r w:rsidR="00F46C6C">
        <w:rPr>
          <w:sz w:val="28"/>
          <w:szCs w:val="28"/>
          <w:lang w:val="uk-UA" w:eastAsia="en-US"/>
        </w:rPr>
        <w:t xml:space="preserve">та державні реєстратори </w:t>
      </w:r>
      <w:r w:rsidR="00C90455" w:rsidRPr="001071AE">
        <w:rPr>
          <w:sz w:val="28"/>
          <w:szCs w:val="28"/>
          <w:lang w:val="uk-UA" w:eastAsia="en-US"/>
        </w:rPr>
        <w:t>призначаються на посаду та звільняються з посади міським головою відповідно до чинного законодавства.</w:t>
      </w:r>
    </w:p>
    <w:p w:rsidR="00F50596" w:rsidRDefault="00F50596" w:rsidP="00F50596">
      <w:pPr>
        <w:pStyle w:val="a5"/>
        <w:widowControl w:val="0"/>
        <w:numPr>
          <w:ilvl w:val="1"/>
          <w:numId w:val="31"/>
        </w:numPr>
        <w:tabs>
          <w:tab w:val="left" w:pos="0"/>
          <w:tab w:val="left" w:pos="1276"/>
        </w:tabs>
        <w:ind w:left="0" w:right="20" w:firstLine="709"/>
        <w:jc w:val="both"/>
        <w:rPr>
          <w:sz w:val="28"/>
          <w:szCs w:val="28"/>
          <w:lang w:val="uk-UA" w:eastAsia="en-US"/>
        </w:rPr>
      </w:pPr>
      <w:r w:rsidRPr="00F50596">
        <w:rPr>
          <w:sz w:val="28"/>
          <w:szCs w:val="28"/>
          <w:lang w:val="uk-UA" w:eastAsia="en-US"/>
        </w:rPr>
        <w:t>Державний реєстратор має печатку та електронний цифровий підпис.</w:t>
      </w:r>
    </w:p>
    <w:p w:rsidR="00C90455" w:rsidRPr="00F50596" w:rsidRDefault="00C90455" w:rsidP="00F50596">
      <w:pPr>
        <w:pStyle w:val="a5"/>
        <w:numPr>
          <w:ilvl w:val="1"/>
          <w:numId w:val="31"/>
        </w:numPr>
        <w:shd w:val="clear" w:color="auto" w:fill="FFFFFF"/>
        <w:tabs>
          <w:tab w:val="left" w:pos="709"/>
        </w:tabs>
        <w:ind w:left="0" w:firstLine="709"/>
        <w:jc w:val="both"/>
        <w:rPr>
          <w:sz w:val="28"/>
          <w:szCs w:val="28"/>
          <w:lang w:val="uk-UA" w:eastAsia="en-US"/>
        </w:rPr>
      </w:pPr>
      <w:r w:rsidRPr="00F50596">
        <w:rPr>
          <w:sz w:val="28"/>
          <w:szCs w:val="28"/>
          <w:lang w:val="uk-UA" w:eastAsia="en-US"/>
        </w:rPr>
        <w:t xml:space="preserve">Адміністратори </w:t>
      </w:r>
      <w:r w:rsidR="001071AE" w:rsidRPr="00F50596">
        <w:rPr>
          <w:sz w:val="28"/>
          <w:szCs w:val="28"/>
          <w:lang w:val="uk-UA" w:eastAsia="en-US"/>
        </w:rPr>
        <w:t xml:space="preserve">та спеціалісти </w:t>
      </w:r>
      <w:r w:rsidRPr="00F50596">
        <w:rPr>
          <w:sz w:val="28"/>
          <w:szCs w:val="28"/>
          <w:lang w:val="uk-UA" w:eastAsia="en-US"/>
        </w:rPr>
        <w:t xml:space="preserve">ЦНАП працюють на віддалених робочих місцях </w:t>
      </w:r>
      <w:r w:rsidR="00680FA7">
        <w:rPr>
          <w:sz w:val="28"/>
          <w:szCs w:val="28"/>
          <w:lang w:val="uk-UA" w:eastAsia="en-US"/>
        </w:rPr>
        <w:t xml:space="preserve">у селах: </w:t>
      </w:r>
      <w:r w:rsidR="00680FA7" w:rsidRPr="00680FA7">
        <w:rPr>
          <w:sz w:val="28"/>
          <w:szCs w:val="28"/>
          <w:lang w:val="uk-UA"/>
        </w:rPr>
        <w:t>Лехнівка, Садове, Ярешки, Пилипче, Григорівка та Недра</w:t>
      </w:r>
      <w:r w:rsidRPr="00F50596">
        <w:rPr>
          <w:sz w:val="28"/>
          <w:szCs w:val="28"/>
          <w:lang w:val="uk-UA" w:eastAsia="en-US"/>
        </w:rPr>
        <w:t>згідно з графіком.</w:t>
      </w:r>
    </w:p>
    <w:p w:rsidR="00C90455" w:rsidRPr="001071AE" w:rsidRDefault="00C90455" w:rsidP="001071AE">
      <w:pPr>
        <w:widowControl w:val="0"/>
        <w:tabs>
          <w:tab w:val="left" w:pos="0"/>
          <w:tab w:val="left" w:pos="1276"/>
        </w:tabs>
        <w:ind w:right="20" w:firstLine="709"/>
        <w:contextualSpacing/>
        <w:jc w:val="both"/>
        <w:rPr>
          <w:sz w:val="28"/>
          <w:szCs w:val="28"/>
          <w:lang w:val="uk-UA" w:eastAsia="en-US"/>
        </w:rPr>
      </w:pPr>
    </w:p>
    <w:p w:rsidR="00C90455" w:rsidRPr="00F46C6C" w:rsidRDefault="001071AE" w:rsidP="00C90455">
      <w:pPr>
        <w:keepNext/>
        <w:keepLines/>
        <w:widowControl w:val="0"/>
        <w:tabs>
          <w:tab w:val="left" w:pos="1134"/>
          <w:tab w:val="left" w:pos="1878"/>
        </w:tabs>
        <w:contextualSpacing/>
        <w:jc w:val="center"/>
        <w:outlineLvl w:val="0"/>
        <w:rPr>
          <w:b/>
          <w:sz w:val="28"/>
          <w:szCs w:val="28"/>
          <w:lang w:val="uk-UA"/>
        </w:rPr>
      </w:pPr>
      <w:bookmarkStart w:id="2" w:name="bookmark2"/>
      <w:r w:rsidRPr="00F46C6C">
        <w:rPr>
          <w:b/>
          <w:sz w:val="28"/>
          <w:szCs w:val="28"/>
          <w:lang w:val="en-US"/>
        </w:rPr>
        <w:t>VI</w:t>
      </w:r>
      <w:r w:rsidR="00C90455" w:rsidRPr="00F46C6C">
        <w:rPr>
          <w:b/>
          <w:sz w:val="28"/>
          <w:szCs w:val="28"/>
          <w:lang w:val="uk-UA"/>
        </w:rPr>
        <w:t>. Основні завдання керівника ЦНАП</w:t>
      </w:r>
      <w:bookmarkEnd w:id="2"/>
    </w:p>
    <w:p w:rsidR="00C90455" w:rsidRPr="001071AE" w:rsidRDefault="00464D7B" w:rsidP="001071AE">
      <w:pPr>
        <w:pStyle w:val="a5"/>
        <w:widowControl w:val="0"/>
        <w:numPr>
          <w:ilvl w:val="1"/>
          <w:numId w:val="32"/>
        </w:numPr>
        <w:tabs>
          <w:tab w:val="left" w:pos="1276"/>
        </w:tabs>
        <w:ind w:hanging="11"/>
        <w:jc w:val="both"/>
        <w:rPr>
          <w:sz w:val="28"/>
          <w:szCs w:val="28"/>
          <w:lang w:val="uk-UA" w:eastAsia="en-US"/>
        </w:rPr>
      </w:pPr>
      <w:r>
        <w:rPr>
          <w:sz w:val="28"/>
          <w:szCs w:val="28"/>
          <w:lang w:val="uk-UA" w:eastAsia="en-US"/>
        </w:rPr>
        <w:t>Началь</w:t>
      </w:r>
      <w:r w:rsidR="00C90455" w:rsidRPr="001071AE">
        <w:rPr>
          <w:sz w:val="28"/>
          <w:szCs w:val="28"/>
          <w:lang w:val="uk-UA" w:eastAsia="en-US"/>
        </w:rPr>
        <w:t xml:space="preserve">ник </w:t>
      </w:r>
      <w:r w:rsidR="001071AE">
        <w:rPr>
          <w:sz w:val="28"/>
          <w:szCs w:val="28"/>
          <w:lang w:val="uk-UA" w:eastAsia="en-US"/>
        </w:rPr>
        <w:t>управління</w:t>
      </w:r>
      <w:r w:rsidR="00C90455" w:rsidRPr="001071AE">
        <w:rPr>
          <w:sz w:val="28"/>
          <w:szCs w:val="28"/>
          <w:lang w:val="uk-UA" w:eastAsia="en-US"/>
        </w:rPr>
        <w:t xml:space="preserve"> відповідно до завдань, покладених на ЦНАП:</w:t>
      </w:r>
    </w:p>
    <w:p w:rsidR="00C90455" w:rsidRPr="001071AE" w:rsidRDefault="00C90455" w:rsidP="00C90455">
      <w:pPr>
        <w:widowControl w:val="0"/>
        <w:tabs>
          <w:tab w:val="left" w:pos="709"/>
          <w:tab w:val="left" w:pos="1134"/>
          <w:tab w:val="left" w:pos="1276"/>
        </w:tabs>
        <w:ind w:right="20"/>
        <w:contextualSpacing/>
        <w:jc w:val="both"/>
        <w:rPr>
          <w:sz w:val="28"/>
          <w:szCs w:val="28"/>
          <w:lang w:val="uk-UA" w:eastAsia="en-US"/>
        </w:rPr>
      </w:pPr>
      <w:r w:rsidRPr="001071AE">
        <w:rPr>
          <w:sz w:val="28"/>
          <w:szCs w:val="28"/>
          <w:lang w:val="uk-UA" w:eastAsia="en-US"/>
        </w:rPr>
        <w:tab/>
        <w:t>здійснює керівництво роботою ЦНАП, несе персональну відповідальність за організацію діяльності ЦНАП;</w:t>
      </w:r>
    </w:p>
    <w:p w:rsidR="00C90455" w:rsidRPr="001071AE" w:rsidRDefault="00C90455" w:rsidP="00C90455">
      <w:pPr>
        <w:widowControl w:val="0"/>
        <w:tabs>
          <w:tab w:val="left" w:pos="709"/>
          <w:tab w:val="left" w:pos="1134"/>
          <w:tab w:val="left" w:pos="1276"/>
        </w:tabs>
        <w:ind w:right="20"/>
        <w:contextualSpacing/>
        <w:jc w:val="both"/>
        <w:rPr>
          <w:sz w:val="28"/>
          <w:szCs w:val="28"/>
          <w:lang w:val="uk-UA" w:eastAsia="en-US"/>
        </w:rPr>
      </w:pPr>
      <w:r w:rsidRPr="001071AE">
        <w:rPr>
          <w:sz w:val="28"/>
          <w:szCs w:val="28"/>
          <w:lang w:val="uk-UA" w:eastAsia="en-US"/>
        </w:rPr>
        <w:tab/>
        <w:t>організовує діяльність ЦНАП, у тому числі щодо взаємодії із суб’єктами надання адміністративних послуг, визначає шляхи та вживає заходів до підв</w:t>
      </w:r>
      <w:r w:rsidRPr="001071AE">
        <w:rPr>
          <w:color w:val="000000"/>
          <w:sz w:val="28"/>
          <w:szCs w:val="28"/>
          <w:shd w:val="clear" w:color="auto" w:fill="FFFFFF"/>
          <w:lang w:val="uk-UA" w:eastAsia="en-US"/>
        </w:rPr>
        <w:t>ищ</w:t>
      </w:r>
      <w:r w:rsidRPr="001071AE">
        <w:rPr>
          <w:sz w:val="28"/>
          <w:szCs w:val="28"/>
          <w:lang w:val="uk-UA" w:eastAsia="en-US"/>
        </w:rPr>
        <w:t>ення ефективності роботи ЦНАП та віддалених робочих місць адміністраторів</w:t>
      </w:r>
      <w:r w:rsidR="001071AE">
        <w:rPr>
          <w:sz w:val="28"/>
          <w:szCs w:val="28"/>
          <w:lang w:val="uk-UA" w:eastAsia="en-US"/>
        </w:rPr>
        <w:t xml:space="preserve"> і спеціалістів</w:t>
      </w:r>
      <w:r w:rsidRPr="001071AE">
        <w:rPr>
          <w:sz w:val="28"/>
          <w:szCs w:val="28"/>
          <w:lang w:val="uk-UA" w:eastAsia="en-US"/>
        </w:rPr>
        <w:t>;</w:t>
      </w:r>
    </w:p>
    <w:p w:rsidR="00C90455" w:rsidRPr="001071AE" w:rsidRDefault="00C90455" w:rsidP="00C90455">
      <w:pPr>
        <w:widowControl w:val="0"/>
        <w:tabs>
          <w:tab w:val="left" w:pos="709"/>
          <w:tab w:val="left" w:pos="1134"/>
          <w:tab w:val="left" w:pos="1276"/>
        </w:tabs>
        <w:ind w:right="20"/>
        <w:contextualSpacing/>
        <w:jc w:val="both"/>
        <w:rPr>
          <w:sz w:val="28"/>
          <w:szCs w:val="28"/>
          <w:lang w:val="uk-UA" w:eastAsia="en-US"/>
        </w:rPr>
      </w:pPr>
      <w:r w:rsidRPr="001071AE">
        <w:rPr>
          <w:sz w:val="28"/>
          <w:szCs w:val="28"/>
          <w:lang w:val="uk-UA" w:eastAsia="en-US"/>
        </w:rPr>
        <w:tab/>
        <w:t>координує діяльність адміністраторів, якість та своєчасність виконання ними обов’язків;</w:t>
      </w:r>
    </w:p>
    <w:p w:rsidR="00C90455" w:rsidRPr="001071AE" w:rsidRDefault="00C90455" w:rsidP="00C90455">
      <w:pPr>
        <w:widowControl w:val="0"/>
        <w:tabs>
          <w:tab w:val="left" w:pos="709"/>
          <w:tab w:val="left" w:pos="1134"/>
          <w:tab w:val="left" w:pos="1276"/>
        </w:tabs>
        <w:ind w:right="20"/>
        <w:contextualSpacing/>
        <w:jc w:val="both"/>
        <w:rPr>
          <w:sz w:val="28"/>
          <w:szCs w:val="28"/>
          <w:lang w:val="uk-UA" w:eastAsia="en-US"/>
        </w:rPr>
      </w:pPr>
      <w:r w:rsidRPr="001071AE">
        <w:rPr>
          <w:sz w:val="28"/>
          <w:szCs w:val="28"/>
          <w:lang w:val="uk-UA" w:eastAsia="en-US"/>
        </w:rPr>
        <w:tab/>
        <w:t>організовує інформаційне забезпечення роботи ЦНАП та віддалених робочих місць адміністраторів, роботу із засобами масової інформації, визначає зміст та час проведення інформаційних заходів;</w:t>
      </w:r>
    </w:p>
    <w:p w:rsidR="00C90455" w:rsidRPr="001071AE" w:rsidRDefault="00C90455" w:rsidP="00C90455">
      <w:pPr>
        <w:widowControl w:val="0"/>
        <w:tabs>
          <w:tab w:val="left" w:pos="709"/>
          <w:tab w:val="left" w:pos="1134"/>
          <w:tab w:val="left" w:pos="1276"/>
        </w:tabs>
        <w:ind w:right="20"/>
        <w:contextualSpacing/>
        <w:jc w:val="both"/>
        <w:rPr>
          <w:sz w:val="28"/>
          <w:szCs w:val="28"/>
          <w:lang w:val="uk-UA" w:eastAsia="en-US"/>
        </w:rPr>
      </w:pPr>
      <w:r w:rsidRPr="001071AE">
        <w:rPr>
          <w:sz w:val="28"/>
          <w:szCs w:val="28"/>
          <w:lang w:val="uk-UA" w:eastAsia="en-US"/>
        </w:rPr>
        <w:tab/>
        <w:t>сприяє створенню належних умов праці у ЦНАП, вносить пропозиції щодо матеріально-технічного забезпечення ЦНАП та віддалених робочих місць адміністраторів</w:t>
      </w:r>
      <w:r w:rsidR="001071AE">
        <w:rPr>
          <w:sz w:val="28"/>
          <w:szCs w:val="28"/>
          <w:lang w:val="uk-UA" w:eastAsia="en-US"/>
        </w:rPr>
        <w:t xml:space="preserve"> і стпеціалістів</w:t>
      </w:r>
      <w:r w:rsidRPr="001071AE">
        <w:rPr>
          <w:sz w:val="28"/>
          <w:szCs w:val="28"/>
          <w:lang w:val="uk-UA" w:eastAsia="en-US"/>
        </w:rPr>
        <w:t>;</w:t>
      </w:r>
    </w:p>
    <w:p w:rsidR="00C90455" w:rsidRPr="001071AE" w:rsidRDefault="00C90455" w:rsidP="00C90455">
      <w:pPr>
        <w:widowControl w:val="0"/>
        <w:tabs>
          <w:tab w:val="left" w:pos="709"/>
          <w:tab w:val="left" w:pos="1134"/>
          <w:tab w:val="left" w:pos="1276"/>
        </w:tabs>
        <w:ind w:right="20"/>
        <w:contextualSpacing/>
        <w:jc w:val="both"/>
        <w:rPr>
          <w:sz w:val="28"/>
          <w:szCs w:val="28"/>
          <w:lang w:val="uk-UA" w:eastAsia="en-US"/>
        </w:rPr>
      </w:pPr>
      <w:r w:rsidRPr="001071AE">
        <w:rPr>
          <w:sz w:val="28"/>
          <w:szCs w:val="28"/>
          <w:lang w:val="uk-UA" w:eastAsia="en-US"/>
        </w:rPr>
        <w:tab/>
        <w:t>розглядає скарги на діяльність чи бездіяльність адміністраторів;</w:t>
      </w:r>
    </w:p>
    <w:p w:rsidR="00C90455" w:rsidRPr="001071AE" w:rsidRDefault="00C90455" w:rsidP="00C90455">
      <w:pPr>
        <w:widowControl w:val="0"/>
        <w:tabs>
          <w:tab w:val="left" w:pos="878"/>
          <w:tab w:val="left" w:pos="1134"/>
          <w:tab w:val="left" w:pos="1276"/>
        </w:tabs>
        <w:ind w:left="720"/>
        <w:contextualSpacing/>
        <w:jc w:val="both"/>
        <w:rPr>
          <w:sz w:val="28"/>
          <w:szCs w:val="28"/>
          <w:lang w:val="uk-UA" w:eastAsia="en-US"/>
        </w:rPr>
      </w:pPr>
      <w:r w:rsidRPr="001071AE">
        <w:rPr>
          <w:sz w:val="28"/>
          <w:szCs w:val="28"/>
          <w:lang w:val="uk-UA" w:eastAsia="en-US"/>
        </w:rPr>
        <w:t>здійснює функції адміністратора;</w:t>
      </w:r>
    </w:p>
    <w:p w:rsidR="00C90455" w:rsidRPr="001071AE" w:rsidRDefault="00C90455" w:rsidP="00C90455">
      <w:pPr>
        <w:widowControl w:val="0"/>
        <w:tabs>
          <w:tab w:val="left" w:pos="709"/>
          <w:tab w:val="left" w:pos="878"/>
          <w:tab w:val="left" w:pos="1134"/>
          <w:tab w:val="left" w:pos="1276"/>
        </w:tabs>
        <w:contextualSpacing/>
        <w:jc w:val="both"/>
        <w:rPr>
          <w:sz w:val="28"/>
          <w:szCs w:val="28"/>
          <w:lang w:val="uk-UA" w:eastAsia="en-US"/>
        </w:rPr>
      </w:pPr>
      <w:r w:rsidRPr="001071AE">
        <w:rPr>
          <w:sz w:val="28"/>
          <w:szCs w:val="28"/>
          <w:lang w:val="uk-UA" w:eastAsia="en-US"/>
        </w:rPr>
        <w:tab/>
        <w:t>виконує інші повноваження згідно з актами законодавства та цим Положенням;</w:t>
      </w:r>
    </w:p>
    <w:p w:rsidR="00C90455" w:rsidRPr="001071AE" w:rsidRDefault="00C90455" w:rsidP="00C90455">
      <w:pPr>
        <w:widowControl w:val="0"/>
        <w:tabs>
          <w:tab w:val="left" w:pos="709"/>
          <w:tab w:val="left" w:pos="878"/>
          <w:tab w:val="left" w:pos="1134"/>
          <w:tab w:val="left" w:pos="1276"/>
        </w:tabs>
        <w:contextualSpacing/>
        <w:jc w:val="both"/>
        <w:rPr>
          <w:sz w:val="28"/>
          <w:szCs w:val="28"/>
          <w:lang w:val="uk-UA"/>
        </w:rPr>
      </w:pPr>
      <w:r w:rsidRPr="001071AE">
        <w:rPr>
          <w:sz w:val="28"/>
          <w:szCs w:val="28"/>
          <w:lang w:val="uk-UA" w:eastAsia="en-US"/>
        </w:rPr>
        <w:tab/>
      </w:r>
      <w:r w:rsidRPr="001071AE">
        <w:rPr>
          <w:sz w:val="28"/>
          <w:szCs w:val="28"/>
          <w:lang w:val="uk-UA"/>
        </w:rPr>
        <w:t>несе персональну відповідальність за невиконання або неналежне виконання покладених на ЦНАП завдань, реалізацію його повноважень, дотримання трудової/службової дисципліни;</w:t>
      </w:r>
    </w:p>
    <w:p w:rsidR="00C90455" w:rsidRPr="001071AE" w:rsidRDefault="00C90455" w:rsidP="00C90455">
      <w:pPr>
        <w:widowControl w:val="0"/>
        <w:tabs>
          <w:tab w:val="left" w:pos="709"/>
          <w:tab w:val="left" w:pos="878"/>
          <w:tab w:val="left" w:pos="1134"/>
          <w:tab w:val="left" w:pos="1276"/>
        </w:tabs>
        <w:contextualSpacing/>
        <w:jc w:val="both"/>
        <w:rPr>
          <w:sz w:val="28"/>
          <w:szCs w:val="28"/>
          <w:lang w:val="uk-UA"/>
        </w:rPr>
      </w:pPr>
      <w:r w:rsidRPr="001071AE">
        <w:rPr>
          <w:sz w:val="28"/>
          <w:szCs w:val="28"/>
          <w:lang w:val="uk-UA"/>
        </w:rPr>
        <w:tab/>
        <w:t>планує роботу ЦНАП, подає пропозиції до перспективних і поточних планів роботи виконавчого комітету міської ради;</w:t>
      </w:r>
    </w:p>
    <w:p w:rsidR="00C90455" w:rsidRPr="001071AE" w:rsidRDefault="00C90455" w:rsidP="00C90455">
      <w:pPr>
        <w:widowControl w:val="0"/>
        <w:tabs>
          <w:tab w:val="left" w:pos="709"/>
          <w:tab w:val="left" w:pos="878"/>
          <w:tab w:val="left" w:pos="1134"/>
          <w:tab w:val="left" w:pos="1276"/>
        </w:tabs>
        <w:contextualSpacing/>
        <w:jc w:val="both"/>
        <w:rPr>
          <w:sz w:val="28"/>
          <w:szCs w:val="28"/>
          <w:lang w:val="uk-UA"/>
        </w:rPr>
      </w:pPr>
      <w:r w:rsidRPr="001071AE">
        <w:rPr>
          <w:sz w:val="28"/>
          <w:szCs w:val="28"/>
          <w:lang w:val="uk-UA"/>
        </w:rPr>
        <w:tab/>
        <w:t>розробляє Положення про ЦНАП, посадові інструкції працівників, у разі потреби – зміни і доповнення до зазначених документів, подає їх на затвердження в установленому порядку;</w:t>
      </w:r>
    </w:p>
    <w:p w:rsidR="00C90455" w:rsidRPr="001071AE" w:rsidRDefault="00C90455" w:rsidP="00C90455">
      <w:pPr>
        <w:widowControl w:val="0"/>
        <w:tabs>
          <w:tab w:val="left" w:pos="709"/>
          <w:tab w:val="left" w:pos="878"/>
          <w:tab w:val="left" w:pos="1134"/>
          <w:tab w:val="left" w:pos="1276"/>
        </w:tabs>
        <w:contextualSpacing/>
        <w:jc w:val="both"/>
        <w:rPr>
          <w:sz w:val="28"/>
          <w:szCs w:val="28"/>
          <w:lang w:val="uk-UA"/>
        </w:rPr>
      </w:pPr>
      <w:r w:rsidRPr="001071AE">
        <w:rPr>
          <w:sz w:val="28"/>
          <w:szCs w:val="28"/>
          <w:lang w:val="uk-UA"/>
        </w:rPr>
        <w:tab/>
        <w:t>звітує про проведену роботу ЦНАП у визначеному порядку;</w:t>
      </w:r>
    </w:p>
    <w:p w:rsidR="00C90455" w:rsidRDefault="00C90455" w:rsidP="00C90455">
      <w:pPr>
        <w:widowControl w:val="0"/>
        <w:tabs>
          <w:tab w:val="left" w:pos="709"/>
          <w:tab w:val="left" w:pos="878"/>
          <w:tab w:val="left" w:pos="1134"/>
          <w:tab w:val="left" w:pos="1276"/>
        </w:tabs>
        <w:contextualSpacing/>
        <w:jc w:val="both"/>
        <w:rPr>
          <w:sz w:val="28"/>
          <w:szCs w:val="28"/>
          <w:lang w:val="uk-UA"/>
        </w:rPr>
      </w:pPr>
      <w:r w:rsidRPr="001071AE">
        <w:rPr>
          <w:sz w:val="28"/>
          <w:szCs w:val="28"/>
          <w:lang w:val="uk-UA"/>
        </w:rPr>
        <w:tab/>
        <w:t>забезпечує планування та проведення заходів з підвищення кваліфікації працівників ЦНАП;</w:t>
      </w:r>
    </w:p>
    <w:p w:rsidR="001071AE" w:rsidRPr="001071AE" w:rsidRDefault="001071AE" w:rsidP="00C90455">
      <w:pPr>
        <w:widowControl w:val="0"/>
        <w:tabs>
          <w:tab w:val="left" w:pos="709"/>
          <w:tab w:val="left" w:pos="878"/>
          <w:tab w:val="left" w:pos="1134"/>
          <w:tab w:val="left" w:pos="1276"/>
        </w:tabs>
        <w:contextualSpacing/>
        <w:jc w:val="both"/>
        <w:rPr>
          <w:sz w:val="28"/>
          <w:szCs w:val="28"/>
          <w:lang w:val="uk-UA"/>
        </w:rPr>
      </w:pPr>
      <w:r>
        <w:rPr>
          <w:sz w:val="28"/>
          <w:szCs w:val="28"/>
          <w:lang w:val="uk-UA"/>
        </w:rPr>
        <w:tab/>
        <w:t xml:space="preserve">впроваджує в діяльність проектний менеджмент з метою залучення додаткових коштів для модернізації ЦНАП шляхом підготовки проектних заявок для участі в </w:t>
      </w:r>
      <w:r w:rsidR="00F46C6C">
        <w:rPr>
          <w:sz w:val="28"/>
          <w:szCs w:val="28"/>
          <w:lang w:val="uk-UA"/>
        </w:rPr>
        <w:t>проектах та програмах міжнородної технічної допомоги;</w:t>
      </w:r>
    </w:p>
    <w:p w:rsidR="00C90455" w:rsidRPr="001071AE" w:rsidRDefault="00C90455" w:rsidP="00C90455">
      <w:pPr>
        <w:widowControl w:val="0"/>
        <w:tabs>
          <w:tab w:val="left" w:pos="709"/>
          <w:tab w:val="left" w:pos="878"/>
          <w:tab w:val="left" w:pos="1134"/>
          <w:tab w:val="left" w:pos="1276"/>
        </w:tabs>
        <w:contextualSpacing/>
        <w:jc w:val="both"/>
        <w:rPr>
          <w:color w:val="000000"/>
          <w:sz w:val="28"/>
          <w:szCs w:val="28"/>
          <w:lang w:val="uk-UA"/>
        </w:rPr>
      </w:pPr>
      <w:r w:rsidRPr="001071AE">
        <w:rPr>
          <w:color w:val="FF0000"/>
          <w:sz w:val="28"/>
          <w:szCs w:val="28"/>
          <w:lang w:val="uk-UA"/>
        </w:rPr>
        <w:tab/>
      </w:r>
      <w:r w:rsidRPr="001071AE">
        <w:rPr>
          <w:color w:val="000000"/>
          <w:sz w:val="28"/>
          <w:szCs w:val="28"/>
          <w:lang w:val="uk-UA"/>
        </w:rPr>
        <w:t>здійснює інші повноваження, визначені цим Положенням та посадовою інструкцією;</w:t>
      </w:r>
    </w:p>
    <w:p w:rsidR="00C90455" w:rsidRPr="001071AE" w:rsidRDefault="00C90455" w:rsidP="00C90455">
      <w:pPr>
        <w:widowControl w:val="0"/>
        <w:tabs>
          <w:tab w:val="left" w:pos="709"/>
          <w:tab w:val="left" w:pos="878"/>
          <w:tab w:val="left" w:pos="1134"/>
          <w:tab w:val="left" w:pos="1276"/>
        </w:tabs>
        <w:contextualSpacing/>
        <w:jc w:val="both"/>
        <w:rPr>
          <w:sz w:val="28"/>
          <w:szCs w:val="28"/>
          <w:lang w:val="uk-UA" w:eastAsia="en-US"/>
        </w:rPr>
      </w:pPr>
      <w:r w:rsidRPr="001071AE">
        <w:rPr>
          <w:color w:val="000000"/>
          <w:sz w:val="28"/>
          <w:szCs w:val="28"/>
          <w:lang w:val="uk-UA"/>
        </w:rPr>
        <w:lastRenderedPageBreak/>
        <w:tab/>
        <w:t>виконує інші доручення керівництва міської ради.</w:t>
      </w:r>
    </w:p>
    <w:p w:rsidR="00C90455" w:rsidRPr="00F46C6C" w:rsidRDefault="00C90455" w:rsidP="00C90455">
      <w:pPr>
        <w:widowControl w:val="0"/>
        <w:tabs>
          <w:tab w:val="left" w:pos="878"/>
          <w:tab w:val="left" w:pos="1134"/>
          <w:tab w:val="left" w:pos="1276"/>
        </w:tabs>
        <w:contextualSpacing/>
        <w:jc w:val="both"/>
        <w:rPr>
          <w:b/>
          <w:sz w:val="27"/>
          <w:szCs w:val="27"/>
          <w:lang w:val="uk-UA" w:eastAsia="en-US"/>
        </w:rPr>
      </w:pPr>
    </w:p>
    <w:p w:rsidR="00C90455" w:rsidRPr="00F46C6C" w:rsidRDefault="00C90455" w:rsidP="00F46C6C">
      <w:pPr>
        <w:pStyle w:val="a5"/>
        <w:keepNext/>
        <w:keepLines/>
        <w:widowControl w:val="0"/>
        <w:numPr>
          <w:ilvl w:val="0"/>
          <w:numId w:val="33"/>
        </w:numPr>
        <w:tabs>
          <w:tab w:val="left" w:pos="0"/>
        </w:tabs>
        <w:outlineLvl w:val="0"/>
        <w:rPr>
          <w:b/>
          <w:sz w:val="28"/>
          <w:szCs w:val="28"/>
          <w:lang w:val="uk-UA"/>
        </w:rPr>
      </w:pPr>
      <w:bookmarkStart w:id="3" w:name="bookmark3"/>
      <w:r w:rsidRPr="00F46C6C">
        <w:rPr>
          <w:b/>
          <w:sz w:val="28"/>
          <w:szCs w:val="28"/>
          <w:lang w:val="uk-UA"/>
        </w:rPr>
        <w:t>З</w:t>
      </w:r>
      <w:bookmarkEnd w:id="3"/>
      <w:r w:rsidRPr="00F46C6C">
        <w:rPr>
          <w:b/>
          <w:sz w:val="28"/>
          <w:szCs w:val="28"/>
          <w:lang w:val="uk-UA"/>
        </w:rPr>
        <w:t>агально-організаційні питання</w:t>
      </w:r>
    </w:p>
    <w:p w:rsidR="00C90455" w:rsidRPr="00F50596" w:rsidRDefault="00C90455" w:rsidP="00F50596">
      <w:pPr>
        <w:pStyle w:val="a5"/>
        <w:widowControl w:val="0"/>
        <w:numPr>
          <w:ilvl w:val="1"/>
          <w:numId w:val="33"/>
        </w:numPr>
        <w:tabs>
          <w:tab w:val="left" w:pos="1276"/>
        </w:tabs>
        <w:ind w:left="0" w:right="20" w:firstLine="709"/>
        <w:jc w:val="both"/>
        <w:rPr>
          <w:sz w:val="28"/>
          <w:szCs w:val="28"/>
          <w:lang w:val="uk-UA" w:eastAsia="en-US"/>
        </w:rPr>
      </w:pPr>
      <w:r w:rsidRPr="00F50596">
        <w:rPr>
          <w:sz w:val="28"/>
          <w:szCs w:val="28"/>
          <w:lang w:val="uk-UA" w:eastAsia="en-US"/>
        </w:rPr>
        <w:t xml:space="preserve">Суб’єкт звернення для отримання адміністративної послуги в ЦНАП звертається до адміністратора - посадової особи виконавчого комітету </w:t>
      </w:r>
      <w:r w:rsidR="00F46C6C" w:rsidRPr="00F50596">
        <w:rPr>
          <w:sz w:val="28"/>
          <w:szCs w:val="28"/>
          <w:lang w:val="uk-UA" w:eastAsia="en-US"/>
        </w:rPr>
        <w:t>Береза</w:t>
      </w:r>
      <w:r w:rsidRPr="00F50596">
        <w:rPr>
          <w:sz w:val="28"/>
          <w:szCs w:val="28"/>
          <w:lang w:val="uk-UA" w:eastAsia="en-US"/>
        </w:rPr>
        <w:t>нської міської ради, яка організовує надання адміністративних послуг, або у сільській місцевості - до адміністратора</w:t>
      </w:r>
      <w:r w:rsidR="00F46C6C" w:rsidRPr="00F50596">
        <w:rPr>
          <w:sz w:val="28"/>
          <w:szCs w:val="28"/>
          <w:lang w:val="uk-UA" w:eastAsia="en-US"/>
        </w:rPr>
        <w:t>/спеціаілста</w:t>
      </w:r>
      <w:r w:rsidRPr="00F50596">
        <w:rPr>
          <w:sz w:val="28"/>
          <w:szCs w:val="28"/>
          <w:lang w:val="uk-UA" w:eastAsia="en-US"/>
        </w:rPr>
        <w:t xml:space="preserve"> віддаленого робочого місця</w:t>
      </w:r>
      <w:r w:rsidR="00F46C6C" w:rsidRPr="00F50596">
        <w:rPr>
          <w:sz w:val="28"/>
          <w:szCs w:val="28"/>
          <w:lang w:val="uk-UA" w:eastAsia="en-US"/>
        </w:rPr>
        <w:t xml:space="preserve"> у старостаті</w:t>
      </w:r>
      <w:r w:rsidRPr="00F50596">
        <w:rPr>
          <w:sz w:val="28"/>
          <w:szCs w:val="28"/>
          <w:lang w:val="uk-UA" w:eastAsia="en-US"/>
        </w:rPr>
        <w:t xml:space="preserve">. </w:t>
      </w:r>
    </w:p>
    <w:p w:rsidR="00C90455" w:rsidRPr="00F50596" w:rsidRDefault="00C90455" w:rsidP="00F50596">
      <w:pPr>
        <w:pStyle w:val="a5"/>
        <w:widowControl w:val="0"/>
        <w:numPr>
          <w:ilvl w:val="1"/>
          <w:numId w:val="33"/>
        </w:numPr>
        <w:tabs>
          <w:tab w:val="left" w:pos="1276"/>
        </w:tabs>
        <w:ind w:left="0" w:firstLine="709"/>
        <w:jc w:val="both"/>
        <w:rPr>
          <w:sz w:val="28"/>
          <w:szCs w:val="28"/>
          <w:lang w:val="uk-UA" w:eastAsia="en-US"/>
        </w:rPr>
      </w:pPr>
      <w:r w:rsidRPr="00F50596">
        <w:rPr>
          <w:sz w:val="28"/>
          <w:szCs w:val="28"/>
          <w:lang w:val="uk-UA" w:eastAsia="en-US"/>
        </w:rPr>
        <w:t>Основними завданнями адміністратора</w:t>
      </w:r>
      <w:r w:rsidR="00F46C6C" w:rsidRPr="00F50596">
        <w:rPr>
          <w:sz w:val="28"/>
          <w:szCs w:val="28"/>
          <w:lang w:val="uk-UA" w:eastAsia="en-US"/>
        </w:rPr>
        <w:t xml:space="preserve"> та спеціаліста</w:t>
      </w:r>
      <w:r w:rsidRPr="00F50596">
        <w:rPr>
          <w:sz w:val="28"/>
          <w:szCs w:val="28"/>
          <w:lang w:val="uk-UA" w:eastAsia="en-US"/>
        </w:rPr>
        <w:t xml:space="preserve"> є:</w:t>
      </w:r>
    </w:p>
    <w:p w:rsidR="00C90455" w:rsidRPr="00F46C6C" w:rsidRDefault="00C90455" w:rsidP="00F50596">
      <w:pPr>
        <w:widowControl w:val="0"/>
        <w:tabs>
          <w:tab w:val="left" w:pos="1276"/>
        </w:tabs>
        <w:ind w:firstLine="709"/>
        <w:contextualSpacing/>
        <w:jc w:val="both"/>
        <w:rPr>
          <w:sz w:val="28"/>
          <w:szCs w:val="28"/>
          <w:lang w:val="uk-UA" w:eastAsia="en-US"/>
        </w:rPr>
      </w:pPr>
      <w:r w:rsidRPr="00F46C6C">
        <w:rPr>
          <w:sz w:val="28"/>
          <w:szCs w:val="28"/>
          <w:lang w:val="uk-UA" w:eastAsia="en-US"/>
        </w:rPr>
        <w:t>надання суб’єктам звернень вичерпної інформації і консультацій щодо вимог та порядку надання адміністративних послуг;</w:t>
      </w:r>
    </w:p>
    <w:p w:rsidR="00C90455" w:rsidRPr="00F46C6C" w:rsidRDefault="00C90455" w:rsidP="00C90455">
      <w:pPr>
        <w:widowControl w:val="0"/>
        <w:tabs>
          <w:tab w:val="left" w:pos="1276"/>
        </w:tabs>
        <w:ind w:firstLine="709"/>
        <w:contextualSpacing/>
        <w:jc w:val="both"/>
        <w:rPr>
          <w:sz w:val="28"/>
          <w:szCs w:val="28"/>
          <w:lang w:val="uk-UA" w:eastAsia="en-US"/>
        </w:rPr>
      </w:pPr>
      <w:r w:rsidRPr="00F46C6C">
        <w:rPr>
          <w:sz w:val="28"/>
          <w:szCs w:val="28"/>
          <w:lang w:val="uk-UA" w:eastAsia="en-US"/>
        </w:rPr>
        <w:t>прийняття від суб’єктів звернень документів, необхідних для надання адміністративних та дозвільних послуг, здійснення їх реєстрації та подання документів (їх копій) відповідним суб’єктам надання адміністративних чи дозвільних послуг не пізніше наступного робочого дня після їх отримання з дотриманням вимог</w:t>
      </w:r>
      <w:hyperlink r:id="rId10" w:history="1">
        <w:r w:rsidRPr="00F46C6C">
          <w:rPr>
            <w:sz w:val="28"/>
            <w:szCs w:val="28"/>
            <w:lang w:val="uk-UA" w:eastAsia="en-US"/>
          </w:rPr>
          <w:t xml:space="preserve"> Закону України „Про захист</w:t>
        </w:r>
      </w:hyperlink>
      <w:hyperlink r:id="rId11" w:history="1">
        <w:r w:rsidRPr="00F46C6C">
          <w:rPr>
            <w:sz w:val="28"/>
            <w:szCs w:val="28"/>
            <w:lang w:val="uk-UA" w:eastAsia="en-US"/>
          </w:rPr>
          <w:t>персональних даних“;</w:t>
        </w:r>
      </w:hyperlink>
    </w:p>
    <w:p w:rsidR="00C90455" w:rsidRPr="00F46C6C" w:rsidRDefault="00C90455" w:rsidP="00C90455">
      <w:pPr>
        <w:widowControl w:val="0"/>
        <w:tabs>
          <w:tab w:val="left" w:pos="1276"/>
        </w:tabs>
        <w:ind w:firstLine="709"/>
        <w:contextualSpacing/>
        <w:jc w:val="both"/>
        <w:rPr>
          <w:sz w:val="28"/>
          <w:szCs w:val="28"/>
          <w:lang w:val="uk-UA" w:eastAsia="en-US"/>
        </w:rPr>
      </w:pPr>
      <w:r w:rsidRPr="00F46C6C">
        <w:rPr>
          <w:sz w:val="28"/>
          <w:szCs w:val="28"/>
          <w:lang w:val="uk-UA" w:eastAsia="en-US"/>
        </w:rPr>
        <w:t>видача або забезпечення надсилання через засоби поштового зв’язку суб’єктам звернень результатів надання адміністративних послуг (у тому числі р</w:t>
      </w:r>
      <w:r w:rsidRPr="00F46C6C">
        <w:rPr>
          <w:color w:val="000000"/>
          <w:sz w:val="28"/>
          <w:szCs w:val="28"/>
          <w:shd w:val="clear" w:color="auto" w:fill="FFFFFF"/>
          <w:lang w:val="uk-UA" w:eastAsia="en-US"/>
        </w:rPr>
        <w:t>іш</w:t>
      </w:r>
      <w:r w:rsidRPr="00F46C6C">
        <w:rPr>
          <w:sz w:val="28"/>
          <w:szCs w:val="28"/>
          <w:lang w:val="uk-UA" w:eastAsia="en-US"/>
        </w:rPr>
        <w:t>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rsidR="00C90455" w:rsidRPr="00F46C6C" w:rsidRDefault="00C90455" w:rsidP="00C90455">
      <w:pPr>
        <w:widowControl w:val="0"/>
        <w:tabs>
          <w:tab w:val="left" w:pos="1276"/>
        </w:tabs>
        <w:ind w:firstLine="709"/>
        <w:contextualSpacing/>
        <w:jc w:val="both"/>
        <w:rPr>
          <w:sz w:val="28"/>
          <w:szCs w:val="28"/>
          <w:lang w:val="uk-UA" w:eastAsia="en-US"/>
        </w:rPr>
      </w:pPr>
      <w:r w:rsidRPr="00F46C6C">
        <w:rPr>
          <w:sz w:val="28"/>
          <w:szCs w:val="28"/>
          <w:lang w:val="uk-UA" w:eastAsia="en-US"/>
        </w:rPr>
        <w:t>організаційне забезпечення надання адміністративних послуг суб’єктами їх надання;</w:t>
      </w:r>
    </w:p>
    <w:p w:rsidR="00C90455" w:rsidRPr="00F46C6C" w:rsidRDefault="00C90455" w:rsidP="00C90455">
      <w:pPr>
        <w:widowControl w:val="0"/>
        <w:tabs>
          <w:tab w:val="left" w:pos="1276"/>
        </w:tabs>
        <w:ind w:firstLine="709"/>
        <w:contextualSpacing/>
        <w:jc w:val="both"/>
        <w:rPr>
          <w:sz w:val="28"/>
          <w:szCs w:val="28"/>
          <w:lang w:val="uk-UA" w:eastAsia="en-US"/>
        </w:rPr>
      </w:pPr>
      <w:r w:rsidRPr="00F46C6C">
        <w:rPr>
          <w:sz w:val="28"/>
          <w:szCs w:val="28"/>
          <w:lang w:val="uk-UA" w:eastAsia="en-US"/>
        </w:rPr>
        <w:t>здійснення контролю за додержанням суб’єктами надання адміністративних послуг строку розгляду справ та прийняття рішень;</w:t>
      </w:r>
    </w:p>
    <w:p w:rsidR="00C90455" w:rsidRPr="00F46C6C" w:rsidRDefault="00C90455" w:rsidP="00C90455">
      <w:pPr>
        <w:widowControl w:val="0"/>
        <w:tabs>
          <w:tab w:val="left" w:pos="1276"/>
        </w:tabs>
        <w:ind w:firstLine="709"/>
        <w:contextualSpacing/>
        <w:jc w:val="both"/>
        <w:rPr>
          <w:sz w:val="28"/>
          <w:szCs w:val="28"/>
          <w:lang w:val="uk-UA" w:eastAsia="en-US"/>
        </w:rPr>
      </w:pPr>
      <w:r w:rsidRPr="00F46C6C">
        <w:rPr>
          <w:sz w:val="28"/>
          <w:szCs w:val="28"/>
          <w:lang w:val="uk-UA" w:eastAsia="en-US"/>
        </w:rPr>
        <w:t>надання адміністративних послуг у випадках, передбачених законодавством;</w:t>
      </w:r>
    </w:p>
    <w:p w:rsidR="00C90455" w:rsidRPr="00F46C6C" w:rsidRDefault="00C90455" w:rsidP="00C90455">
      <w:pPr>
        <w:widowControl w:val="0"/>
        <w:tabs>
          <w:tab w:val="left" w:pos="1276"/>
        </w:tabs>
        <w:ind w:firstLine="709"/>
        <w:contextualSpacing/>
        <w:jc w:val="both"/>
        <w:rPr>
          <w:sz w:val="28"/>
          <w:szCs w:val="28"/>
          <w:lang w:val="uk-UA" w:eastAsia="en-US"/>
        </w:rPr>
      </w:pPr>
      <w:r w:rsidRPr="00F46C6C">
        <w:rPr>
          <w:sz w:val="28"/>
          <w:szCs w:val="28"/>
          <w:lang w:val="uk-UA" w:eastAsia="en-US"/>
        </w:rPr>
        <w:t>надання адміністративних послуг з використанням сучасних інформаційних технологій, систем іден</w:t>
      </w:r>
      <w:r w:rsidR="00F46C6C" w:rsidRPr="00F46C6C">
        <w:rPr>
          <w:sz w:val="28"/>
          <w:szCs w:val="28"/>
          <w:lang w:val="uk-UA" w:eastAsia="en-US"/>
        </w:rPr>
        <w:t>тифікації особи (надання онлайн-</w:t>
      </w:r>
      <w:r w:rsidRPr="00F46C6C">
        <w:rPr>
          <w:sz w:val="28"/>
          <w:szCs w:val="28"/>
          <w:lang w:val="uk-UA" w:eastAsia="en-US"/>
        </w:rPr>
        <w:t>послуг);</w:t>
      </w:r>
    </w:p>
    <w:p w:rsidR="00C90455" w:rsidRPr="00F46C6C" w:rsidRDefault="00C90455" w:rsidP="00C90455">
      <w:pPr>
        <w:widowControl w:val="0"/>
        <w:tabs>
          <w:tab w:val="left" w:pos="1276"/>
        </w:tabs>
        <w:ind w:firstLine="709"/>
        <w:contextualSpacing/>
        <w:jc w:val="both"/>
        <w:rPr>
          <w:sz w:val="28"/>
          <w:szCs w:val="28"/>
          <w:lang w:val="uk-UA" w:eastAsia="en-US"/>
        </w:rPr>
      </w:pPr>
      <w:r w:rsidRPr="00F46C6C">
        <w:rPr>
          <w:sz w:val="28"/>
          <w:szCs w:val="28"/>
          <w:lang w:val="uk-UA" w:eastAsia="en-US"/>
        </w:rPr>
        <w:t>складення протоколів про адміністративні правопорушення у випадках, передбачених законом.</w:t>
      </w:r>
    </w:p>
    <w:p w:rsidR="00C90455" w:rsidRPr="00F46C6C" w:rsidRDefault="00C90455" w:rsidP="00C90455">
      <w:pPr>
        <w:widowControl w:val="0"/>
        <w:tabs>
          <w:tab w:val="left" w:pos="1134"/>
          <w:tab w:val="left" w:pos="1276"/>
        </w:tabs>
        <w:ind w:right="20" w:firstLine="709"/>
        <w:contextualSpacing/>
        <w:jc w:val="both"/>
        <w:rPr>
          <w:sz w:val="28"/>
          <w:szCs w:val="28"/>
          <w:lang w:val="uk-UA" w:eastAsia="en-US"/>
        </w:rPr>
      </w:pPr>
      <w:r w:rsidRPr="00F46C6C">
        <w:rPr>
          <w:sz w:val="28"/>
          <w:szCs w:val="28"/>
          <w:lang w:val="uk-UA" w:eastAsia="en-US"/>
        </w:rPr>
        <w:t>Адміністратор має право:</w:t>
      </w:r>
    </w:p>
    <w:p w:rsidR="00C90455" w:rsidRPr="00F46C6C" w:rsidRDefault="00C90455" w:rsidP="00C90455">
      <w:pPr>
        <w:widowControl w:val="0"/>
        <w:tabs>
          <w:tab w:val="left" w:pos="709"/>
          <w:tab w:val="left" w:pos="1134"/>
          <w:tab w:val="left" w:pos="1276"/>
        </w:tabs>
        <w:contextualSpacing/>
        <w:jc w:val="both"/>
        <w:rPr>
          <w:sz w:val="28"/>
          <w:szCs w:val="28"/>
          <w:lang w:val="uk-UA" w:eastAsia="en-US"/>
        </w:rPr>
      </w:pPr>
      <w:r w:rsidRPr="00F46C6C">
        <w:rPr>
          <w:sz w:val="28"/>
          <w:szCs w:val="28"/>
          <w:lang w:val="uk-UA" w:eastAsia="en-US"/>
        </w:rPr>
        <w:tab/>
        <w:t>безоплатно одержувати від суб’єктів надання адміністративних та дозвільних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rsidR="00C90455" w:rsidRPr="00F46C6C" w:rsidRDefault="00C90455" w:rsidP="00C90455">
      <w:pPr>
        <w:widowControl w:val="0"/>
        <w:tabs>
          <w:tab w:val="left" w:pos="709"/>
          <w:tab w:val="left" w:pos="1134"/>
          <w:tab w:val="left" w:pos="1276"/>
        </w:tabs>
        <w:contextualSpacing/>
        <w:jc w:val="both"/>
        <w:rPr>
          <w:sz w:val="28"/>
          <w:szCs w:val="28"/>
          <w:lang w:val="uk-UA" w:eastAsia="en-US"/>
        </w:rPr>
      </w:pPr>
      <w:r w:rsidRPr="00F46C6C">
        <w:rPr>
          <w:sz w:val="28"/>
          <w:szCs w:val="28"/>
          <w:lang w:val="uk-UA" w:eastAsia="en-US"/>
        </w:rPr>
        <w:tab/>
        <w:t>погоджувати документи (рішення) в інших органах державної влади та органах місцевого самоврядування, отримувати їх висновки з метою надання адміністративних послуг без залучення суб’єкта звернення;</w:t>
      </w:r>
    </w:p>
    <w:p w:rsidR="00C90455" w:rsidRPr="00F46C6C" w:rsidRDefault="00C90455" w:rsidP="00C90455">
      <w:pPr>
        <w:widowControl w:val="0"/>
        <w:tabs>
          <w:tab w:val="left" w:pos="709"/>
          <w:tab w:val="left" w:pos="1134"/>
          <w:tab w:val="left" w:pos="1276"/>
        </w:tabs>
        <w:contextualSpacing/>
        <w:jc w:val="both"/>
        <w:rPr>
          <w:sz w:val="28"/>
          <w:szCs w:val="28"/>
          <w:lang w:val="uk-UA" w:eastAsia="en-US"/>
        </w:rPr>
      </w:pPr>
      <w:r w:rsidRPr="00F46C6C">
        <w:rPr>
          <w:color w:val="000000"/>
          <w:sz w:val="28"/>
          <w:szCs w:val="28"/>
          <w:lang w:val="uk-UA" w:eastAsia="en-US"/>
        </w:rPr>
        <w:tab/>
      </w:r>
      <w:r w:rsidRPr="00F46C6C">
        <w:rPr>
          <w:sz w:val="28"/>
          <w:szCs w:val="28"/>
          <w:lang w:val="uk-UA" w:eastAsia="en-US"/>
        </w:rPr>
        <w:t xml:space="preserve">інформувати керівника </w:t>
      </w:r>
      <w:r w:rsidR="00F46C6C" w:rsidRPr="00F46C6C">
        <w:rPr>
          <w:sz w:val="28"/>
          <w:szCs w:val="28"/>
          <w:lang w:val="uk-UA" w:eastAsia="en-US"/>
        </w:rPr>
        <w:t>управління</w:t>
      </w:r>
      <w:r w:rsidRPr="00F46C6C">
        <w:rPr>
          <w:sz w:val="28"/>
          <w:szCs w:val="28"/>
          <w:lang w:val="uk-UA" w:eastAsia="en-US"/>
        </w:rPr>
        <w:t xml:space="preserve"> та суб’єктів надання адміністративних послуг про порушення строку розгляду заяв про надання адміністративних послуг, вимагати вжиття заходів щодо усунення виявлених порушень;</w:t>
      </w:r>
    </w:p>
    <w:p w:rsidR="00C90455" w:rsidRPr="00F46C6C" w:rsidRDefault="00C90455" w:rsidP="00C90455">
      <w:pPr>
        <w:widowControl w:val="0"/>
        <w:tabs>
          <w:tab w:val="left" w:pos="709"/>
          <w:tab w:val="left" w:pos="1134"/>
          <w:tab w:val="left" w:pos="1276"/>
        </w:tabs>
        <w:contextualSpacing/>
        <w:jc w:val="both"/>
        <w:rPr>
          <w:sz w:val="28"/>
          <w:szCs w:val="28"/>
          <w:lang w:val="uk-UA" w:eastAsia="en-US"/>
        </w:rPr>
      </w:pPr>
      <w:r w:rsidRPr="00F46C6C">
        <w:rPr>
          <w:sz w:val="28"/>
          <w:szCs w:val="28"/>
          <w:lang w:val="uk-UA" w:eastAsia="en-US"/>
        </w:rPr>
        <w:tab/>
        <w:t>посвідчувати власним підписом та печаткою копії (фотокопії) документів і виписок з них, витягів з реєстрів та баз даних, які необхідні для надання адміністративної послуги;</w:t>
      </w:r>
    </w:p>
    <w:p w:rsidR="00C90455" w:rsidRPr="00F46C6C" w:rsidRDefault="00C90455" w:rsidP="00C90455">
      <w:pPr>
        <w:widowControl w:val="0"/>
        <w:tabs>
          <w:tab w:val="left" w:pos="709"/>
          <w:tab w:val="left" w:pos="1134"/>
          <w:tab w:val="left" w:pos="1276"/>
        </w:tabs>
        <w:contextualSpacing/>
        <w:jc w:val="both"/>
        <w:rPr>
          <w:sz w:val="28"/>
          <w:szCs w:val="28"/>
          <w:lang w:val="uk-UA" w:eastAsia="en-US"/>
        </w:rPr>
      </w:pPr>
      <w:r w:rsidRPr="00F46C6C">
        <w:rPr>
          <w:sz w:val="28"/>
          <w:szCs w:val="28"/>
          <w:lang w:val="uk-UA" w:eastAsia="en-US"/>
        </w:rPr>
        <w:tab/>
        <w:t xml:space="preserve">порушувати клопотання перед керівником </w:t>
      </w:r>
      <w:r w:rsidR="00F46C6C" w:rsidRPr="00F46C6C">
        <w:rPr>
          <w:sz w:val="28"/>
          <w:szCs w:val="28"/>
          <w:lang w:val="uk-UA" w:eastAsia="en-US"/>
        </w:rPr>
        <w:t>управління</w:t>
      </w:r>
      <w:r w:rsidRPr="00F46C6C">
        <w:rPr>
          <w:sz w:val="28"/>
          <w:szCs w:val="28"/>
          <w:lang w:val="uk-UA" w:eastAsia="en-US"/>
        </w:rPr>
        <w:t xml:space="preserve"> щодо вжиття </w:t>
      </w:r>
      <w:r w:rsidRPr="00F46C6C">
        <w:rPr>
          <w:sz w:val="28"/>
          <w:szCs w:val="28"/>
          <w:lang w:val="uk-UA" w:eastAsia="en-US"/>
        </w:rPr>
        <w:lastRenderedPageBreak/>
        <w:t>заходів з метою забезпечення ефективної роботи ЦНАП</w:t>
      </w:r>
      <w:r w:rsidR="00F46C6C" w:rsidRPr="00F46C6C">
        <w:rPr>
          <w:sz w:val="28"/>
          <w:szCs w:val="28"/>
          <w:lang w:val="uk-UA" w:eastAsia="en-US"/>
        </w:rPr>
        <w:t>;</w:t>
      </w:r>
    </w:p>
    <w:p w:rsidR="00C90455" w:rsidRPr="00F46C6C" w:rsidRDefault="00C90455" w:rsidP="00C90455">
      <w:pPr>
        <w:widowControl w:val="0"/>
        <w:tabs>
          <w:tab w:val="left" w:pos="709"/>
          <w:tab w:val="left" w:pos="1134"/>
          <w:tab w:val="left" w:pos="1276"/>
        </w:tabs>
        <w:contextualSpacing/>
        <w:jc w:val="both"/>
        <w:rPr>
          <w:sz w:val="28"/>
          <w:szCs w:val="28"/>
          <w:lang w:val="uk-UA" w:eastAsia="en-US"/>
        </w:rPr>
      </w:pPr>
      <w:r w:rsidRPr="00F46C6C">
        <w:rPr>
          <w:sz w:val="28"/>
          <w:szCs w:val="28"/>
          <w:lang w:val="uk-UA" w:eastAsia="en-US"/>
        </w:rPr>
        <w:tab/>
        <w:t>отримувати відомості з баз даних центральних (територіальних) органів влади для належного надання адміністративних чи дозвільних послуг.</w:t>
      </w:r>
      <w:r w:rsidRPr="00F46C6C">
        <w:rPr>
          <w:sz w:val="28"/>
          <w:szCs w:val="28"/>
          <w:lang w:val="uk-UA" w:eastAsia="en-US"/>
        </w:rPr>
        <w:tab/>
      </w:r>
    </w:p>
    <w:p w:rsidR="00C90455" w:rsidRPr="00F46C6C" w:rsidRDefault="00C90455" w:rsidP="00F50596">
      <w:pPr>
        <w:widowControl w:val="0"/>
        <w:numPr>
          <w:ilvl w:val="1"/>
          <w:numId w:val="33"/>
        </w:numPr>
        <w:tabs>
          <w:tab w:val="left" w:pos="1249"/>
          <w:tab w:val="left" w:pos="1276"/>
        </w:tabs>
        <w:ind w:left="20" w:right="20" w:firstLine="700"/>
        <w:contextualSpacing/>
        <w:jc w:val="both"/>
        <w:rPr>
          <w:sz w:val="28"/>
          <w:szCs w:val="28"/>
          <w:lang w:val="uk-UA" w:eastAsia="en-US"/>
        </w:rPr>
      </w:pPr>
      <w:r w:rsidRPr="00F46C6C">
        <w:rPr>
          <w:sz w:val="28"/>
          <w:szCs w:val="28"/>
          <w:lang w:val="uk-UA" w:eastAsia="en-US"/>
        </w:rPr>
        <w:t>Адміністратор має іменну печатку із зазначенням його прізвища, імені, по батькові та найменування ЦНАП.</w:t>
      </w:r>
    </w:p>
    <w:p w:rsidR="00C90455" w:rsidRDefault="00C90455" w:rsidP="00F50596">
      <w:pPr>
        <w:widowControl w:val="0"/>
        <w:numPr>
          <w:ilvl w:val="1"/>
          <w:numId w:val="33"/>
        </w:numPr>
        <w:tabs>
          <w:tab w:val="left" w:pos="1234"/>
          <w:tab w:val="left" w:pos="1276"/>
        </w:tabs>
        <w:ind w:left="0" w:right="20" w:firstLine="709"/>
        <w:contextualSpacing/>
        <w:jc w:val="both"/>
        <w:rPr>
          <w:sz w:val="28"/>
          <w:szCs w:val="28"/>
          <w:lang w:val="uk-UA" w:eastAsia="en-US"/>
        </w:rPr>
      </w:pPr>
      <w:r w:rsidRPr="00464D7B">
        <w:rPr>
          <w:sz w:val="28"/>
          <w:szCs w:val="28"/>
          <w:lang w:val="uk-UA" w:eastAsia="en-US"/>
        </w:rPr>
        <w:t>З метою забезпечення належної доступності адміністративних послуг утворю</w:t>
      </w:r>
      <w:r w:rsidR="00464D7B" w:rsidRPr="00464D7B">
        <w:rPr>
          <w:sz w:val="28"/>
          <w:szCs w:val="28"/>
          <w:lang w:val="uk-UA" w:eastAsia="en-US"/>
        </w:rPr>
        <w:t>ються</w:t>
      </w:r>
      <w:r w:rsidRPr="00464D7B">
        <w:rPr>
          <w:sz w:val="28"/>
          <w:szCs w:val="28"/>
          <w:lang w:val="uk-UA" w:eastAsia="en-US"/>
        </w:rPr>
        <w:t xml:space="preserve"> віддалені місця адміністраторів </w:t>
      </w:r>
      <w:r w:rsidR="00464D7B" w:rsidRPr="00464D7B">
        <w:rPr>
          <w:sz w:val="28"/>
          <w:szCs w:val="28"/>
          <w:lang w:val="uk-UA" w:eastAsia="en-US"/>
        </w:rPr>
        <w:t xml:space="preserve">та спеціалістів </w:t>
      </w:r>
      <w:r w:rsidRPr="00464D7B">
        <w:rPr>
          <w:sz w:val="28"/>
          <w:szCs w:val="28"/>
          <w:lang w:val="uk-UA" w:eastAsia="en-US"/>
        </w:rPr>
        <w:t>Центру в старостатах. Крім цього, при створені таких місць дотримуються вимоги</w:t>
      </w:r>
      <w:r w:rsidR="004637F1">
        <w:rPr>
          <w:sz w:val="28"/>
          <w:szCs w:val="28"/>
          <w:lang w:val="uk-UA" w:eastAsia="en-US"/>
        </w:rPr>
        <w:t xml:space="preserve"> з </w:t>
      </w:r>
      <w:r w:rsidRPr="00464D7B">
        <w:rPr>
          <w:sz w:val="28"/>
          <w:szCs w:val="28"/>
          <w:lang w:val="uk-UA" w:eastAsia="en-US"/>
        </w:rPr>
        <w:t xml:space="preserve"> організації надання </w:t>
      </w:r>
      <w:r w:rsidRPr="00F46C6C">
        <w:rPr>
          <w:sz w:val="28"/>
          <w:szCs w:val="28"/>
          <w:lang w:val="uk-UA" w:eastAsia="en-US"/>
        </w:rPr>
        <w:t>адміністративних послуг, які визначені Законом України „Про адміністративні послуги“ (стенди, вивіски, графік роботи, бланки заяв, зразки їх заповнення, зони очікування та інше).</w:t>
      </w:r>
    </w:p>
    <w:p w:rsidR="00F46C6C" w:rsidRPr="00F46C6C" w:rsidRDefault="00F46C6C" w:rsidP="00F50596">
      <w:pPr>
        <w:widowControl w:val="0"/>
        <w:numPr>
          <w:ilvl w:val="1"/>
          <w:numId w:val="33"/>
        </w:numPr>
        <w:tabs>
          <w:tab w:val="left" w:pos="1234"/>
          <w:tab w:val="left" w:pos="1276"/>
        </w:tabs>
        <w:ind w:left="0" w:right="20" w:firstLine="709"/>
        <w:contextualSpacing/>
        <w:jc w:val="both"/>
        <w:rPr>
          <w:sz w:val="28"/>
          <w:szCs w:val="28"/>
          <w:lang w:val="uk-UA" w:eastAsia="en-US"/>
        </w:rPr>
      </w:pPr>
      <w:r w:rsidRPr="00F46C6C">
        <w:rPr>
          <w:sz w:val="28"/>
          <w:szCs w:val="28"/>
          <w:lang w:val="uk-UA" w:eastAsia="en-US"/>
        </w:rPr>
        <w:t>Основними завданнями державного реєстратора є:</w:t>
      </w:r>
    </w:p>
    <w:p w:rsidR="00F46C6C" w:rsidRPr="00F46C6C" w:rsidRDefault="00F46C6C" w:rsidP="00F50596">
      <w:pPr>
        <w:widowControl w:val="0"/>
        <w:tabs>
          <w:tab w:val="left" w:pos="1234"/>
          <w:tab w:val="left" w:pos="1276"/>
        </w:tabs>
        <w:ind w:right="20" w:firstLine="709"/>
        <w:contextualSpacing/>
        <w:jc w:val="both"/>
        <w:rPr>
          <w:sz w:val="28"/>
          <w:szCs w:val="28"/>
          <w:lang w:val="uk-UA" w:eastAsia="en-US"/>
        </w:rPr>
      </w:pPr>
      <w:r w:rsidRPr="00F46C6C">
        <w:rPr>
          <w:sz w:val="28"/>
          <w:szCs w:val="28"/>
          <w:lang w:val="uk-UA" w:eastAsia="en-US"/>
        </w:rPr>
        <w:t>1) забезпечення прийому та видачі документів, пов’язаних з проведенням державної реєстрації речових прав на нерухоме майно та державної реєстрації юридичних осіб, фізичних осіб - підприємців;</w:t>
      </w:r>
    </w:p>
    <w:p w:rsidR="00F46C6C" w:rsidRPr="00F46C6C" w:rsidRDefault="00F46C6C" w:rsidP="00F50596">
      <w:pPr>
        <w:widowControl w:val="0"/>
        <w:tabs>
          <w:tab w:val="left" w:pos="1234"/>
          <w:tab w:val="left" w:pos="1276"/>
        </w:tabs>
        <w:ind w:right="20" w:firstLine="709"/>
        <w:contextualSpacing/>
        <w:jc w:val="both"/>
        <w:rPr>
          <w:sz w:val="28"/>
          <w:szCs w:val="28"/>
          <w:lang w:val="uk-UA" w:eastAsia="en-US"/>
        </w:rPr>
      </w:pPr>
      <w:r w:rsidRPr="00F46C6C">
        <w:rPr>
          <w:sz w:val="28"/>
          <w:szCs w:val="28"/>
          <w:lang w:val="uk-UA" w:eastAsia="en-US"/>
        </w:rPr>
        <w:t>2) забезпечення ведення Єдиного державного реєстру юридичних осіб, фізичних осіб-підприємців та громадських формувань, а також Державного реєстру речових прав на нерухоме майно;</w:t>
      </w:r>
    </w:p>
    <w:p w:rsidR="00F46C6C" w:rsidRPr="00F46C6C" w:rsidRDefault="00F46C6C" w:rsidP="00F50596">
      <w:pPr>
        <w:widowControl w:val="0"/>
        <w:tabs>
          <w:tab w:val="left" w:pos="1234"/>
          <w:tab w:val="left" w:pos="1276"/>
        </w:tabs>
        <w:ind w:right="20" w:firstLine="709"/>
        <w:contextualSpacing/>
        <w:jc w:val="both"/>
        <w:rPr>
          <w:sz w:val="28"/>
          <w:szCs w:val="28"/>
          <w:lang w:val="uk-UA" w:eastAsia="en-US"/>
        </w:rPr>
      </w:pPr>
      <w:r w:rsidRPr="00F46C6C">
        <w:rPr>
          <w:sz w:val="28"/>
          <w:szCs w:val="28"/>
          <w:lang w:val="uk-UA" w:eastAsia="en-US"/>
        </w:rPr>
        <w:t>3) здійснення державної реєстрації юридичних осіб, фізичних осіб – підприємців відповідно до законодавства;</w:t>
      </w:r>
    </w:p>
    <w:p w:rsidR="00F46C6C" w:rsidRPr="00F46C6C" w:rsidRDefault="00F46C6C" w:rsidP="00F50596">
      <w:pPr>
        <w:widowControl w:val="0"/>
        <w:tabs>
          <w:tab w:val="left" w:pos="1234"/>
          <w:tab w:val="left" w:pos="1276"/>
        </w:tabs>
        <w:ind w:right="20" w:firstLine="709"/>
        <w:contextualSpacing/>
        <w:jc w:val="both"/>
        <w:rPr>
          <w:sz w:val="28"/>
          <w:szCs w:val="28"/>
          <w:lang w:val="uk-UA" w:eastAsia="en-US"/>
        </w:rPr>
      </w:pPr>
      <w:r w:rsidRPr="00F46C6C">
        <w:rPr>
          <w:sz w:val="28"/>
          <w:szCs w:val="28"/>
          <w:lang w:val="uk-UA" w:eastAsia="en-US"/>
        </w:rPr>
        <w:t>4) внесення змін до відомостей про юридичну особу, фізичну особу-підприємця відповідно до закону;</w:t>
      </w:r>
    </w:p>
    <w:p w:rsidR="00F46C6C" w:rsidRPr="00F46C6C" w:rsidRDefault="00F46C6C" w:rsidP="00F50596">
      <w:pPr>
        <w:widowControl w:val="0"/>
        <w:tabs>
          <w:tab w:val="left" w:pos="1234"/>
          <w:tab w:val="left" w:pos="1276"/>
        </w:tabs>
        <w:ind w:right="20" w:firstLine="709"/>
        <w:contextualSpacing/>
        <w:jc w:val="both"/>
        <w:rPr>
          <w:sz w:val="28"/>
          <w:szCs w:val="28"/>
          <w:lang w:val="uk-UA" w:eastAsia="en-US"/>
        </w:rPr>
      </w:pPr>
      <w:r w:rsidRPr="00F46C6C">
        <w:rPr>
          <w:sz w:val="28"/>
          <w:szCs w:val="28"/>
          <w:lang w:val="uk-UA" w:eastAsia="en-US"/>
        </w:rPr>
        <w:t xml:space="preserve">5) надання інформації з Єдиного державного реєстру </w:t>
      </w:r>
      <w:r w:rsidR="00DC4EEA">
        <w:rPr>
          <w:sz w:val="28"/>
          <w:szCs w:val="28"/>
          <w:lang w:val="uk-UA" w:eastAsia="en-US"/>
        </w:rPr>
        <w:t>юридичних осіб, фізичних осіб-</w:t>
      </w:r>
      <w:r w:rsidRPr="00F46C6C">
        <w:rPr>
          <w:sz w:val="28"/>
          <w:szCs w:val="28"/>
          <w:lang w:val="uk-UA" w:eastAsia="en-US"/>
        </w:rPr>
        <w:t>підприємців та громадських формувань відповідно до законодавства;</w:t>
      </w:r>
    </w:p>
    <w:p w:rsidR="00F46C6C" w:rsidRDefault="00F46C6C" w:rsidP="00F50596">
      <w:pPr>
        <w:widowControl w:val="0"/>
        <w:tabs>
          <w:tab w:val="left" w:pos="1234"/>
          <w:tab w:val="left" w:pos="1276"/>
        </w:tabs>
        <w:ind w:right="20" w:firstLine="709"/>
        <w:contextualSpacing/>
        <w:jc w:val="both"/>
        <w:rPr>
          <w:sz w:val="28"/>
          <w:szCs w:val="28"/>
          <w:lang w:val="uk-UA" w:eastAsia="en-US"/>
        </w:rPr>
      </w:pPr>
      <w:r w:rsidRPr="00F46C6C">
        <w:rPr>
          <w:sz w:val="28"/>
          <w:szCs w:val="28"/>
          <w:lang w:val="uk-UA" w:eastAsia="en-US"/>
        </w:rPr>
        <w:t>6) здійснення повноважень щодо державної реєстрації</w:t>
      </w:r>
      <w:r w:rsidR="00F50596">
        <w:rPr>
          <w:sz w:val="28"/>
          <w:szCs w:val="28"/>
          <w:lang w:val="uk-UA" w:eastAsia="en-US"/>
        </w:rPr>
        <w:t xml:space="preserve"> речових прав на нерухоме майно. </w:t>
      </w:r>
    </w:p>
    <w:p w:rsidR="003E1BDC" w:rsidRDefault="003E1BDC" w:rsidP="003E1BDC">
      <w:pPr>
        <w:widowControl w:val="0"/>
        <w:ind w:right="-6" w:firstLine="709"/>
        <w:jc w:val="both"/>
        <w:rPr>
          <w:sz w:val="28"/>
          <w:szCs w:val="28"/>
          <w:lang w:val="uk-UA"/>
        </w:rPr>
      </w:pPr>
      <w:r>
        <w:rPr>
          <w:sz w:val="28"/>
          <w:szCs w:val="28"/>
          <w:lang w:val="uk-UA" w:eastAsia="en-US"/>
        </w:rPr>
        <w:t xml:space="preserve">7.6. </w:t>
      </w:r>
      <w:r w:rsidRPr="00BB1437">
        <w:rPr>
          <w:snapToGrid w:val="0"/>
          <w:sz w:val="28"/>
          <w:lang w:val="uk-UA"/>
        </w:rPr>
        <w:t xml:space="preserve">Головний спеціаліст відділу </w:t>
      </w:r>
      <w:r>
        <w:rPr>
          <w:snapToGrid w:val="0"/>
          <w:sz w:val="28"/>
          <w:lang w:val="uk-UA"/>
        </w:rPr>
        <w:t>з питань реєстрації місця проживання з</w:t>
      </w:r>
      <w:r>
        <w:rPr>
          <w:sz w:val="28"/>
          <w:szCs w:val="28"/>
          <w:lang w:val="uk-UA"/>
        </w:rPr>
        <w:t>абезпечує:</w:t>
      </w:r>
    </w:p>
    <w:p w:rsidR="003E1BDC" w:rsidRDefault="003E1BDC" w:rsidP="003E1BDC">
      <w:pPr>
        <w:widowControl w:val="0"/>
        <w:ind w:right="-6" w:firstLine="709"/>
        <w:jc w:val="both"/>
        <w:rPr>
          <w:sz w:val="28"/>
          <w:szCs w:val="28"/>
          <w:lang w:val="uk-UA"/>
        </w:rPr>
      </w:pPr>
      <w:r>
        <w:rPr>
          <w:sz w:val="28"/>
          <w:szCs w:val="28"/>
          <w:lang w:val="uk-UA"/>
        </w:rPr>
        <w:t>1) виконання вимог законодавства щодо реалізації державної політики у сфері ведення Реєстру територіальної громади, здійснення реєстрації та зняття з реєстрації місця проживання/перебування осіб на території Березанської міської територіальної громади;</w:t>
      </w:r>
    </w:p>
    <w:p w:rsidR="003E1BDC" w:rsidRPr="003E1BDC" w:rsidRDefault="003E1BDC" w:rsidP="003E1BDC">
      <w:pPr>
        <w:widowControl w:val="0"/>
        <w:tabs>
          <w:tab w:val="left" w:pos="1234"/>
          <w:tab w:val="left" w:pos="1276"/>
        </w:tabs>
        <w:ind w:right="20" w:firstLine="709"/>
        <w:contextualSpacing/>
        <w:jc w:val="both"/>
        <w:rPr>
          <w:sz w:val="28"/>
          <w:szCs w:val="28"/>
          <w:lang w:val="uk-UA" w:eastAsia="en-US"/>
        </w:rPr>
      </w:pPr>
      <w:r w:rsidRPr="003E1BDC">
        <w:rPr>
          <w:sz w:val="28"/>
          <w:szCs w:val="28"/>
          <w:lang w:val="uk-UA" w:eastAsia="en-US"/>
        </w:rPr>
        <w:t>2</w:t>
      </w:r>
      <w:r>
        <w:rPr>
          <w:sz w:val="28"/>
          <w:szCs w:val="28"/>
          <w:lang w:val="uk-UA" w:eastAsia="en-US"/>
        </w:rPr>
        <w:t xml:space="preserve">) </w:t>
      </w:r>
      <w:r w:rsidRPr="003E1BDC">
        <w:rPr>
          <w:sz w:val="28"/>
          <w:szCs w:val="28"/>
          <w:lang w:val="uk-UA" w:eastAsia="en-US"/>
        </w:rPr>
        <w:t>взаємодію старост, адміністраторів та спеціалістів ЦНАП, які працюють на віддалених робочих місцях у старостатах, щодо здійснення реєстрації та зняття з реєстрації місця проживання/перебування осіб на  території міні-громад</w:t>
      </w:r>
      <w:r>
        <w:rPr>
          <w:sz w:val="28"/>
          <w:szCs w:val="28"/>
          <w:lang w:val="uk-UA" w:eastAsia="en-US"/>
        </w:rPr>
        <w:t>;</w:t>
      </w:r>
    </w:p>
    <w:p w:rsidR="003E1BDC" w:rsidRPr="003E1BDC" w:rsidRDefault="003E1BDC" w:rsidP="003E1BDC">
      <w:pPr>
        <w:widowControl w:val="0"/>
        <w:tabs>
          <w:tab w:val="left" w:pos="1234"/>
          <w:tab w:val="left" w:pos="1276"/>
        </w:tabs>
        <w:ind w:right="20" w:firstLine="709"/>
        <w:contextualSpacing/>
        <w:jc w:val="both"/>
        <w:rPr>
          <w:sz w:val="28"/>
          <w:szCs w:val="28"/>
          <w:lang w:val="uk-UA" w:eastAsia="en-US"/>
        </w:rPr>
      </w:pPr>
      <w:r>
        <w:rPr>
          <w:sz w:val="28"/>
          <w:szCs w:val="28"/>
          <w:lang w:val="uk-UA" w:eastAsia="en-US"/>
        </w:rPr>
        <w:t xml:space="preserve">3) </w:t>
      </w:r>
      <w:r w:rsidRPr="003E1BDC">
        <w:rPr>
          <w:sz w:val="28"/>
          <w:szCs w:val="28"/>
          <w:lang w:val="uk-UA" w:eastAsia="en-US"/>
        </w:rPr>
        <w:t>методичний супровід роботи старост, адміністраторів та спеціалістів ЦНАП, які працюють на віддалених робочих місцях у старостатах, щодо роботи у Реєстрі територіальної громади.</w:t>
      </w:r>
    </w:p>
    <w:p w:rsidR="00C90455" w:rsidRPr="003E1BDC" w:rsidRDefault="00C90455" w:rsidP="003E1BDC">
      <w:pPr>
        <w:pStyle w:val="a5"/>
        <w:widowControl w:val="0"/>
        <w:numPr>
          <w:ilvl w:val="1"/>
          <w:numId w:val="35"/>
        </w:numPr>
        <w:tabs>
          <w:tab w:val="left" w:pos="1276"/>
        </w:tabs>
        <w:ind w:left="0" w:right="20" w:firstLine="709"/>
        <w:jc w:val="both"/>
        <w:rPr>
          <w:sz w:val="28"/>
          <w:szCs w:val="28"/>
          <w:lang w:val="uk-UA" w:eastAsia="en-US"/>
        </w:rPr>
      </w:pPr>
      <w:r w:rsidRPr="003E1BDC">
        <w:rPr>
          <w:sz w:val="28"/>
          <w:szCs w:val="28"/>
          <w:lang w:val="uk-UA" w:eastAsia="en-US"/>
        </w:rPr>
        <w:t>За рішенням виконавчого комітету міської ради у ЦНАП також може здійснюватися:</w:t>
      </w:r>
    </w:p>
    <w:p w:rsidR="00C90455" w:rsidRPr="00F46C6C" w:rsidRDefault="00C90455" w:rsidP="00C90455">
      <w:pPr>
        <w:widowControl w:val="0"/>
        <w:tabs>
          <w:tab w:val="left" w:pos="878"/>
          <w:tab w:val="left" w:pos="1134"/>
          <w:tab w:val="left" w:pos="1276"/>
        </w:tabs>
        <w:ind w:left="720"/>
        <w:contextualSpacing/>
        <w:jc w:val="both"/>
        <w:rPr>
          <w:sz w:val="28"/>
          <w:szCs w:val="28"/>
          <w:lang w:val="uk-UA" w:eastAsia="en-US"/>
        </w:rPr>
      </w:pPr>
      <w:r w:rsidRPr="00F46C6C">
        <w:rPr>
          <w:sz w:val="28"/>
          <w:szCs w:val="28"/>
          <w:lang w:val="uk-UA" w:eastAsia="en-US"/>
        </w:rPr>
        <w:t>надання консультацій;</w:t>
      </w:r>
    </w:p>
    <w:p w:rsidR="00C90455" w:rsidRPr="00F46C6C" w:rsidRDefault="00C90455" w:rsidP="00C90455">
      <w:pPr>
        <w:widowControl w:val="0"/>
        <w:tabs>
          <w:tab w:val="left" w:pos="1028"/>
          <w:tab w:val="left" w:pos="1134"/>
          <w:tab w:val="left" w:pos="1276"/>
        </w:tabs>
        <w:ind w:right="20" w:firstLine="720"/>
        <w:contextualSpacing/>
        <w:jc w:val="both"/>
        <w:rPr>
          <w:sz w:val="28"/>
          <w:szCs w:val="28"/>
          <w:lang w:val="uk-UA" w:eastAsia="en-US"/>
        </w:rPr>
      </w:pPr>
      <w:r w:rsidRPr="00F46C6C">
        <w:rPr>
          <w:sz w:val="28"/>
          <w:szCs w:val="28"/>
          <w:lang w:val="uk-UA" w:eastAsia="en-US"/>
        </w:rPr>
        <w:t xml:space="preserve">утворення пунктів для голосування в рамках реалізації Громадського бюджету (бюджету участі) та інших проектів </w:t>
      </w:r>
      <w:r w:rsidR="00F50596">
        <w:rPr>
          <w:sz w:val="28"/>
          <w:szCs w:val="28"/>
          <w:lang w:val="uk-UA" w:eastAsia="en-US"/>
        </w:rPr>
        <w:t>Березанс</w:t>
      </w:r>
      <w:r w:rsidRPr="00F46C6C">
        <w:rPr>
          <w:sz w:val="28"/>
          <w:szCs w:val="28"/>
          <w:lang w:val="uk-UA" w:eastAsia="en-US"/>
        </w:rPr>
        <w:t>ької ОТГ;</w:t>
      </w:r>
    </w:p>
    <w:p w:rsidR="00C90455" w:rsidRPr="00F46C6C" w:rsidRDefault="00C90455" w:rsidP="00C90455">
      <w:pPr>
        <w:widowControl w:val="0"/>
        <w:tabs>
          <w:tab w:val="left" w:pos="1028"/>
          <w:tab w:val="left" w:pos="1134"/>
          <w:tab w:val="left" w:pos="1276"/>
        </w:tabs>
        <w:ind w:right="20" w:firstLine="720"/>
        <w:contextualSpacing/>
        <w:jc w:val="both"/>
        <w:rPr>
          <w:sz w:val="28"/>
          <w:szCs w:val="28"/>
          <w:lang w:val="uk-UA" w:eastAsia="en-US"/>
        </w:rPr>
      </w:pPr>
      <w:r w:rsidRPr="00F46C6C">
        <w:rPr>
          <w:sz w:val="28"/>
          <w:szCs w:val="28"/>
          <w:lang w:val="uk-UA" w:eastAsia="en-US"/>
        </w:rPr>
        <w:t>особистий прийом громадян міським головою;</w:t>
      </w:r>
    </w:p>
    <w:p w:rsidR="00C90455" w:rsidRPr="00F46C6C" w:rsidRDefault="00C90455" w:rsidP="00C90455">
      <w:pPr>
        <w:widowControl w:val="0"/>
        <w:tabs>
          <w:tab w:val="left" w:pos="1028"/>
          <w:tab w:val="left" w:pos="1134"/>
          <w:tab w:val="left" w:pos="1276"/>
        </w:tabs>
        <w:ind w:right="20" w:firstLine="720"/>
        <w:contextualSpacing/>
        <w:jc w:val="both"/>
        <w:rPr>
          <w:sz w:val="28"/>
          <w:szCs w:val="28"/>
          <w:lang w:val="uk-UA" w:eastAsia="en-US"/>
        </w:rPr>
      </w:pPr>
      <w:r w:rsidRPr="00F46C6C">
        <w:rPr>
          <w:sz w:val="28"/>
          <w:szCs w:val="28"/>
          <w:lang w:val="uk-UA" w:eastAsia="en-US"/>
        </w:rPr>
        <w:t xml:space="preserve">проведення нарад, онлайн - конференцій, семінарів, засідань  робочих </w:t>
      </w:r>
      <w:r w:rsidRPr="00F46C6C">
        <w:rPr>
          <w:sz w:val="28"/>
          <w:szCs w:val="28"/>
          <w:lang w:val="uk-UA" w:eastAsia="en-US"/>
        </w:rPr>
        <w:lastRenderedPageBreak/>
        <w:t>груп по реалізації проектів та програм, які реалізуються міською радою, тощо.</w:t>
      </w:r>
    </w:p>
    <w:p w:rsidR="00C90455" w:rsidRPr="00F46C6C" w:rsidRDefault="00C90455" w:rsidP="003E1BDC">
      <w:pPr>
        <w:widowControl w:val="0"/>
        <w:numPr>
          <w:ilvl w:val="1"/>
          <w:numId w:val="35"/>
        </w:numPr>
        <w:tabs>
          <w:tab w:val="left" w:pos="1249"/>
          <w:tab w:val="left" w:pos="1276"/>
        </w:tabs>
        <w:ind w:left="20" w:right="20" w:firstLine="700"/>
        <w:contextualSpacing/>
        <w:jc w:val="both"/>
        <w:rPr>
          <w:sz w:val="28"/>
          <w:szCs w:val="28"/>
          <w:lang w:val="uk-UA" w:eastAsia="en-US"/>
        </w:rPr>
      </w:pPr>
      <w:r w:rsidRPr="00F46C6C">
        <w:rPr>
          <w:sz w:val="28"/>
          <w:szCs w:val="28"/>
          <w:lang w:val="uk-UA" w:eastAsia="en-US"/>
        </w:rPr>
        <w:t xml:space="preserve">Час прийому суб’єктів звернень у ЦНАП становить не менш як шість днів на тиждень та сім годин на день без перерви на обід і є загальним (єдиним) для всіх адміністративних послуг, що надаються через ЦНАП. </w:t>
      </w:r>
    </w:p>
    <w:p w:rsidR="00C90455" w:rsidRPr="00F46C6C" w:rsidRDefault="00C90455" w:rsidP="00C90455">
      <w:pPr>
        <w:widowControl w:val="0"/>
        <w:tabs>
          <w:tab w:val="left" w:pos="1249"/>
          <w:tab w:val="left" w:pos="1276"/>
        </w:tabs>
        <w:ind w:right="20" w:firstLine="720"/>
        <w:contextualSpacing/>
        <w:jc w:val="both"/>
        <w:rPr>
          <w:sz w:val="28"/>
          <w:szCs w:val="28"/>
          <w:lang w:val="uk-UA" w:eastAsia="en-US"/>
        </w:rPr>
      </w:pPr>
      <w:r w:rsidRPr="00F46C6C">
        <w:rPr>
          <w:sz w:val="28"/>
          <w:szCs w:val="28"/>
          <w:lang w:val="uk-UA" w:eastAsia="en-US"/>
        </w:rPr>
        <w:t xml:space="preserve">ЦНАП має один подовжений робочий день на тиждень і здійснює прийом суб’єктів звернень до 20-ої години. </w:t>
      </w:r>
    </w:p>
    <w:p w:rsidR="00C90455" w:rsidRPr="00F46C6C" w:rsidRDefault="00C90455" w:rsidP="003E1BDC">
      <w:pPr>
        <w:widowControl w:val="0"/>
        <w:numPr>
          <w:ilvl w:val="1"/>
          <w:numId w:val="35"/>
        </w:numPr>
        <w:tabs>
          <w:tab w:val="left" w:pos="1276"/>
        </w:tabs>
        <w:ind w:left="20" w:right="20" w:firstLine="700"/>
        <w:contextualSpacing/>
        <w:jc w:val="both"/>
        <w:rPr>
          <w:sz w:val="28"/>
          <w:szCs w:val="28"/>
          <w:lang w:val="uk-UA" w:eastAsia="en-US"/>
        </w:rPr>
      </w:pPr>
      <w:r w:rsidRPr="00F46C6C">
        <w:rPr>
          <w:sz w:val="28"/>
          <w:szCs w:val="28"/>
          <w:lang w:val="uk-UA" w:eastAsia="en-US"/>
        </w:rPr>
        <w:t>У ЦНАП надаються адміністративні послуги (консультації) іноземним громадянам відповідно до чинного законодавства.</w:t>
      </w:r>
    </w:p>
    <w:p w:rsidR="00C90455" w:rsidRPr="00F46C6C" w:rsidRDefault="00C90455" w:rsidP="003E1BDC">
      <w:pPr>
        <w:widowControl w:val="0"/>
        <w:numPr>
          <w:ilvl w:val="1"/>
          <w:numId w:val="35"/>
        </w:numPr>
        <w:tabs>
          <w:tab w:val="left" w:pos="1276"/>
        </w:tabs>
        <w:ind w:left="0" w:firstLine="700"/>
        <w:contextualSpacing/>
        <w:jc w:val="both"/>
        <w:rPr>
          <w:sz w:val="28"/>
          <w:szCs w:val="28"/>
          <w:lang w:val="uk-UA" w:eastAsia="en-US"/>
        </w:rPr>
      </w:pPr>
      <w:r w:rsidRPr="00F46C6C">
        <w:rPr>
          <w:sz w:val="28"/>
          <w:szCs w:val="28"/>
          <w:lang w:val="uk-UA" w:eastAsia="en-US"/>
        </w:rPr>
        <w:t>Фінансування та матеріально-технічне забезпечення діяльності ЦНАП здійснюється за рахунок бюджету</w:t>
      </w:r>
      <w:r w:rsidR="00F50596">
        <w:rPr>
          <w:sz w:val="28"/>
          <w:szCs w:val="28"/>
          <w:lang w:val="uk-UA" w:eastAsia="en-US"/>
        </w:rPr>
        <w:t xml:space="preserve"> Березанської</w:t>
      </w:r>
      <w:r w:rsidRPr="00F46C6C">
        <w:rPr>
          <w:sz w:val="28"/>
          <w:szCs w:val="28"/>
          <w:lang w:val="uk-UA" w:eastAsia="en-US"/>
        </w:rPr>
        <w:t xml:space="preserve"> міської територіальної громади.</w:t>
      </w:r>
    </w:p>
    <w:p w:rsidR="00C90455" w:rsidRPr="00F46C6C" w:rsidRDefault="00C90455" w:rsidP="00C90455">
      <w:pPr>
        <w:tabs>
          <w:tab w:val="left" w:pos="1276"/>
          <w:tab w:val="left" w:pos="5812"/>
        </w:tabs>
        <w:contextualSpacing/>
        <w:jc w:val="both"/>
        <w:rPr>
          <w:sz w:val="28"/>
          <w:szCs w:val="28"/>
          <w:lang w:val="uk-UA"/>
        </w:rPr>
      </w:pPr>
    </w:p>
    <w:p w:rsidR="00B24541" w:rsidRPr="006C15B0" w:rsidRDefault="00B24541" w:rsidP="00843FD9">
      <w:pPr>
        <w:pStyle w:val="Standard"/>
        <w:spacing w:before="153" w:after="153"/>
        <w:ind w:left="448" w:right="57"/>
        <w:jc w:val="center"/>
        <w:rPr>
          <w:rFonts w:ascii="Times New Roman" w:hAnsi="Times New Roman" w:cs="Times New Roman"/>
          <w:b/>
          <w:sz w:val="28"/>
          <w:szCs w:val="28"/>
          <w:lang w:val="uk-UA"/>
        </w:rPr>
      </w:pPr>
      <w:r w:rsidRPr="00843FD9">
        <w:rPr>
          <w:rFonts w:ascii="Times New Roman" w:hAnsi="Times New Roman" w:cs="Times New Roman"/>
          <w:b/>
          <w:sz w:val="28"/>
          <w:szCs w:val="28"/>
        </w:rPr>
        <w:t>VI</w:t>
      </w:r>
      <w:r w:rsidRPr="006C15B0">
        <w:rPr>
          <w:rFonts w:ascii="Times New Roman" w:hAnsi="Times New Roman" w:cs="Times New Roman"/>
          <w:b/>
          <w:sz w:val="28"/>
          <w:szCs w:val="28"/>
          <w:lang w:val="uk-UA"/>
        </w:rPr>
        <w:t>І</w:t>
      </w:r>
      <w:r w:rsidR="00DC4EEA">
        <w:rPr>
          <w:rFonts w:ascii="Times New Roman" w:hAnsi="Times New Roman" w:cs="Times New Roman"/>
          <w:b/>
          <w:sz w:val="28"/>
          <w:szCs w:val="28"/>
          <w:lang w:val="uk-UA"/>
        </w:rPr>
        <w:t>І</w:t>
      </w:r>
      <w:r w:rsidRPr="006C15B0">
        <w:rPr>
          <w:rFonts w:ascii="Times New Roman" w:hAnsi="Times New Roman" w:cs="Times New Roman"/>
          <w:b/>
          <w:sz w:val="28"/>
          <w:szCs w:val="28"/>
          <w:lang w:val="uk-UA"/>
        </w:rPr>
        <w:t xml:space="preserve">. Взаємовідносини </w:t>
      </w:r>
      <w:r w:rsidR="00F50596">
        <w:rPr>
          <w:rFonts w:ascii="Times New Roman" w:hAnsi="Times New Roman" w:cs="Times New Roman"/>
          <w:b/>
          <w:sz w:val="28"/>
          <w:szCs w:val="28"/>
          <w:lang w:val="uk-UA"/>
        </w:rPr>
        <w:t>управління</w:t>
      </w:r>
    </w:p>
    <w:p w:rsidR="00DC4EEA" w:rsidRDefault="00DC4EEA" w:rsidP="006F574F">
      <w:pPr>
        <w:ind w:firstLine="709"/>
        <w:jc w:val="both"/>
        <w:rPr>
          <w:rFonts w:eastAsia="Calibri"/>
          <w:sz w:val="28"/>
          <w:szCs w:val="28"/>
          <w:lang w:val="uk-UA"/>
        </w:rPr>
      </w:pPr>
      <w:r>
        <w:rPr>
          <w:rFonts w:eastAsia="Calibri"/>
          <w:sz w:val="28"/>
          <w:szCs w:val="28"/>
          <w:lang w:val="uk-UA"/>
        </w:rPr>
        <w:t>8</w:t>
      </w:r>
      <w:r w:rsidR="00B24541" w:rsidRPr="00EF6B68">
        <w:rPr>
          <w:rFonts w:eastAsia="Calibri"/>
          <w:sz w:val="28"/>
          <w:szCs w:val="28"/>
          <w:lang w:val="uk-UA"/>
        </w:rPr>
        <w:t xml:space="preserve">.1. </w:t>
      </w:r>
      <w:r w:rsidR="00F50596">
        <w:rPr>
          <w:rFonts w:eastAsia="Calibri"/>
          <w:sz w:val="28"/>
          <w:szCs w:val="28"/>
          <w:lang w:val="uk-UA"/>
        </w:rPr>
        <w:t>ЦНАП</w:t>
      </w:r>
      <w:r w:rsidR="00F815AC" w:rsidRPr="00F815AC">
        <w:rPr>
          <w:rFonts w:eastAsia="Calibri"/>
          <w:sz w:val="28"/>
          <w:szCs w:val="28"/>
          <w:lang w:val="uk-UA"/>
        </w:rPr>
        <w:t xml:space="preserve"> у ході виконання покладених на нього завдань співпрацює</w:t>
      </w:r>
      <w:r>
        <w:rPr>
          <w:rFonts w:eastAsia="Calibri"/>
          <w:sz w:val="28"/>
          <w:szCs w:val="28"/>
          <w:lang w:val="uk-UA"/>
        </w:rPr>
        <w:t>:</w:t>
      </w:r>
    </w:p>
    <w:p w:rsidR="00DC4EEA" w:rsidRDefault="00F815AC" w:rsidP="006F574F">
      <w:pPr>
        <w:ind w:firstLine="709"/>
        <w:jc w:val="both"/>
        <w:rPr>
          <w:rFonts w:eastAsia="Calibri"/>
          <w:sz w:val="28"/>
          <w:szCs w:val="28"/>
          <w:lang w:val="uk-UA"/>
        </w:rPr>
      </w:pPr>
      <w:r w:rsidRPr="00F815AC">
        <w:rPr>
          <w:rFonts w:eastAsia="Calibri"/>
          <w:sz w:val="28"/>
          <w:szCs w:val="28"/>
          <w:lang w:val="uk-UA"/>
        </w:rPr>
        <w:t>з іншими виконавчими органами Березанської міської ради, а також з підприємствами, установами, організаціями, засновником</w:t>
      </w:r>
      <w:r w:rsidR="00DC4EEA">
        <w:rPr>
          <w:rFonts w:eastAsia="Calibri"/>
          <w:sz w:val="28"/>
          <w:szCs w:val="28"/>
          <w:lang w:val="uk-UA"/>
        </w:rPr>
        <w:t xml:space="preserve"> яких є Березанська міська рада;</w:t>
      </w:r>
    </w:p>
    <w:p w:rsidR="00DC4EEA" w:rsidRPr="00DC4EEA" w:rsidRDefault="00DC4EEA" w:rsidP="006F574F">
      <w:pPr>
        <w:ind w:firstLine="709"/>
        <w:jc w:val="both"/>
        <w:rPr>
          <w:rFonts w:eastAsia="Calibri"/>
          <w:sz w:val="28"/>
          <w:szCs w:val="28"/>
          <w:lang w:val="uk-UA"/>
        </w:rPr>
      </w:pPr>
      <w:r w:rsidRPr="00DC4EEA">
        <w:rPr>
          <w:rFonts w:eastAsia="Calibri"/>
          <w:sz w:val="28"/>
          <w:szCs w:val="28"/>
          <w:lang w:val="uk-UA"/>
        </w:rPr>
        <w:t>територіальн</w:t>
      </w:r>
      <w:r>
        <w:rPr>
          <w:rFonts w:eastAsia="Calibri"/>
          <w:sz w:val="28"/>
          <w:szCs w:val="28"/>
          <w:lang w:val="uk-UA"/>
        </w:rPr>
        <w:t>ими</w:t>
      </w:r>
      <w:r w:rsidRPr="00DC4EEA">
        <w:rPr>
          <w:rFonts w:eastAsia="Calibri"/>
          <w:sz w:val="28"/>
          <w:szCs w:val="28"/>
          <w:lang w:val="uk-UA"/>
        </w:rPr>
        <w:t xml:space="preserve"> орган</w:t>
      </w:r>
      <w:r>
        <w:rPr>
          <w:rFonts w:eastAsia="Calibri"/>
          <w:sz w:val="28"/>
          <w:szCs w:val="28"/>
          <w:lang w:val="uk-UA"/>
        </w:rPr>
        <w:t>ам</w:t>
      </w:r>
      <w:r w:rsidRPr="00DC4EEA">
        <w:rPr>
          <w:rFonts w:eastAsia="Calibri"/>
          <w:sz w:val="28"/>
          <w:szCs w:val="28"/>
          <w:lang w:val="uk-UA"/>
        </w:rPr>
        <w:t>и виконавчої влади на підставі укладених угод про співпрацю;</w:t>
      </w:r>
    </w:p>
    <w:p w:rsidR="00DC4EEA" w:rsidRPr="00DC4EEA" w:rsidRDefault="00DC4EEA" w:rsidP="006F574F">
      <w:pPr>
        <w:ind w:firstLine="709"/>
        <w:jc w:val="both"/>
        <w:rPr>
          <w:rFonts w:eastAsia="Calibri"/>
          <w:sz w:val="28"/>
          <w:szCs w:val="28"/>
          <w:lang w:val="uk-UA"/>
        </w:rPr>
      </w:pPr>
      <w:r>
        <w:rPr>
          <w:rFonts w:eastAsia="Calibri"/>
          <w:sz w:val="28"/>
          <w:szCs w:val="28"/>
          <w:lang w:val="uk-UA"/>
        </w:rPr>
        <w:t>Г</w:t>
      </w:r>
      <w:r w:rsidRPr="00DC4EEA">
        <w:rPr>
          <w:rFonts w:eastAsia="Calibri"/>
          <w:sz w:val="28"/>
          <w:szCs w:val="28"/>
          <w:lang w:val="uk-UA"/>
        </w:rPr>
        <w:t>оловн</w:t>
      </w:r>
      <w:r>
        <w:rPr>
          <w:rFonts w:eastAsia="Calibri"/>
          <w:sz w:val="28"/>
          <w:szCs w:val="28"/>
          <w:lang w:val="uk-UA"/>
        </w:rPr>
        <w:t>им</w:t>
      </w:r>
      <w:r w:rsidRPr="00DC4EEA">
        <w:rPr>
          <w:rFonts w:eastAsia="Calibri"/>
          <w:sz w:val="28"/>
          <w:szCs w:val="28"/>
          <w:lang w:val="uk-UA"/>
        </w:rPr>
        <w:t xml:space="preserve"> управління</w:t>
      </w:r>
      <w:r>
        <w:rPr>
          <w:rFonts w:eastAsia="Calibri"/>
          <w:sz w:val="28"/>
          <w:szCs w:val="28"/>
          <w:lang w:val="uk-UA"/>
        </w:rPr>
        <w:t>м</w:t>
      </w:r>
      <w:r w:rsidRPr="00DC4EEA">
        <w:rPr>
          <w:rFonts w:eastAsia="Calibri"/>
          <w:sz w:val="28"/>
          <w:szCs w:val="28"/>
          <w:lang w:val="uk-UA"/>
        </w:rPr>
        <w:t xml:space="preserve"> Держгеокадастру у Київській області на підставі укладеної угоди про співробітництво;</w:t>
      </w:r>
    </w:p>
    <w:p w:rsidR="00DC4EEA" w:rsidRPr="00DC4EEA" w:rsidRDefault="00DC4EEA" w:rsidP="006F574F">
      <w:pPr>
        <w:ind w:firstLine="709"/>
        <w:jc w:val="both"/>
        <w:rPr>
          <w:rFonts w:eastAsia="Calibri"/>
          <w:sz w:val="28"/>
          <w:szCs w:val="28"/>
          <w:lang w:val="uk-UA"/>
        </w:rPr>
      </w:pPr>
      <w:r>
        <w:rPr>
          <w:rFonts w:eastAsia="Calibri"/>
          <w:sz w:val="28"/>
          <w:szCs w:val="28"/>
          <w:lang w:val="uk-UA"/>
        </w:rPr>
        <w:t>Г</w:t>
      </w:r>
      <w:r w:rsidRPr="00DC4EEA">
        <w:rPr>
          <w:rFonts w:eastAsia="Calibri"/>
          <w:sz w:val="28"/>
          <w:szCs w:val="28"/>
          <w:lang w:val="uk-UA"/>
        </w:rPr>
        <w:t>оловн</w:t>
      </w:r>
      <w:r>
        <w:rPr>
          <w:rFonts w:eastAsia="Calibri"/>
          <w:sz w:val="28"/>
          <w:szCs w:val="28"/>
          <w:lang w:val="uk-UA"/>
        </w:rPr>
        <w:t>им</w:t>
      </w:r>
      <w:r w:rsidRPr="00DC4EEA">
        <w:rPr>
          <w:rFonts w:eastAsia="Calibri"/>
          <w:sz w:val="28"/>
          <w:szCs w:val="28"/>
          <w:lang w:val="uk-UA"/>
        </w:rPr>
        <w:t xml:space="preserve"> управління</w:t>
      </w:r>
      <w:r>
        <w:rPr>
          <w:rFonts w:eastAsia="Calibri"/>
          <w:sz w:val="28"/>
          <w:szCs w:val="28"/>
          <w:lang w:val="uk-UA"/>
        </w:rPr>
        <w:t>м</w:t>
      </w:r>
      <w:r w:rsidRPr="00DC4EEA">
        <w:rPr>
          <w:rFonts w:eastAsia="Calibri"/>
          <w:sz w:val="28"/>
          <w:szCs w:val="28"/>
          <w:lang w:val="uk-UA"/>
        </w:rPr>
        <w:t xml:space="preserve"> юстиції у Київській області на підставі укладеної угоди  про співпрацю;</w:t>
      </w:r>
    </w:p>
    <w:p w:rsidR="00B24541" w:rsidRDefault="00DC4EEA" w:rsidP="006F574F">
      <w:pPr>
        <w:ind w:firstLine="709"/>
        <w:jc w:val="both"/>
        <w:rPr>
          <w:rFonts w:eastAsia="Calibri"/>
          <w:sz w:val="28"/>
          <w:szCs w:val="28"/>
          <w:lang w:val="uk-UA"/>
        </w:rPr>
      </w:pPr>
      <w:r>
        <w:rPr>
          <w:rFonts w:eastAsia="Calibri"/>
          <w:sz w:val="28"/>
          <w:szCs w:val="28"/>
          <w:lang w:val="uk-UA"/>
        </w:rPr>
        <w:t>Д</w:t>
      </w:r>
      <w:r w:rsidRPr="00DC4EEA">
        <w:rPr>
          <w:rFonts w:eastAsia="Calibri"/>
          <w:sz w:val="28"/>
          <w:szCs w:val="28"/>
          <w:lang w:val="uk-UA"/>
        </w:rPr>
        <w:t>ержавн</w:t>
      </w:r>
      <w:r>
        <w:rPr>
          <w:rFonts w:eastAsia="Calibri"/>
          <w:sz w:val="28"/>
          <w:szCs w:val="28"/>
          <w:lang w:val="uk-UA"/>
        </w:rPr>
        <w:t>ою</w:t>
      </w:r>
      <w:r w:rsidRPr="00DC4EEA">
        <w:rPr>
          <w:rFonts w:eastAsia="Calibri"/>
          <w:sz w:val="28"/>
          <w:szCs w:val="28"/>
          <w:lang w:val="uk-UA"/>
        </w:rPr>
        <w:t xml:space="preserve"> міграційн</w:t>
      </w:r>
      <w:r>
        <w:rPr>
          <w:rFonts w:eastAsia="Calibri"/>
          <w:sz w:val="28"/>
          <w:szCs w:val="28"/>
          <w:lang w:val="uk-UA"/>
        </w:rPr>
        <w:t>ою</w:t>
      </w:r>
      <w:r w:rsidRPr="00DC4EEA">
        <w:rPr>
          <w:rFonts w:eastAsia="Calibri"/>
          <w:sz w:val="28"/>
          <w:szCs w:val="28"/>
          <w:lang w:val="uk-UA"/>
        </w:rPr>
        <w:t xml:space="preserve"> служб</w:t>
      </w:r>
      <w:r>
        <w:rPr>
          <w:rFonts w:eastAsia="Calibri"/>
          <w:sz w:val="28"/>
          <w:szCs w:val="28"/>
          <w:lang w:val="uk-UA"/>
        </w:rPr>
        <w:t>ою</w:t>
      </w:r>
      <w:r w:rsidRPr="00DC4EEA">
        <w:rPr>
          <w:rFonts w:eastAsia="Calibri"/>
          <w:sz w:val="28"/>
          <w:szCs w:val="28"/>
          <w:lang w:val="uk-UA"/>
        </w:rPr>
        <w:t xml:space="preserve"> України на підставі укладеного д</w:t>
      </w:r>
      <w:r>
        <w:rPr>
          <w:rFonts w:eastAsia="Calibri"/>
          <w:sz w:val="28"/>
          <w:szCs w:val="28"/>
          <w:lang w:val="uk-UA"/>
        </w:rPr>
        <w:t>оговору доручення про співпрацю</w:t>
      </w:r>
      <w:r w:rsidR="00F815AC" w:rsidRPr="00F815AC">
        <w:rPr>
          <w:rFonts w:eastAsia="Calibri"/>
          <w:sz w:val="28"/>
          <w:szCs w:val="28"/>
          <w:lang w:val="uk-UA"/>
        </w:rPr>
        <w:t>.</w:t>
      </w:r>
    </w:p>
    <w:p w:rsidR="00810C8D" w:rsidRPr="00EF6B68" w:rsidRDefault="00810C8D" w:rsidP="006F574F">
      <w:pPr>
        <w:ind w:firstLine="709"/>
        <w:jc w:val="both"/>
        <w:rPr>
          <w:rFonts w:eastAsia="Calibri"/>
          <w:b/>
          <w:sz w:val="28"/>
          <w:szCs w:val="28"/>
          <w:lang w:val="uk-UA"/>
        </w:rPr>
      </w:pPr>
    </w:p>
    <w:p w:rsidR="00B24541" w:rsidRPr="006C15B0" w:rsidRDefault="00B24541" w:rsidP="00843FD9">
      <w:pPr>
        <w:pStyle w:val="Standard"/>
        <w:spacing w:before="153" w:after="153"/>
        <w:ind w:left="448" w:right="57"/>
        <w:jc w:val="center"/>
        <w:rPr>
          <w:rFonts w:ascii="Times New Roman" w:hAnsi="Times New Roman" w:cs="Times New Roman"/>
          <w:b/>
          <w:sz w:val="28"/>
          <w:szCs w:val="28"/>
          <w:lang w:val="ru-RU"/>
        </w:rPr>
      </w:pPr>
      <w:r w:rsidRPr="00843FD9">
        <w:rPr>
          <w:rFonts w:ascii="Times New Roman" w:hAnsi="Times New Roman" w:cs="Times New Roman"/>
          <w:b/>
          <w:sz w:val="28"/>
          <w:szCs w:val="28"/>
        </w:rPr>
        <w:t>I</w:t>
      </w:r>
      <w:r w:rsidR="00C20F65">
        <w:rPr>
          <w:rFonts w:ascii="Times New Roman" w:hAnsi="Times New Roman" w:cs="Times New Roman"/>
          <w:b/>
          <w:sz w:val="28"/>
          <w:szCs w:val="28"/>
          <w:lang w:val="uk-UA"/>
        </w:rPr>
        <w:t>Х</w:t>
      </w:r>
      <w:r w:rsidRPr="006C15B0">
        <w:rPr>
          <w:rFonts w:ascii="Times New Roman" w:hAnsi="Times New Roman" w:cs="Times New Roman"/>
          <w:b/>
          <w:sz w:val="28"/>
          <w:szCs w:val="28"/>
          <w:lang w:val="ru-RU"/>
        </w:rPr>
        <w:t>. Інше</w:t>
      </w:r>
    </w:p>
    <w:p w:rsidR="00F815AC" w:rsidRPr="002D7D0F" w:rsidRDefault="00C20F65" w:rsidP="00843FD9">
      <w:pPr>
        <w:ind w:firstLine="709"/>
        <w:jc w:val="both"/>
        <w:rPr>
          <w:sz w:val="28"/>
          <w:szCs w:val="28"/>
          <w:lang w:val="uk-UA" w:eastAsia="en-US"/>
        </w:rPr>
      </w:pPr>
      <w:r>
        <w:rPr>
          <w:rFonts w:eastAsia="Calibri"/>
          <w:sz w:val="28"/>
          <w:szCs w:val="28"/>
          <w:lang w:val="uk-UA"/>
        </w:rPr>
        <w:t>9</w:t>
      </w:r>
      <w:r w:rsidR="00B24541" w:rsidRPr="00EF6B68">
        <w:rPr>
          <w:rFonts w:eastAsia="Calibri"/>
          <w:sz w:val="28"/>
          <w:szCs w:val="28"/>
          <w:lang w:val="uk-UA"/>
        </w:rPr>
        <w:t xml:space="preserve">.1. </w:t>
      </w:r>
      <w:r w:rsidR="00F815AC" w:rsidRPr="002D7D0F">
        <w:rPr>
          <w:sz w:val="28"/>
          <w:szCs w:val="28"/>
          <w:lang w:val="uk-UA" w:eastAsia="en-US"/>
        </w:rPr>
        <w:t xml:space="preserve">Ліквідація чи реорганізація </w:t>
      </w:r>
      <w:r w:rsidR="00DC4EEA">
        <w:rPr>
          <w:sz w:val="28"/>
          <w:szCs w:val="28"/>
          <w:lang w:val="uk-UA" w:eastAsia="en-US"/>
        </w:rPr>
        <w:t>ЦНАП</w:t>
      </w:r>
      <w:r w:rsidR="00F815AC" w:rsidRPr="002D7D0F">
        <w:rPr>
          <w:sz w:val="28"/>
          <w:szCs w:val="28"/>
          <w:lang w:val="uk-UA" w:eastAsia="en-US"/>
        </w:rPr>
        <w:t xml:space="preserve"> здійснюється Березанською міською радою у встановленому законодавством порядку.</w:t>
      </w:r>
    </w:p>
    <w:p w:rsidR="00B24541" w:rsidRDefault="00C20F65" w:rsidP="00843FD9">
      <w:pPr>
        <w:ind w:firstLine="709"/>
        <w:jc w:val="both"/>
        <w:rPr>
          <w:rFonts w:eastAsia="Calibri"/>
          <w:sz w:val="28"/>
          <w:szCs w:val="28"/>
          <w:lang w:val="uk-UA"/>
        </w:rPr>
      </w:pPr>
      <w:r>
        <w:rPr>
          <w:sz w:val="28"/>
          <w:szCs w:val="28"/>
          <w:lang w:eastAsia="en-US"/>
        </w:rPr>
        <w:t>9</w:t>
      </w:r>
      <w:r w:rsidR="00F815AC" w:rsidRPr="002D7D0F">
        <w:rPr>
          <w:sz w:val="28"/>
          <w:szCs w:val="28"/>
          <w:lang w:val="uk-UA" w:eastAsia="en-US"/>
        </w:rPr>
        <w:t xml:space="preserve">.2. Зміни та доповнення до цього Положення вносяться Березанською міською радою відповідно до Закону України </w:t>
      </w:r>
      <w:r w:rsidR="00CB252F">
        <w:rPr>
          <w:sz w:val="28"/>
          <w:szCs w:val="28"/>
          <w:lang w:val="uk-UA" w:eastAsia="en-US"/>
        </w:rPr>
        <w:t>„</w:t>
      </w:r>
      <w:r w:rsidR="00F815AC" w:rsidRPr="002D7D0F">
        <w:rPr>
          <w:sz w:val="28"/>
          <w:szCs w:val="28"/>
          <w:lang w:val="uk-UA" w:eastAsia="en-US"/>
        </w:rPr>
        <w:t>Про місцеве самоврядування в Україні</w:t>
      </w:r>
      <w:r w:rsidR="00CB252F">
        <w:rPr>
          <w:sz w:val="28"/>
          <w:szCs w:val="28"/>
          <w:lang w:val="uk-UA" w:eastAsia="en-US"/>
        </w:rPr>
        <w:t>“</w:t>
      </w:r>
      <w:r w:rsidR="00B24541" w:rsidRPr="00EF6B68">
        <w:rPr>
          <w:rFonts w:eastAsia="Calibri"/>
          <w:sz w:val="28"/>
          <w:szCs w:val="28"/>
          <w:lang w:val="uk-UA"/>
        </w:rPr>
        <w:t>.</w:t>
      </w:r>
    </w:p>
    <w:p w:rsidR="00B10C6F" w:rsidRDefault="00B10C6F" w:rsidP="00843FD9">
      <w:pPr>
        <w:ind w:firstLine="709"/>
        <w:jc w:val="both"/>
        <w:rPr>
          <w:rFonts w:eastAsia="Calibri"/>
          <w:sz w:val="28"/>
          <w:szCs w:val="28"/>
          <w:lang w:val="uk-UA"/>
        </w:rPr>
      </w:pPr>
    </w:p>
    <w:p w:rsidR="00AE60CA" w:rsidRDefault="00AE60CA" w:rsidP="00843FD9">
      <w:pPr>
        <w:ind w:firstLine="709"/>
        <w:jc w:val="both"/>
        <w:rPr>
          <w:rFonts w:eastAsia="Calibri"/>
          <w:sz w:val="28"/>
          <w:szCs w:val="28"/>
          <w:lang w:val="uk-UA"/>
        </w:rPr>
      </w:pPr>
    </w:p>
    <w:p w:rsidR="006F574F" w:rsidRDefault="006F574F" w:rsidP="00843FD9">
      <w:pPr>
        <w:ind w:firstLine="709"/>
        <w:jc w:val="both"/>
        <w:rPr>
          <w:rFonts w:eastAsia="Calibri"/>
          <w:sz w:val="28"/>
          <w:szCs w:val="28"/>
          <w:lang w:val="uk-UA"/>
        </w:rPr>
      </w:pPr>
    </w:p>
    <w:p w:rsidR="006F574F" w:rsidRDefault="006F574F" w:rsidP="00843FD9">
      <w:pPr>
        <w:ind w:firstLine="709"/>
        <w:jc w:val="both"/>
        <w:rPr>
          <w:rFonts w:eastAsia="Calibri"/>
          <w:sz w:val="28"/>
          <w:szCs w:val="28"/>
          <w:lang w:val="uk-UA"/>
        </w:rPr>
      </w:pPr>
    </w:p>
    <w:p w:rsidR="00AE60CA" w:rsidRPr="00EF6B68" w:rsidRDefault="00AE60CA" w:rsidP="00843FD9">
      <w:pPr>
        <w:ind w:firstLine="709"/>
        <w:jc w:val="both"/>
        <w:rPr>
          <w:rFonts w:eastAsia="Calibri"/>
          <w:sz w:val="28"/>
          <w:szCs w:val="28"/>
          <w:lang w:val="uk-UA"/>
        </w:rPr>
      </w:pPr>
    </w:p>
    <w:p w:rsidR="00F04156" w:rsidRDefault="00B24541" w:rsidP="00F04156">
      <w:pPr>
        <w:rPr>
          <w:sz w:val="28"/>
          <w:lang w:val="uk-UA"/>
        </w:rPr>
      </w:pPr>
      <w:r w:rsidRPr="00265729">
        <w:rPr>
          <w:rFonts w:eastAsia="Calibri"/>
          <w:bCs/>
          <w:sz w:val="28"/>
          <w:szCs w:val="28"/>
          <w:lang w:val="uk-UA"/>
        </w:rPr>
        <w:t>Секретар міської ради</w:t>
      </w:r>
      <w:r w:rsidRPr="00265729">
        <w:rPr>
          <w:rFonts w:eastAsia="Calibri"/>
          <w:bCs/>
          <w:sz w:val="28"/>
          <w:szCs w:val="28"/>
          <w:lang w:val="uk-UA"/>
        </w:rPr>
        <w:tab/>
      </w:r>
      <w:r w:rsidRPr="00265729">
        <w:rPr>
          <w:rFonts w:eastAsia="Calibri"/>
          <w:bCs/>
          <w:sz w:val="28"/>
          <w:szCs w:val="28"/>
          <w:lang w:val="uk-UA"/>
        </w:rPr>
        <w:tab/>
      </w:r>
      <w:r w:rsidRPr="00265729">
        <w:rPr>
          <w:rFonts w:eastAsia="Calibri"/>
          <w:bCs/>
          <w:sz w:val="28"/>
          <w:szCs w:val="28"/>
          <w:lang w:val="uk-UA"/>
        </w:rPr>
        <w:tab/>
      </w:r>
      <w:r w:rsidRPr="00265729">
        <w:rPr>
          <w:rFonts w:eastAsia="Calibri"/>
          <w:bCs/>
          <w:sz w:val="28"/>
          <w:szCs w:val="28"/>
          <w:lang w:val="uk-UA"/>
        </w:rPr>
        <w:tab/>
      </w:r>
      <w:r w:rsidRPr="00265729">
        <w:rPr>
          <w:rFonts w:eastAsia="Calibri"/>
          <w:bCs/>
          <w:sz w:val="28"/>
          <w:szCs w:val="28"/>
          <w:lang w:val="uk-UA"/>
        </w:rPr>
        <w:tab/>
      </w:r>
      <w:r w:rsidRPr="00265729">
        <w:rPr>
          <w:rFonts w:eastAsia="Calibri"/>
          <w:bCs/>
          <w:sz w:val="28"/>
          <w:szCs w:val="28"/>
          <w:lang w:val="uk-UA"/>
        </w:rPr>
        <w:tab/>
      </w:r>
      <w:r w:rsidR="00E759B3">
        <w:rPr>
          <w:rFonts w:eastAsia="Calibri"/>
          <w:bCs/>
          <w:sz w:val="28"/>
          <w:szCs w:val="28"/>
          <w:lang w:val="uk-UA"/>
        </w:rPr>
        <w:tab/>
      </w:r>
      <w:r w:rsidR="00E759B3">
        <w:rPr>
          <w:rFonts w:eastAsia="Calibri"/>
          <w:bCs/>
          <w:sz w:val="28"/>
          <w:szCs w:val="28"/>
          <w:lang w:val="uk-UA"/>
        </w:rPr>
        <w:tab/>
      </w:r>
      <w:r w:rsidRPr="00265729">
        <w:rPr>
          <w:rFonts w:eastAsia="Calibri"/>
          <w:bCs/>
          <w:sz w:val="28"/>
          <w:szCs w:val="28"/>
          <w:lang w:val="uk-UA"/>
        </w:rPr>
        <w:t>Олег СИВАК</w:t>
      </w:r>
    </w:p>
    <w:sectPr w:rsidR="00F04156" w:rsidSect="00E759B3">
      <w:pgSz w:w="11906" w:h="16838"/>
      <w:pgMar w:top="851" w:right="567" w:bottom="56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82E" w:rsidRDefault="0077182E">
      <w:r>
        <w:separator/>
      </w:r>
    </w:p>
  </w:endnote>
  <w:endnote w:type="continuationSeparator" w:id="1">
    <w:p w:rsidR="0077182E" w:rsidRDefault="007718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82E" w:rsidRDefault="0077182E">
      <w:r>
        <w:separator/>
      </w:r>
    </w:p>
  </w:footnote>
  <w:footnote w:type="continuationSeparator" w:id="1">
    <w:p w:rsidR="0077182E" w:rsidRDefault="00771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4B59"/>
    <w:multiLevelType w:val="singleLevel"/>
    <w:tmpl w:val="05C0CF78"/>
    <w:lvl w:ilvl="0">
      <w:start w:val="1"/>
      <w:numFmt w:val="decimal"/>
      <w:lvlText w:val="1.%1."/>
      <w:legacy w:legacy="1" w:legacySpace="0" w:legacyIndent="518"/>
      <w:lvlJc w:val="left"/>
      <w:rPr>
        <w:rFonts w:ascii="Times New Roman" w:hAnsi="Times New Roman" w:cs="Times New Roman" w:hint="default"/>
      </w:rPr>
    </w:lvl>
  </w:abstractNum>
  <w:abstractNum w:abstractNumId="1">
    <w:nsid w:val="06081D06"/>
    <w:multiLevelType w:val="multilevel"/>
    <w:tmpl w:val="B3FC3A72"/>
    <w:lvl w:ilvl="0">
      <w:start w:val="7"/>
      <w:numFmt w:val="upperRoman"/>
      <w:lvlText w:val="%1."/>
      <w:lvlJc w:val="left"/>
      <w:pPr>
        <w:ind w:left="3556"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2">
    <w:nsid w:val="0B5C7617"/>
    <w:multiLevelType w:val="singleLevel"/>
    <w:tmpl w:val="512A0C6A"/>
    <w:lvl w:ilvl="0">
      <w:start w:val="1"/>
      <w:numFmt w:val="decimal"/>
      <w:lvlText w:val="4.%1."/>
      <w:legacy w:legacy="1" w:legacySpace="0" w:legacyIndent="562"/>
      <w:lvlJc w:val="left"/>
      <w:rPr>
        <w:rFonts w:ascii="Times New Roman" w:hAnsi="Times New Roman" w:cs="Times New Roman" w:hint="default"/>
      </w:rPr>
    </w:lvl>
  </w:abstractNum>
  <w:abstractNum w:abstractNumId="3">
    <w:nsid w:val="11E773C6"/>
    <w:multiLevelType w:val="hybridMultilevel"/>
    <w:tmpl w:val="3CFE4AAC"/>
    <w:lvl w:ilvl="0" w:tplc="6D7A3A5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153964DE"/>
    <w:multiLevelType w:val="multilevel"/>
    <w:tmpl w:val="EB20C4A8"/>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62C4E8B"/>
    <w:multiLevelType w:val="multilevel"/>
    <w:tmpl w:val="E758AC44"/>
    <w:lvl w:ilvl="0">
      <w:start w:val="1"/>
      <w:numFmt w:val="decimal"/>
      <w:lvlText w:val="%1."/>
      <w:lvlJc w:val="left"/>
      <w:pPr>
        <w:ind w:left="1410" w:hanging="1410"/>
      </w:pPr>
      <w:rPr>
        <w:rFonts w:hint="default"/>
      </w:rPr>
    </w:lvl>
    <w:lvl w:ilvl="1">
      <w:start w:val="1"/>
      <w:numFmt w:val="decimal"/>
      <w:lvlText w:val="%1.%2."/>
      <w:lvlJc w:val="left"/>
      <w:pPr>
        <w:ind w:left="2130" w:hanging="1410"/>
      </w:pPr>
      <w:rPr>
        <w:rFonts w:hint="default"/>
      </w:rPr>
    </w:lvl>
    <w:lvl w:ilvl="2">
      <w:start w:val="1"/>
      <w:numFmt w:val="decimal"/>
      <w:lvlText w:val="%1.%2.%3."/>
      <w:lvlJc w:val="left"/>
      <w:pPr>
        <w:ind w:left="2850" w:hanging="1410"/>
      </w:pPr>
      <w:rPr>
        <w:rFonts w:hint="default"/>
      </w:rPr>
    </w:lvl>
    <w:lvl w:ilvl="3">
      <w:start w:val="1"/>
      <w:numFmt w:val="decimal"/>
      <w:lvlText w:val="%1.%2.%3.%4."/>
      <w:lvlJc w:val="left"/>
      <w:pPr>
        <w:ind w:left="3570" w:hanging="1410"/>
      </w:pPr>
      <w:rPr>
        <w:rFonts w:hint="default"/>
      </w:rPr>
    </w:lvl>
    <w:lvl w:ilvl="4">
      <w:start w:val="1"/>
      <w:numFmt w:val="decimal"/>
      <w:lvlText w:val="%1.%2.%3.%4.%5."/>
      <w:lvlJc w:val="left"/>
      <w:pPr>
        <w:ind w:left="4290" w:hanging="141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8287074"/>
    <w:multiLevelType w:val="multilevel"/>
    <w:tmpl w:val="AC4C872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97D7A57"/>
    <w:multiLevelType w:val="hybridMultilevel"/>
    <w:tmpl w:val="90C41BFA"/>
    <w:lvl w:ilvl="0" w:tplc="0FE8BAE6">
      <w:start w:val="1"/>
      <w:numFmt w:val="decimal"/>
      <w:lvlText w:val="%1."/>
      <w:lvlJc w:val="left"/>
      <w:pPr>
        <w:ind w:left="1080" w:hanging="360"/>
      </w:pPr>
      <w:rPr>
        <w:rFonts w:hint="default"/>
        <w:b w:val="0"/>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1BB07622"/>
    <w:multiLevelType w:val="multilevel"/>
    <w:tmpl w:val="AC76B0F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3E0543"/>
    <w:multiLevelType w:val="multilevel"/>
    <w:tmpl w:val="A760908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9E26AD7"/>
    <w:multiLevelType w:val="multilevel"/>
    <w:tmpl w:val="04CEA91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A8F7352"/>
    <w:multiLevelType w:val="multilevel"/>
    <w:tmpl w:val="8EC80E82"/>
    <w:lvl w:ilvl="0">
      <w:start w:val="5"/>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C86C5A"/>
    <w:multiLevelType w:val="multilevel"/>
    <w:tmpl w:val="3E5A523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F47016C"/>
    <w:multiLevelType w:val="multilevel"/>
    <w:tmpl w:val="6ACA4D52"/>
    <w:lvl w:ilvl="0">
      <w:start w:val="1"/>
      <w:numFmt w:val="decimal"/>
      <w:lvlText w:val="%1."/>
      <w:lvlJc w:val="left"/>
      <w:pPr>
        <w:ind w:left="644" w:hanging="360"/>
      </w:pPr>
      <w:rPr>
        <w:rFonts w:hint="default"/>
      </w:rPr>
    </w:lvl>
    <w:lvl w:ilvl="1">
      <w:start w:val="2"/>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4">
    <w:nsid w:val="34601732"/>
    <w:multiLevelType w:val="multilevel"/>
    <w:tmpl w:val="062C420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A1E5352"/>
    <w:multiLevelType w:val="multilevel"/>
    <w:tmpl w:val="831AF6C8"/>
    <w:lvl w:ilvl="0">
      <w:start w:val="7"/>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AC423E9"/>
    <w:multiLevelType w:val="multilevel"/>
    <w:tmpl w:val="D266315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E78438A"/>
    <w:multiLevelType w:val="singleLevel"/>
    <w:tmpl w:val="2E8E6E9A"/>
    <w:lvl w:ilvl="0">
      <w:start w:val="1"/>
      <w:numFmt w:val="decimal"/>
      <w:lvlText w:val="3.%1."/>
      <w:lvlJc w:val="left"/>
      <w:pPr>
        <w:ind w:left="0" w:firstLine="0"/>
      </w:pPr>
      <w:rPr>
        <w:rFonts w:ascii="Times New Roman" w:hAnsi="Times New Roman" w:cs="Times New Roman" w:hint="default"/>
      </w:rPr>
    </w:lvl>
  </w:abstractNum>
  <w:abstractNum w:abstractNumId="18">
    <w:nsid w:val="43530353"/>
    <w:multiLevelType w:val="multilevel"/>
    <w:tmpl w:val="72103F2E"/>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48785A7F"/>
    <w:multiLevelType w:val="hybridMultilevel"/>
    <w:tmpl w:val="067046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423191"/>
    <w:multiLevelType w:val="multilevel"/>
    <w:tmpl w:val="9C68EE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A8F1919"/>
    <w:multiLevelType w:val="multilevel"/>
    <w:tmpl w:val="2298A280"/>
    <w:lvl w:ilvl="0">
      <w:start w:val="2"/>
      <w:numFmt w:val="decimal"/>
      <w:lvlText w:val="%1."/>
      <w:lvlJc w:val="left"/>
      <w:pPr>
        <w:ind w:left="675" w:hanging="675"/>
      </w:pPr>
      <w:rPr>
        <w:rFonts w:hint="default"/>
      </w:rPr>
    </w:lvl>
    <w:lvl w:ilvl="1">
      <w:start w:val="2"/>
      <w:numFmt w:val="decimal"/>
      <w:lvlText w:val="%1.%2."/>
      <w:lvlJc w:val="left"/>
      <w:pPr>
        <w:ind w:left="121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22">
    <w:nsid w:val="4BE1463F"/>
    <w:multiLevelType w:val="multilevel"/>
    <w:tmpl w:val="A4BC4520"/>
    <w:lvl w:ilvl="0">
      <w:start w:val="3"/>
      <w:numFmt w:val="decimal"/>
      <w:lvlText w:val="%1."/>
      <w:lvlJc w:val="left"/>
      <w:pPr>
        <w:tabs>
          <w:tab w:val="num" w:pos="720"/>
        </w:tabs>
        <w:ind w:left="720" w:hanging="360"/>
      </w:pPr>
      <w:rPr>
        <w:rFonts w:hint="default"/>
        <w:b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nsid w:val="4BF954D5"/>
    <w:multiLevelType w:val="hybridMultilevel"/>
    <w:tmpl w:val="84A405B8"/>
    <w:lvl w:ilvl="0" w:tplc="6B5C3E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53606C"/>
    <w:multiLevelType w:val="hybridMultilevel"/>
    <w:tmpl w:val="9CD2A886"/>
    <w:lvl w:ilvl="0" w:tplc="6B5C3E2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4FB92D7A"/>
    <w:multiLevelType w:val="hybridMultilevel"/>
    <w:tmpl w:val="C1FC993E"/>
    <w:lvl w:ilvl="0" w:tplc="8B6C4EF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6">
    <w:nsid w:val="4FD20370"/>
    <w:multiLevelType w:val="multilevel"/>
    <w:tmpl w:val="36E2CC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DC37B2"/>
    <w:multiLevelType w:val="singleLevel"/>
    <w:tmpl w:val="B4583510"/>
    <w:lvl w:ilvl="0">
      <w:start w:val="1"/>
      <w:numFmt w:val="decimal"/>
      <w:lvlText w:val="7.%1."/>
      <w:legacy w:legacy="1" w:legacySpace="0" w:legacyIndent="710"/>
      <w:lvlJc w:val="left"/>
      <w:rPr>
        <w:rFonts w:ascii="Times New Roman" w:hAnsi="Times New Roman" w:cs="Times New Roman" w:hint="default"/>
      </w:rPr>
    </w:lvl>
  </w:abstractNum>
  <w:abstractNum w:abstractNumId="28">
    <w:nsid w:val="5C7B1E71"/>
    <w:multiLevelType w:val="multilevel"/>
    <w:tmpl w:val="116EED1A"/>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9">
    <w:nsid w:val="5D3F0C7F"/>
    <w:multiLevelType w:val="hybridMultilevel"/>
    <w:tmpl w:val="42C601D6"/>
    <w:lvl w:ilvl="0" w:tplc="6B5C3E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6E689D"/>
    <w:multiLevelType w:val="singleLevel"/>
    <w:tmpl w:val="4746A21C"/>
    <w:lvl w:ilvl="0">
      <w:start w:val="1"/>
      <w:numFmt w:val="decimal"/>
      <w:lvlText w:val="6.%1."/>
      <w:legacy w:legacy="1" w:legacySpace="0" w:legacyIndent="850"/>
      <w:lvlJc w:val="left"/>
      <w:rPr>
        <w:rFonts w:ascii="Times New Roman" w:hAnsi="Times New Roman" w:cs="Times New Roman" w:hint="default"/>
      </w:rPr>
    </w:lvl>
  </w:abstractNum>
  <w:abstractNum w:abstractNumId="31">
    <w:nsid w:val="68177C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64E5EBB"/>
    <w:multiLevelType w:val="multilevel"/>
    <w:tmpl w:val="DAF80A26"/>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74B479A"/>
    <w:multiLevelType w:val="hybridMultilevel"/>
    <w:tmpl w:val="6B507A6E"/>
    <w:lvl w:ilvl="0" w:tplc="8944697E">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nsid w:val="7B901DF9"/>
    <w:multiLevelType w:val="hybridMultilevel"/>
    <w:tmpl w:val="779299FA"/>
    <w:lvl w:ilvl="0" w:tplc="EE806E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34"/>
  </w:num>
  <w:num w:numId="3">
    <w:abstractNumId w:val="16"/>
  </w:num>
  <w:num w:numId="4">
    <w:abstractNumId w:val="0"/>
  </w:num>
  <w:num w:numId="5">
    <w:abstractNumId w:val="17"/>
  </w:num>
  <w:num w:numId="6">
    <w:abstractNumId w:val="2"/>
  </w:num>
  <w:num w:numId="7">
    <w:abstractNumId w:val="30"/>
  </w:num>
  <w:num w:numId="8">
    <w:abstractNumId w:val="27"/>
  </w:num>
  <w:num w:numId="9">
    <w:abstractNumId w:val="22"/>
  </w:num>
  <w:num w:numId="10">
    <w:abstractNumId w:val="19"/>
  </w:num>
  <w:num w:numId="11">
    <w:abstractNumId w:val="29"/>
  </w:num>
  <w:num w:numId="12">
    <w:abstractNumId w:val="23"/>
  </w:num>
  <w:num w:numId="13">
    <w:abstractNumId w:val="24"/>
  </w:num>
  <w:num w:numId="14">
    <w:abstractNumId w:val="28"/>
  </w:num>
  <w:num w:numId="15">
    <w:abstractNumId w:val="9"/>
  </w:num>
  <w:num w:numId="16">
    <w:abstractNumId w:val="31"/>
  </w:num>
  <w:num w:numId="17">
    <w:abstractNumId w:val="20"/>
  </w:num>
  <w:num w:numId="18">
    <w:abstractNumId w:val="14"/>
  </w:num>
  <w:num w:numId="19">
    <w:abstractNumId w:val="12"/>
  </w:num>
  <w:num w:numId="20">
    <w:abstractNumId w:val="3"/>
  </w:num>
  <w:num w:numId="21">
    <w:abstractNumId w:val="6"/>
  </w:num>
  <w:num w:numId="22">
    <w:abstractNumId w:val="18"/>
  </w:num>
  <w:num w:numId="23">
    <w:abstractNumId w:val="5"/>
  </w:num>
  <w:num w:numId="24">
    <w:abstractNumId w:val="21"/>
  </w:num>
  <w:num w:numId="25">
    <w:abstractNumId w:val="33"/>
  </w:num>
  <w:num w:numId="26">
    <w:abstractNumId w:val="25"/>
  </w:num>
  <w:num w:numId="27">
    <w:abstractNumId w:val="7"/>
  </w:num>
  <w:num w:numId="28">
    <w:abstractNumId w:val="26"/>
  </w:num>
  <w:num w:numId="29">
    <w:abstractNumId w:val="8"/>
  </w:num>
  <w:num w:numId="30">
    <w:abstractNumId w:val="11"/>
  </w:num>
  <w:num w:numId="31">
    <w:abstractNumId w:val="32"/>
  </w:num>
  <w:num w:numId="32">
    <w:abstractNumId w:val="10"/>
  </w:num>
  <w:num w:numId="33">
    <w:abstractNumId w:val="1"/>
  </w:num>
  <w:num w:numId="34">
    <w:abstractNumId w:val="4"/>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9"/>
  <w:hyphenationZone w:val="425"/>
  <w:characterSpacingControl w:val="doNotCompress"/>
  <w:footnotePr>
    <w:footnote w:id="0"/>
    <w:footnote w:id="1"/>
  </w:footnotePr>
  <w:endnotePr>
    <w:endnote w:id="0"/>
    <w:endnote w:id="1"/>
  </w:endnotePr>
  <w:compat/>
  <w:rsids>
    <w:rsidRoot w:val="00F04156"/>
    <w:rsid w:val="0001785B"/>
    <w:rsid w:val="000826D7"/>
    <w:rsid w:val="000D6F0E"/>
    <w:rsid w:val="000E42BA"/>
    <w:rsid w:val="00100ECB"/>
    <w:rsid w:val="00105A27"/>
    <w:rsid w:val="001071AE"/>
    <w:rsid w:val="001227E5"/>
    <w:rsid w:val="001C57AA"/>
    <w:rsid w:val="001D7C1C"/>
    <w:rsid w:val="00235188"/>
    <w:rsid w:val="002417C3"/>
    <w:rsid w:val="002746B4"/>
    <w:rsid w:val="002A4018"/>
    <w:rsid w:val="002E3C2C"/>
    <w:rsid w:val="002F412D"/>
    <w:rsid w:val="00322A8E"/>
    <w:rsid w:val="0032320F"/>
    <w:rsid w:val="00340E15"/>
    <w:rsid w:val="00350076"/>
    <w:rsid w:val="00357A60"/>
    <w:rsid w:val="003D0374"/>
    <w:rsid w:val="003E1BDC"/>
    <w:rsid w:val="004031E3"/>
    <w:rsid w:val="00430B23"/>
    <w:rsid w:val="00432A14"/>
    <w:rsid w:val="0043458F"/>
    <w:rsid w:val="004637F1"/>
    <w:rsid w:val="00464D7B"/>
    <w:rsid w:val="00470E6D"/>
    <w:rsid w:val="00480F5A"/>
    <w:rsid w:val="004A6CEF"/>
    <w:rsid w:val="004B6622"/>
    <w:rsid w:val="004D7547"/>
    <w:rsid w:val="00504BAE"/>
    <w:rsid w:val="00505A5A"/>
    <w:rsid w:val="0050689E"/>
    <w:rsid w:val="00521A99"/>
    <w:rsid w:val="00541010"/>
    <w:rsid w:val="00543B20"/>
    <w:rsid w:val="0055630E"/>
    <w:rsid w:val="00556CE5"/>
    <w:rsid w:val="00567D4D"/>
    <w:rsid w:val="0058056D"/>
    <w:rsid w:val="00584084"/>
    <w:rsid w:val="005B7C09"/>
    <w:rsid w:val="005D0CAD"/>
    <w:rsid w:val="005D4170"/>
    <w:rsid w:val="005F3097"/>
    <w:rsid w:val="006155BF"/>
    <w:rsid w:val="00622BB8"/>
    <w:rsid w:val="00652510"/>
    <w:rsid w:val="00655F95"/>
    <w:rsid w:val="00680FA7"/>
    <w:rsid w:val="006C15B0"/>
    <w:rsid w:val="006C5CD7"/>
    <w:rsid w:val="006C5ED8"/>
    <w:rsid w:val="006C7111"/>
    <w:rsid w:val="006F574F"/>
    <w:rsid w:val="006F6B76"/>
    <w:rsid w:val="0073027D"/>
    <w:rsid w:val="00747E6A"/>
    <w:rsid w:val="00756019"/>
    <w:rsid w:val="00756BC6"/>
    <w:rsid w:val="0077182E"/>
    <w:rsid w:val="007A38E0"/>
    <w:rsid w:val="007A6626"/>
    <w:rsid w:val="007A7415"/>
    <w:rsid w:val="007D290C"/>
    <w:rsid w:val="007E69E1"/>
    <w:rsid w:val="007F0E93"/>
    <w:rsid w:val="00804EAD"/>
    <w:rsid w:val="008060EC"/>
    <w:rsid w:val="00810C8D"/>
    <w:rsid w:val="0082049C"/>
    <w:rsid w:val="0082536B"/>
    <w:rsid w:val="00843FD9"/>
    <w:rsid w:val="00867A0F"/>
    <w:rsid w:val="008B37E1"/>
    <w:rsid w:val="008C539C"/>
    <w:rsid w:val="008E2E79"/>
    <w:rsid w:val="008F5FF2"/>
    <w:rsid w:val="00944A5B"/>
    <w:rsid w:val="00966CEB"/>
    <w:rsid w:val="00990F7A"/>
    <w:rsid w:val="00992C27"/>
    <w:rsid w:val="00997DAF"/>
    <w:rsid w:val="009B2977"/>
    <w:rsid w:val="009C6EA5"/>
    <w:rsid w:val="009D42C9"/>
    <w:rsid w:val="009F2751"/>
    <w:rsid w:val="00A56C1F"/>
    <w:rsid w:val="00A574C3"/>
    <w:rsid w:val="00A60239"/>
    <w:rsid w:val="00A66061"/>
    <w:rsid w:val="00AA7309"/>
    <w:rsid w:val="00AB0FAC"/>
    <w:rsid w:val="00AD2D02"/>
    <w:rsid w:val="00AE60CA"/>
    <w:rsid w:val="00AF42F7"/>
    <w:rsid w:val="00B10C6F"/>
    <w:rsid w:val="00B24057"/>
    <w:rsid w:val="00B24541"/>
    <w:rsid w:val="00B36648"/>
    <w:rsid w:val="00B7073A"/>
    <w:rsid w:val="00B7170C"/>
    <w:rsid w:val="00BB6EC8"/>
    <w:rsid w:val="00BC53F8"/>
    <w:rsid w:val="00BF16E2"/>
    <w:rsid w:val="00C20F65"/>
    <w:rsid w:val="00C27997"/>
    <w:rsid w:val="00C474DD"/>
    <w:rsid w:val="00C6330F"/>
    <w:rsid w:val="00C801AE"/>
    <w:rsid w:val="00C8615D"/>
    <w:rsid w:val="00C90455"/>
    <w:rsid w:val="00CA7D4D"/>
    <w:rsid w:val="00CB252F"/>
    <w:rsid w:val="00CD379D"/>
    <w:rsid w:val="00CF311A"/>
    <w:rsid w:val="00D16FD5"/>
    <w:rsid w:val="00D32E9B"/>
    <w:rsid w:val="00D52543"/>
    <w:rsid w:val="00D8721B"/>
    <w:rsid w:val="00DA6A91"/>
    <w:rsid w:val="00DB209B"/>
    <w:rsid w:val="00DB354B"/>
    <w:rsid w:val="00DB39E1"/>
    <w:rsid w:val="00DC4EEA"/>
    <w:rsid w:val="00DF1423"/>
    <w:rsid w:val="00E61E35"/>
    <w:rsid w:val="00E759B3"/>
    <w:rsid w:val="00E92499"/>
    <w:rsid w:val="00ED0E9D"/>
    <w:rsid w:val="00EF6B68"/>
    <w:rsid w:val="00F00990"/>
    <w:rsid w:val="00F04156"/>
    <w:rsid w:val="00F34063"/>
    <w:rsid w:val="00F4579E"/>
    <w:rsid w:val="00F46C6C"/>
    <w:rsid w:val="00F47F44"/>
    <w:rsid w:val="00F50596"/>
    <w:rsid w:val="00F815AC"/>
    <w:rsid w:val="00F9799F"/>
    <w:rsid w:val="00FB58C3"/>
    <w:rsid w:val="00FD2E9C"/>
    <w:rsid w:val="00FD6A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E9C"/>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F04156"/>
    <w:pPr>
      <w:keepNext/>
      <w:jc w:val="center"/>
      <w:outlineLvl w:val="0"/>
    </w:pPr>
    <w:rPr>
      <w:b/>
      <w:sz w:val="40"/>
    </w:rPr>
  </w:style>
  <w:style w:type="paragraph" w:styleId="2">
    <w:name w:val="heading 2"/>
    <w:basedOn w:val="a"/>
    <w:next w:val="a"/>
    <w:link w:val="20"/>
    <w:qFormat/>
    <w:rsid w:val="00F04156"/>
    <w:pPr>
      <w:keepNext/>
      <w:outlineLvl w:val="1"/>
    </w:pPr>
    <w:rPr>
      <w:b/>
      <w:sz w:val="28"/>
    </w:rPr>
  </w:style>
  <w:style w:type="paragraph" w:styleId="3">
    <w:name w:val="heading 3"/>
    <w:basedOn w:val="a"/>
    <w:next w:val="a"/>
    <w:link w:val="30"/>
    <w:uiPriority w:val="9"/>
    <w:unhideWhenUsed/>
    <w:qFormat/>
    <w:rsid w:val="00F04156"/>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4156"/>
    <w:rPr>
      <w:rFonts w:ascii="Times New Roman" w:eastAsia="Times New Roman" w:hAnsi="Times New Roman" w:cs="Times New Roman"/>
      <w:b/>
      <w:sz w:val="40"/>
      <w:szCs w:val="20"/>
      <w:lang w:val="ru-RU" w:eastAsia="ru-RU"/>
    </w:rPr>
  </w:style>
  <w:style w:type="character" w:customStyle="1" w:styleId="20">
    <w:name w:val="Заголовок 2 Знак"/>
    <w:basedOn w:val="a0"/>
    <w:link w:val="2"/>
    <w:rsid w:val="00F04156"/>
    <w:rPr>
      <w:rFonts w:ascii="Times New Roman" w:eastAsia="Times New Roman" w:hAnsi="Times New Roman" w:cs="Times New Roman"/>
      <w:b/>
      <w:sz w:val="28"/>
      <w:szCs w:val="20"/>
      <w:lang w:val="ru-RU" w:eastAsia="ru-RU"/>
    </w:rPr>
  </w:style>
  <w:style w:type="character" w:customStyle="1" w:styleId="30">
    <w:name w:val="Заголовок 3 Знак"/>
    <w:basedOn w:val="a0"/>
    <w:link w:val="3"/>
    <w:uiPriority w:val="9"/>
    <w:rsid w:val="00F04156"/>
    <w:rPr>
      <w:rFonts w:asciiTheme="majorHAnsi" w:eastAsiaTheme="majorEastAsia" w:hAnsiTheme="majorHAnsi" w:cstheme="majorBidi"/>
      <w:b/>
      <w:bCs/>
      <w:color w:val="4472C4" w:themeColor="accent1"/>
      <w:sz w:val="20"/>
      <w:szCs w:val="20"/>
      <w:lang w:val="ru-RU" w:eastAsia="ru-RU"/>
    </w:rPr>
  </w:style>
  <w:style w:type="paragraph" w:styleId="a3">
    <w:name w:val="Body Text Indent"/>
    <w:basedOn w:val="a"/>
    <w:link w:val="a4"/>
    <w:rsid w:val="00F04156"/>
    <w:pPr>
      <w:ind w:left="426"/>
      <w:jc w:val="both"/>
    </w:pPr>
    <w:rPr>
      <w:sz w:val="28"/>
      <w:szCs w:val="28"/>
      <w:lang w:val="uk-UA"/>
    </w:rPr>
  </w:style>
  <w:style w:type="character" w:customStyle="1" w:styleId="a4">
    <w:name w:val="Основной текст с отступом Знак"/>
    <w:basedOn w:val="a0"/>
    <w:link w:val="a3"/>
    <w:rsid w:val="00F04156"/>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F04156"/>
  </w:style>
  <w:style w:type="paragraph" w:styleId="a5">
    <w:name w:val="List Paragraph"/>
    <w:basedOn w:val="a"/>
    <w:uiPriority w:val="34"/>
    <w:qFormat/>
    <w:rsid w:val="00F04156"/>
    <w:pPr>
      <w:ind w:left="720"/>
      <w:contextualSpacing/>
    </w:pPr>
  </w:style>
  <w:style w:type="character" w:customStyle="1" w:styleId="2105pt">
    <w:name w:val="Основной текст (2) + 10;5 pt;Полужирный"/>
    <w:basedOn w:val="a0"/>
    <w:rsid w:val="00F04156"/>
    <w:rPr>
      <w:b/>
      <w:bCs/>
      <w:i w:val="0"/>
      <w:iCs w:val="0"/>
      <w:smallCaps w:val="0"/>
      <w:strike w:val="0"/>
      <w:spacing w:val="0"/>
      <w:sz w:val="21"/>
      <w:szCs w:val="21"/>
      <w:shd w:val="clear" w:color="auto" w:fill="FFFFFF"/>
    </w:rPr>
  </w:style>
  <w:style w:type="table" w:styleId="a6">
    <w:name w:val="Table Grid"/>
    <w:basedOn w:val="a1"/>
    <w:uiPriority w:val="59"/>
    <w:rsid w:val="00F0415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04156"/>
    <w:pPr>
      <w:tabs>
        <w:tab w:val="center" w:pos="4677"/>
        <w:tab w:val="right" w:pos="9355"/>
      </w:tabs>
    </w:pPr>
  </w:style>
  <w:style w:type="character" w:customStyle="1" w:styleId="a8">
    <w:name w:val="Верхний колонтитул Знак"/>
    <w:basedOn w:val="a0"/>
    <w:link w:val="a7"/>
    <w:uiPriority w:val="99"/>
    <w:rsid w:val="00F04156"/>
    <w:rPr>
      <w:rFonts w:ascii="Times New Roman" w:eastAsia="Times New Roman" w:hAnsi="Times New Roman" w:cs="Times New Roman"/>
      <w:sz w:val="20"/>
      <w:szCs w:val="20"/>
      <w:lang w:val="ru-RU" w:eastAsia="ru-RU"/>
    </w:rPr>
  </w:style>
  <w:style w:type="paragraph" w:customStyle="1" w:styleId="11">
    <w:name w:val="Текст1"/>
    <w:basedOn w:val="a"/>
    <w:rsid w:val="00F04156"/>
    <w:pPr>
      <w:overflowPunct w:val="0"/>
      <w:autoSpaceDE w:val="0"/>
      <w:autoSpaceDN w:val="0"/>
      <w:adjustRightInd w:val="0"/>
      <w:textAlignment w:val="baseline"/>
    </w:pPr>
    <w:rPr>
      <w:rFonts w:ascii="Courier New" w:hAnsi="Courier New"/>
    </w:rPr>
  </w:style>
  <w:style w:type="character" w:customStyle="1" w:styleId="21">
    <w:name w:val="Основной текст (2)_"/>
    <w:basedOn w:val="a0"/>
    <w:link w:val="22"/>
    <w:rsid w:val="00F04156"/>
    <w:rPr>
      <w:shd w:val="clear" w:color="auto" w:fill="FFFFFF"/>
    </w:rPr>
  </w:style>
  <w:style w:type="character" w:customStyle="1" w:styleId="a9">
    <w:name w:val="Основной текст_"/>
    <w:basedOn w:val="a0"/>
    <w:link w:val="12"/>
    <w:rsid w:val="00F04156"/>
    <w:rPr>
      <w:shd w:val="clear" w:color="auto" w:fill="FFFFFF"/>
    </w:rPr>
  </w:style>
  <w:style w:type="paragraph" w:customStyle="1" w:styleId="22">
    <w:name w:val="Основной текст (2)"/>
    <w:basedOn w:val="a"/>
    <w:link w:val="21"/>
    <w:rsid w:val="00F04156"/>
    <w:pPr>
      <w:shd w:val="clear" w:color="auto" w:fill="FFFFFF"/>
      <w:spacing w:line="0" w:lineRule="atLeast"/>
    </w:pPr>
    <w:rPr>
      <w:rFonts w:asciiTheme="minorHAnsi" w:eastAsiaTheme="minorHAnsi" w:hAnsiTheme="minorHAnsi" w:cstheme="minorBidi"/>
      <w:sz w:val="22"/>
      <w:szCs w:val="22"/>
      <w:lang w:val="uk-UA" w:eastAsia="en-US"/>
    </w:rPr>
  </w:style>
  <w:style w:type="paragraph" w:customStyle="1" w:styleId="12">
    <w:name w:val="Основной текст1"/>
    <w:basedOn w:val="a"/>
    <w:link w:val="a9"/>
    <w:rsid w:val="00F04156"/>
    <w:pPr>
      <w:shd w:val="clear" w:color="auto" w:fill="FFFFFF"/>
      <w:spacing w:line="0" w:lineRule="atLeast"/>
    </w:pPr>
    <w:rPr>
      <w:rFonts w:asciiTheme="minorHAnsi" w:eastAsiaTheme="minorHAnsi" w:hAnsiTheme="minorHAnsi" w:cstheme="minorBidi"/>
      <w:sz w:val="22"/>
      <w:szCs w:val="22"/>
      <w:lang w:val="uk-UA" w:eastAsia="en-US"/>
    </w:rPr>
  </w:style>
  <w:style w:type="character" w:customStyle="1" w:styleId="7">
    <w:name w:val="Основной текст (7)_"/>
    <w:basedOn w:val="a0"/>
    <w:link w:val="70"/>
    <w:rsid w:val="00F04156"/>
    <w:rPr>
      <w:shd w:val="clear" w:color="auto" w:fill="FFFFFF"/>
    </w:rPr>
  </w:style>
  <w:style w:type="paragraph" w:customStyle="1" w:styleId="70">
    <w:name w:val="Основной текст (7)"/>
    <w:basedOn w:val="a"/>
    <w:link w:val="7"/>
    <w:rsid w:val="00F04156"/>
    <w:pPr>
      <w:shd w:val="clear" w:color="auto" w:fill="FFFFFF"/>
      <w:spacing w:line="0" w:lineRule="atLeast"/>
    </w:pPr>
    <w:rPr>
      <w:rFonts w:asciiTheme="minorHAnsi" w:eastAsiaTheme="minorHAnsi" w:hAnsiTheme="minorHAnsi" w:cstheme="minorBidi"/>
      <w:sz w:val="22"/>
      <w:szCs w:val="22"/>
      <w:lang w:val="uk-UA" w:eastAsia="en-US"/>
    </w:rPr>
  </w:style>
  <w:style w:type="character" w:customStyle="1" w:styleId="210">
    <w:name w:val="Основной текст (2) + 10"/>
    <w:aliases w:val="5 pt,Полужирный"/>
    <w:basedOn w:val="a0"/>
    <w:rsid w:val="00F04156"/>
    <w:rPr>
      <w:b/>
      <w:bCs/>
      <w:i w:val="0"/>
      <w:iCs w:val="0"/>
      <w:smallCaps w:val="0"/>
      <w:strike w:val="0"/>
      <w:dstrike w:val="0"/>
      <w:spacing w:val="0"/>
      <w:sz w:val="21"/>
      <w:szCs w:val="21"/>
      <w:u w:val="none"/>
      <w:effect w:val="none"/>
      <w:shd w:val="clear" w:color="auto" w:fill="FFFFFF"/>
    </w:rPr>
  </w:style>
  <w:style w:type="paragraph" w:styleId="aa">
    <w:name w:val="Body Text"/>
    <w:basedOn w:val="a"/>
    <w:link w:val="ab"/>
    <w:uiPriority w:val="99"/>
    <w:semiHidden/>
    <w:unhideWhenUsed/>
    <w:rsid w:val="00F04156"/>
    <w:pPr>
      <w:spacing w:after="120"/>
    </w:pPr>
  </w:style>
  <w:style w:type="character" w:customStyle="1" w:styleId="ab">
    <w:name w:val="Основной текст Знак"/>
    <w:basedOn w:val="a0"/>
    <w:link w:val="aa"/>
    <w:uiPriority w:val="99"/>
    <w:semiHidden/>
    <w:rsid w:val="00F04156"/>
    <w:rPr>
      <w:rFonts w:ascii="Times New Roman" w:eastAsia="Times New Roman" w:hAnsi="Times New Roman" w:cs="Times New Roman"/>
      <w:sz w:val="20"/>
      <w:szCs w:val="20"/>
      <w:lang w:val="ru-RU" w:eastAsia="ru-RU"/>
    </w:rPr>
  </w:style>
  <w:style w:type="character" w:styleId="ac">
    <w:name w:val="Strong"/>
    <w:basedOn w:val="a0"/>
    <w:uiPriority w:val="22"/>
    <w:qFormat/>
    <w:rsid w:val="00F04156"/>
    <w:rPr>
      <w:b/>
      <w:bCs/>
    </w:rPr>
  </w:style>
  <w:style w:type="paragraph" w:styleId="ad">
    <w:name w:val="Normal (Web)"/>
    <w:basedOn w:val="a"/>
    <w:uiPriority w:val="99"/>
    <w:unhideWhenUsed/>
    <w:rsid w:val="00F04156"/>
    <w:pPr>
      <w:spacing w:before="100" w:beforeAutospacing="1" w:after="100" w:afterAutospacing="1"/>
    </w:pPr>
    <w:rPr>
      <w:sz w:val="24"/>
      <w:szCs w:val="24"/>
    </w:rPr>
  </w:style>
  <w:style w:type="character" w:styleId="ae">
    <w:name w:val="Emphasis"/>
    <w:basedOn w:val="a0"/>
    <w:uiPriority w:val="20"/>
    <w:qFormat/>
    <w:rsid w:val="00F04156"/>
    <w:rPr>
      <w:i/>
      <w:iCs/>
    </w:rPr>
  </w:style>
  <w:style w:type="paragraph" w:customStyle="1" w:styleId="211">
    <w:name w:val="Основной текст 21"/>
    <w:basedOn w:val="a"/>
    <w:rsid w:val="00F04156"/>
    <w:pPr>
      <w:ind w:firstLine="600"/>
      <w:jc w:val="both"/>
    </w:pPr>
    <w:rPr>
      <w:rFonts w:ascii="Arial" w:hAnsi="Arial"/>
      <w:sz w:val="26"/>
      <w:lang w:val="uk-UA"/>
    </w:rPr>
  </w:style>
  <w:style w:type="paragraph" w:styleId="af">
    <w:name w:val="footer"/>
    <w:basedOn w:val="a"/>
    <w:link w:val="af0"/>
    <w:uiPriority w:val="99"/>
    <w:unhideWhenUsed/>
    <w:rsid w:val="00F04156"/>
    <w:pPr>
      <w:tabs>
        <w:tab w:val="center" w:pos="4677"/>
        <w:tab w:val="right" w:pos="9355"/>
      </w:tabs>
    </w:pPr>
  </w:style>
  <w:style w:type="character" w:customStyle="1" w:styleId="af0">
    <w:name w:val="Нижний колонтитул Знак"/>
    <w:basedOn w:val="a0"/>
    <w:link w:val="af"/>
    <w:uiPriority w:val="99"/>
    <w:rsid w:val="00F04156"/>
    <w:rPr>
      <w:rFonts w:ascii="Times New Roman" w:eastAsia="Times New Roman" w:hAnsi="Times New Roman" w:cs="Times New Roman"/>
      <w:sz w:val="20"/>
      <w:szCs w:val="20"/>
      <w:lang w:val="ru-RU" w:eastAsia="ru-RU"/>
    </w:rPr>
  </w:style>
  <w:style w:type="paragraph" w:customStyle="1" w:styleId="rvps2">
    <w:name w:val="rvps2"/>
    <w:basedOn w:val="a"/>
    <w:rsid w:val="00F9799F"/>
    <w:pPr>
      <w:spacing w:before="100" w:beforeAutospacing="1" w:after="100" w:afterAutospacing="1"/>
    </w:pPr>
    <w:rPr>
      <w:sz w:val="24"/>
      <w:szCs w:val="24"/>
    </w:rPr>
  </w:style>
  <w:style w:type="character" w:customStyle="1" w:styleId="FontStyle21">
    <w:name w:val="Font Style21"/>
    <w:uiPriority w:val="99"/>
    <w:rsid w:val="00F9799F"/>
    <w:rPr>
      <w:rFonts w:ascii="Times New Roman" w:hAnsi="Times New Roman"/>
      <w:sz w:val="16"/>
    </w:rPr>
  </w:style>
  <w:style w:type="character" w:customStyle="1" w:styleId="rvts9">
    <w:name w:val="rvts9"/>
    <w:rsid w:val="00F9799F"/>
  </w:style>
  <w:style w:type="paragraph" w:styleId="af1">
    <w:name w:val="No Spacing"/>
    <w:uiPriority w:val="1"/>
    <w:qFormat/>
    <w:rsid w:val="00DB39E1"/>
    <w:pPr>
      <w:spacing w:after="0" w:line="240" w:lineRule="auto"/>
    </w:pPr>
    <w:rPr>
      <w:lang w:val="ru-RU"/>
    </w:rPr>
  </w:style>
  <w:style w:type="paragraph" w:customStyle="1" w:styleId="Standard">
    <w:name w:val="Standard"/>
    <w:rsid w:val="00B24541"/>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f2">
    <w:name w:val="Balloon Text"/>
    <w:basedOn w:val="a"/>
    <w:link w:val="af3"/>
    <w:uiPriority w:val="99"/>
    <w:semiHidden/>
    <w:unhideWhenUsed/>
    <w:rsid w:val="006155BF"/>
    <w:rPr>
      <w:rFonts w:ascii="Segoe UI" w:hAnsi="Segoe UI" w:cs="Segoe UI"/>
      <w:sz w:val="18"/>
      <w:szCs w:val="18"/>
    </w:rPr>
  </w:style>
  <w:style w:type="character" w:customStyle="1" w:styleId="af3">
    <w:name w:val="Текст выноски Знак"/>
    <w:basedOn w:val="a0"/>
    <w:link w:val="af2"/>
    <w:uiPriority w:val="99"/>
    <w:semiHidden/>
    <w:rsid w:val="006155BF"/>
    <w:rPr>
      <w:rFonts w:ascii="Segoe UI" w:eastAsia="Times New Roman" w:hAnsi="Segoe UI" w:cs="Segoe UI"/>
      <w:sz w:val="18"/>
      <w:szCs w:val="18"/>
      <w:lang w:val="ru-RU" w:eastAsia="ru-RU"/>
    </w:rPr>
  </w:style>
  <w:style w:type="character" w:customStyle="1" w:styleId="rvts0">
    <w:name w:val="rvts0"/>
    <w:rsid w:val="00C90455"/>
  </w:style>
  <w:style w:type="paragraph" w:styleId="af4">
    <w:name w:val="footnote text"/>
    <w:basedOn w:val="a"/>
    <w:link w:val="af5"/>
    <w:uiPriority w:val="99"/>
    <w:rsid w:val="00F46C6C"/>
  </w:style>
  <w:style w:type="character" w:customStyle="1" w:styleId="af5">
    <w:name w:val="Текст сноски Знак"/>
    <w:basedOn w:val="a0"/>
    <w:link w:val="af4"/>
    <w:uiPriority w:val="99"/>
    <w:rsid w:val="00F46C6C"/>
    <w:rPr>
      <w:rFonts w:ascii="Times New Roman" w:eastAsia="Times New Roman" w:hAnsi="Times New Roman" w:cs="Times New Roman"/>
      <w:sz w:val="20"/>
      <w:szCs w:val="20"/>
      <w:lang w:val="ru-RU" w:eastAsia="ru-RU"/>
    </w:rPr>
  </w:style>
  <w:style w:type="character" w:styleId="af6">
    <w:name w:val="footnote reference"/>
    <w:basedOn w:val="a0"/>
    <w:uiPriority w:val="99"/>
    <w:rsid w:val="00F46C6C"/>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2297-17" TargetMode="External"/><Relationship Id="rId5" Type="http://schemas.openxmlformats.org/officeDocument/2006/relationships/webSettings" Target="webSettings.xml"/><Relationship Id="rId10" Type="http://schemas.openxmlformats.org/officeDocument/2006/relationships/hyperlink" Target="http://zakon2.rada.gov.ua/laws/show/2297-17"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D4E00-CD5B-4A59-B3B2-690F8AA30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2709</Words>
  <Characters>15445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admin</cp:lastModifiedBy>
  <cp:revision>2</cp:revision>
  <cp:lastPrinted>2021-04-22T12:24:00Z</cp:lastPrinted>
  <dcterms:created xsi:type="dcterms:W3CDTF">2021-04-27T11:57:00Z</dcterms:created>
  <dcterms:modified xsi:type="dcterms:W3CDTF">2021-04-27T11:57:00Z</dcterms:modified>
</cp:coreProperties>
</file>