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079" w:rsidRPr="002A2F53" w:rsidRDefault="00B850F9" w:rsidP="00B850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4713BA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D4611D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2583" w:rsidRPr="002A2F53">
        <w:rPr>
          <w:rFonts w:ascii="Times New Roman" w:hAnsi="Times New Roman" w:cs="Times New Roman"/>
          <w:sz w:val="28"/>
          <w:szCs w:val="28"/>
          <w:lang w:val="uk-UA"/>
        </w:rPr>
        <w:t>Додаток 4</w:t>
      </w:r>
    </w:p>
    <w:p w:rsidR="00731ECD" w:rsidRPr="002A2F53" w:rsidRDefault="00B850F9" w:rsidP="00B850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="004713BA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Pr="002A2F53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D4611D" w:rsidRPr="002A2F53" w:rsidRDefault="00D4611D" w:rsidP="00D461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Р</w:t>
      </w:r>
      <w:r w:rsidR="00731ECD" w:rsidRPr="002A2F53">
        <w:rPr>
          <w:rFonts w:ascii="Times New Roman" w:hAnsi="Times New Roman" w:cs="Times New Roman"/>
          <w:sz w:val="28"/>
          <w:szCs w:val="28"/>
          <w:lang w:val="uk-UA"/>
        </w:rPr>
        <w:t>ішенням Березанської міської ради</w:t>
      </w:r>
      <w:r w:rsidR="00B850F9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0239F9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713BA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731ECD" w:rsidRPr="002A2F53" w:rsidRDefault="00D4611D" w:rsidP="00D4611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2A2F5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731ECD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713BA" w:rsidRPr="002A2F53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2A2F53">
        <w:rPr>
          <w:rFonts w:ascii="Times New Roman" w:hAnsi="Times New Roman" w:cs="Times New Roman"/>
          <w:sz w:val="28"/>
          <w:szCs w:val="28"/>
          <w:lang w:val="uk-UA"/>
        </w:rPr>
        <w:t>.02.</w:t>
      </w:r>
      <w:r w:rsidR="00BB2079" w:rsidRPr="002A2F53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DC5193" w:rsidRPr="002A2F5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850F9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13BA" w:rsidRPr="002A2F53">
        <w:rPr>
          <w:rFonts w:ascii="Times New Roman" w:hAnsi="Times New Roman" w:cs="Times New Roman"/>
          <w:sz w:val="28"/>
          <w:szCs w:val="28"/>
          <w:lang w:val="uk-UA"/>
        </w:rPr>
        <w:t>№126-09-VIII</w:t>
      </w:r>
    </w:p>
    <w:p w:rsidR="002554AB" w:rsidRPr="002A2F53" w:rsidRDefault="002554AB" w:rsidP="00F7133A">
      <w:pPr>
        <w:spacing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:rsidR="00731ECD" w:rsidRPr="002A2F53" w:rsidRDefault="00BB0BE4" w:rsidP="00BB2079">
      <w:pPr>
        <w:spacing w:line="240" w:lineRule="auto"/>
        <w:ind w:right="566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Звіт про виконання </w:t>
      </w:r>
      <w:r w:rsidR="007E581A" w:rsidRPr="002A2F5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C23CD" w:rsidRPr="002A2F5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2A2F53">
        <w:rPr>
          <w:rFonts w:ascii="Times New Roman" w:hAnsi="Times New Roman" w:cs="Times New Roman"/>
          <w:sz w:val="28"/>
          <w:szCs w:val="28"/>
          <w:lang w:val="uk-UA"/>
        </w:rPr>
        <w:t>рограми соціального захисту учасників</w:t>
      </w:r>
      <w:r w:rsidR="004C23CD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133A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2A2F53">
        <w:rPr>
          <w:rFonts w:ascii="Times New Roman" w:hAnsi="Times New Roman" w:cs="Times New Roman"/>
          <w:sz w:val="28"/>
          <w:szCs w:val="28"/>
          <w:lang w:val="uk-UA"/>
        </w:rPr>
        <w:t>антитерористичної  операції та членів їх сімей у</w:t>
      </w:r>
    </w:p>
    <w:p w:rsidR="007E581A" w:rsidRPr="002A2F53" w:rsidRDefault="00BB0BE4" w:rsidP="00BB207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A2F53">
        <w:rPr>
          <w:rFonts w:ascii="Times New Roman" w:hAnsi="Times New Roman" w:cs="Times New Roman"/>
          <w:sz w:val="28"/>
          <w:szCs w:val="28"/>
          <w:lang w:val="uk-UA"/>
        </w:rPr>
        <w:t>м. Березань</w:t>
      </w:r>
      <w:r w:rsidR="007E581A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2F53">
        <w:rPr>
          <w:rFonts w:ascii="Times New Roman" w:hAnsi="Times New Roman" w:cs="Times New Roman"/>
          <w:sz w:val="28"/>
          <w:szCs w:val="28"/>
          <w:lang w:val="uk-UA"/>
        </w:rPr>
        <w:t>на 2017-2020 роки</w:t>
      </w:r>
    </w:p>
    <w:p w:rsidR="00846E29" w:rsidRPr="002A2F53" w:rsidRDefault="007E581A" w:rsidP="001C28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A2F53">
        <w:rPr>
          <w:rFonts w:ascii="Times New Roman" w:hAnsi="Times New Roman" w:cs="Times New Roman"/>
          <w:sz w:val="28"/>
          <w:szCs w:val="28"/>
          <w:lang w:val="uk-UA"/>
        </w:rPr>
        <w:t>за 20</w:t>
      </w:r>
      <w:r w:rsidR="00982149" w:rsidRPr="002A2F5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A7080E" w:rsidRPr="002A2F53" w:rsidRDefault="002554AB" w:rsidP="001C28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Одним із головних завдань </w:t>
      </w:r>
      <w:r w:rsidR="002675E3" w:rsidRPr="002A2F5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="002675E3" w:rsidRPr="002A2F53">
        <w:rPr>
          <w:rFonts w:ascii="Times New Roman" w:hAnsi="Times New Roman" w:cs="Times New Roman"/>
          <w:sz w:val="28"/>
          <w:szCs w:val="28"/>
          <w:lang w:val="uk-UA"/>
        </w:rPr>
        <w:t>соціального захисту учасників антитерористичної операції та членів їх сімей в м. Березань на 2017-2020 роки» (далі</w:t>
      </w:r>
      <w:r w:rsidR="0061243E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675E3" w:rsidRPr="002A2F53">
        <w:rPr>
          <w:rFonts w:ascii="Times New Roman" w:hAnsi="Times New Roman" w:cs="Times New Roman"/>
          <w:sz w:val="28"/>
          <w:szCs w:val="28"/>
          <w:lang w:val="uk-UA"/>
        </w:rPr>
        <w:t>Програма)</w:t>
      </w:r>
      <w:r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є сприяння соціальній адаптації та повернення до повноцінного життя учасників антитерористичної операції та членів їх сімей шляхом надання інформаційно-правової, медичної, соціальної, психологічної допомоги, здійснення професійної підготовки (перепідготовки), надання оздоровчих послуг, впровадження ефективного </w:t>
      </w:r>
      <w:r w:rsidR="00861E89" w:rsidRPr="002A2F53">
        <w:rPr>
          <w:rFonts w:ascii="Times New Roman" w:hAnsi="Times New Roman" w:cs="Times New Roman"/>
          <w:sz w:val="28"/>
          <w:szCs w:val="28"/>
          <w:lang w:val="uk-UA"/>
        </w:rPr>
        <w:t>механізму забезпечення їх всіма видами соціальних гарантій, передбачених чинним законодавством України.</w:t>
      </w:r>
    </w:p>
    <w:p w:rsidR="00863C81" w:rsidRPr="002A2F53" w:rsidRDefault="004C23CD" w:rsidP="001C28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2A2F53">
        <w:rPr>
          <w:rFonts w:ascii="Times New Roman" w:hAnsi="Times New Roman" w:cs="Times New Roman"/>
          <w:sz w:val="28"/>
          <w:szCs w:val="28"/>
          <w:lang w:val="uk-UA"/>
        </w:rPr>
        <w:t>В 20</w:t>
      </w:r>
      <w:r w:rsidR="00DC5193" w:rsidRPr="002A2F5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  <w:r w:rsidR="00FC6B9D" w:rsidRPr="002A2F53">
        <w:rPr>
          <w:rFonts w:ascii="Times New Roman" w:hAnsi="Times New Roman" w:cs="Times New Roman"/>
          <w:sz w:val="28"/>
          <w:szCs w:val="28"/>
          <w:lang w:val="uk-UA"/>
        </w:rPr>
        <w:t>в міст</w:t>
      </w:r>
      <w:r w:rsidR="0063497E" w:rsidRPr="002A2F53">
        <w:rPr>
          <w:rFonts w:ascii="Times New Roman" w:hAnsi="Times New Roman" w:cs="Times New Roman"/>
          <w:sz w:val="28"/>
          <w:szCs w:val="28"/>
          <w:lang w:val="uk-UA"/>
        </w:rPr>
        <w:t>і здійсню</w:t>
      </w:r>
      <w:r w:rsidR="002675E3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валась </w:t>
      </w:r>
      <w:r w:rsidR="0063497E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робота щодо всебічного соціального захисту  та ефективного вирішення проблемних питань учасників АТО та членів їх сімей.</w:t>
      </w:r>
      <w:r w:rsidR="002675E3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Реалізація Програми сприяла </w:t>
      </w:r>
      <w:r w:rsidR="00863C81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медичній та соціальній адаптації, психологічній реабілітації, професійній підготовці та перепідготовці учасників АТО, а також соціальному захисту учасників </w:t>
      </w:r>
      <w:r w:rsidR="002675E3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АТО та членів </w:t>
      </w:r>
      <w:r w:rsidR="00863C81" w:rsidRPr="002A2F53">
        <w:rPr>
          <w:rFonts w:ascii="Times New Roman" w:hAnsi="Times New Roman" w:cs="Times New Roman"/>
          <w:sz w:val="28"/>
          <w:szCs w:val="28"/>
          <w:lang w:val="uk-UA"/>
        </w:rPr>
        <w:t>їх родин.</w:t>
      </w:r>
    </w:p>
    <w:p w:rsidR="00692B52" w:rsidRPr="002A2F53" w:rsidRDefault="002675E3" w:rsidP="00E81123">
      <w:pPr>
        <w:pStyle w:val="a5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F53">
        <w:rPr>
          <w:rFonts w:ascii="Times New Roman" w:hAnsi="Times New Roman" w:cs="Times New Roman"/>
          <w:sz w:val="28"/>
          <w:szCs w:val="28"/>
          <w:lang w:val="uk-UA"/>
        </w:rPr>
        <w:t>В рамках виконання Програми п</w:t>
      </w:r>
      <w:r w:rsidR="00863C81" w:rsidRPr="002A2F53">
        <w:rPr>
          <w:rFonts w:ascii="Times New Roman" w:hAnsi="Times New Roman" w:cs="Times New Roman"/>
          <w:sz w:val="28"/>
          <w:szCs w:val="28"/>
          <w:lang w:val="uk-UA"/>
        </w:rPr>
        <w:t>ротягом 20</w:t>
      </w:r>
      <w:r w:rsidR="00D83679" w:rsidRPr="002A2F5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863C81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4C23CD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медичний огляд </w:t>
      </w:r>
      <w:r w:rsidR="00863C81" w:rsidRPr="002A2F53">
        <w:rPr>
          <w:rFonts w:ascii="Times New Roman" w:hAnsi="Times New Roman" w:cs="Times New Roman"/>
          <w:sz w:val="28"/>
          <w:szCs w:val="28"/>
          <w:lang w:val="uk-UA"/>
        </w:rPr>
        <w:t>пройшли</w:t>
      </w:r>
      <w:r w:rsidR="002246E2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29B4" w:rsidRPr="002A2F5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83679" w:rsidRPr="002A2F5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C23CD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6E2" w:rsidRPr="002A2F53">
        <w:rPr>
          <w:rFonts w:ascii="Times New Roman" w:hAnsi="Times New Roman" w:cs="Times New Roman"/>
          <w:sz w:val="28"/>
          <w:szCs w:val="28"/>
          <w:lang w:val="uk-UA"/>
        </w:rPr>
        <w:t>демобілізованих учасник</w:t>
      </w:r>
      <w:r w:rsidR="001C28D7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2246E2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АТО, що становить </w:t>
      </w:r>
      <w:r w:rsidR="00D83679" w:rsidRPr="002A2F53">
        <w:rPr>
          <w:rFonts w:ascii="Times New Roman" w:hAnsi="Times New Roman" w:cs="Times New Roman"/>
          <w:sz w:val="28"/>
          <w:szCs w:val="28"/>
          <w:lang w:val="uk-UA"/>
        </w:rPr>
        <w:t>38,7</w:t>
      </w:r>
      <w:r w:rsidR="002246E2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від заг</w:t>
      </w:r>
      <w:r w:rsidR="00855319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альної кількості учасників АТО. </w:t>
      </w:r>
    </w:p>
    <w:p w:rsidR="00692B52" w:rsidRPr="002A2F53" w:rsidRDefault="00D83679" w:rsidP="00E81123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F53">
        <w:rPr>
          <w:rFonts w:ascii="Times New Roman" w:hAnsi="Times New Roman" w:cs="Times New Roman"/>
          <w:sz w:val="28"/>
          <w:szCs w:val="28"/>
          <w:lang w:val="uk-UA"/>
        </w:rPr>
        <w:t>Чотири</w:t>
      </w:r>
      <w:r w:rsidR="008D3EE7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 учасник</w:t>
      </w:r>
      <w:r w:rsidR="001C28D7" w:rsidRPr="002A2F5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D3EE7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бойових дій з числа учасників АТО направлено в обласні медичні заклади</w:t>
      </w:r>
      <w:r w:rsidR="003347D2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на лікування</w:t>
      </w:r>
      <w:r w:rsidR="008D3EE7" w:rsidRPr="002A2F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2B52" w:rsidRPr="002A2F53" w:rsidRDefault="008D3EE7" w:rsidP="00E81123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На обліку в </w:t>
      </w:r>
      <w:r w:rsidR="001C28D7" w:rsidRPr="002A2F53">
        <w:rPr>
          <w:rFonts w:ascii="Times New Roman" w:hAnsi="Times New Roman" w:cs="Times New Roman"/>
          <w:sz w:val="28"/>
          <w:szCs w:val="28"/>
          <w:lang w:val="uk-UA"/>
        </w:rPr>
        <w:t>КНП «Центр первинної медико -санітарної допомоги</w:t>
      </w:r>
      <w:r w:rsidR="001C28D7" w:rsidRPr="002A2F5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перебуває </w:t>
      </w:r>
      <w:r w:rsidR="002675E3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2149" w:rsidRPr="002A2F5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246E2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осіб</w:t>
      </w:r>
      <w:r w:rsidR="00573350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з інвалідністю з числа учасників</w:t>
      </w:r>
      <w:r w:rsidR="002246E2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АТО</w:t>
      </w:r>
      <w:r w:rsidR="00E81123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92B52" w:rsidRPr="002A2F53" w:rsidRDefault="00E81123" w:rsidP="00E81123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Організовано проходження медичних оглядів медико-соціальною експертною комісією для встановлення  інвалідності. </w:t>
      </w:r>
    </w:p>
    <w:p w:rsidR="00692B52" w:rsidRPr="002A2F53" w:rsidRDefault="00E81123" w:rsidP="00E81123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В  20</w:t>
      </w:r>
      <w:r w:rsidR="00982149" w:rsidRPr="002A2F5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 році  визнано  особами  з  інвалідністю      1  учасника АТО.</w:t>
      </w:r>
      <w:r w:rsidR="00182604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81123" w:rsidRPr="002A2F53" w:rsidRDefault="00982149" w:rsidP="00E81123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F53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182604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Pr="002A2F53">
        <w:rPr>
          <w:rFonts w:ascii="Times New Roman" w:hAnsi="Times New Roman" w:cs="Times New Roman"/>
          <w:sz w:val="28"/>
          <w:szCs w:val="28"/>
          <w:lang w:val="uk-UA"/>
        </w:rPr>
        <w:t>іб</w:t>
      </w:r>
      <w:r w:rsidR="00182604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з числа учасників АТО забезпечені лікарськими засобами безкоштовно.</w:t>
      </w:r>
    </w:p>
    <w:p w:rsidR="00DF2FF7" w:rsidRPr="002A2F53" w:rsidRDefault="0061243E" w:rsidP="00692B52">
      <w:pPr>
        <w:pStyle w:val="a5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2A2F5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:rsidR="006F153F" w:rsidRPr="002A2F53" w:rsidRDefault="002246E2" w:rsidP="00692B5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З метою надання </w:t>
      </w:r>
      <w:r w:rsidR="0061243E" w:rsidRPr="002A2F53">
        <w:rPr>
          <w:rFonts w:ascii="Times New Roman" w:hAnsi="Times New Roman" w:cs="Times New Roman"/>
          <w:sz w:val="28"/>
          <w:szCs w:val="28"/>
          <w:lang w:val="uk-UA"/>
        </w:rPr>
        <w:t>послуг з санаторно-курортного лікування</w:t>
      </w:r>
      <w:r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учасникам бойових ді</w:t>
      </w:r>
      <w:r w:rsidR="00E416BE" w:rsidRPr="002A2F53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846E29" w:rsidRPr="002A2F53">
        <w:rPr>
          <w:rFonts w:ascii="Times New Roman" w:hAnsi="Times New Roman" w:cs="Times New Roman"/>
          <w:sz w:val="28"/>
          <w:szCs w:val="28"/>
          <w:lang w:val="uk-UA"/>
        </w:rPr>
        <w:t>особам з інвалідністю</w:t>
      </w:r>
      <w:r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війни з числа учасників АТО за бюджетною програмою  «Заходи із психологічної реабілітації, соціальної </w:t>
      </w:r>
      <w:r w:rsidR="00846E29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2F53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846E29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6E29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професійної  адаптації  учасників  АТО  та  забезпечення </w:t>
      </w:r>
      <w:r w:rsidRPr="002A2F53">
        <w:rPr>
          <w:rFonts w:ascii="Times New Roman" w:hAnsi="Times New Roman" w:cs="Times New Roman"/>
          <w:sz w:val="28"/>
          <w:szCs w:val="28"/>
          <w:lang w:val="uk-UA"/>
        </w:rPr>
        <w:t>постраждалих учасників АТО санаторно-курортним лікуванням» за напрямком «санаторно-курортне лікування» з державного бюджету для м.</w:t>
      </w:r>
      <w:r w:rsidR="006074F0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2F53">
        <w:rPr>
          <w:rFonts w:ascii="Times New Roman" w:hAnsi="Times New Roman" w:cs="Times New Roman"/>
          <w:sz w:val="28"/>
          <w:szCs w:val="28"/>
          <w:lang w:val="uk-UA"/>
        </w:rPr>
        <w:t>Березань виділено кошти в сумі</w:t>
      </w:r>
      <w:r w:rsidR="009153EE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2149" w:rsidRPr="002A2F53">
        <w:rPr>
          <w:rFonts w:ascii="Times New Roman" w:hAnsi="Times New Roman" w:cs="Times New Roman"/>
          <w:sz w:val="28"/>
          <w:szCs w:val="28"/>
          <w:lang w:val="uk-UA"/>
        </w:rPr>
        <w:t>260,64</w:t>
      </w:r>
      <w:r w:rsidR="00846E29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3F81" w:rsidRPr="002A2F53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846E29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67A0" w:rsidRPr="002A2F53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643F81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F153F" w:rsidRPr="002A2F53">
        <w:rPr>
          <w:rFonts w:ascii="Times New Roman" w:hAnsi="Times New Roman" w:cs="Times New Roman"/>
          <w:sz w:val="28"/>
          <w:szCs w:val="28"/>
          <w:lang w:val="uk-UA"/>
        </w:rPr>
        <w:t>, у 201</w:t>
      </w:r>
      <w:r w:rsidR="00C3137B" w:rsidRPr="002A2F5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82149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153F" w:rsidRPr="002A2F5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82149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59,3 </w:t>
      </w:r>
      <w:r w:rsidR="006F153F" w:rsidRPr="002A2F53">
        <w:rPr>
          <w:rFonts w:ascii="Times New Roman" w:hAnsi="Times New Roman" w:cs="Times New Roman"/>
          <w:sz w:val="28"/>
          <w:szCs w:val="28"/>
          <w:lang w:val="uk-UA"/>
        </w:rPr>
        <w:t>тис.грн.</w:t>
      </w:r>
    </w:p>
    <w:p w:rsidR="00DA26B7" w:rsidRPr="002A2F53" w:rsidRDefault="00DA26B7" w:rsidP="00692B5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F5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 ці кошти </w:t>
      </w:r>
      <w:r w:rsidR="0061243E" w:rsidRPr="002A2F53">
        <w:rPr>
          <w:rFonts w:ascii="Times New Roman" w:hAnsi="Times New Roman" w:cs="Times New Roman"/>
          <w:sz w:val="28"/>
          <w:szCs w:val="28"/>
          <w:lang w:val="uk-UA"/>
        </w:rPr>
        <w:t>в 20</w:t>
      </w:r>
      <w:r w:rsidR="00C3137B" w:rsidRPr="002A2F5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61243E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  <w:r w:rsidRPr="002A2F53">
        <w:rPr>
          <w:rFonts w:ascii="Times New Roman" w:hAnsi="Times New Roman" w:cs="Times New Roman"/>
          <w:sz w:val="28"/>
          <w:szCs w:val="28"/>
          <w:lang w:val="uk-UA"/>
        </w:rPr>
        <w:t>оздоровлено:</w:t>
      </w:r>
    </w:p>
    <w:p w:rsidR="002246E2" w:rsidRPr="002A2F53" w:rsidRDefault="00C3137B" w:rsidP="0061243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F5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C46C9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074F0" w:rsidRPr="002A2F53">
        <w:rPr>
          <w:rFonts w:ascii="Times New Roman" w:hAnsi="Times New Roman" w:cs="Times New Roman"/>
          <w:sz w:val="28"/>
          <w:szCs w:val="28"/>
          <w:lang w:val="uk-UA"/>
        </w:rPr>
        <w:t>ос</w:t>
      </w:r>
      <w:r w:rsidRPr="002A2F53">
        <w:rPr>
          <w:rFonts w:ascii="Times New Roman" w:hAnsi="Times New Roman" w:cs="Times New Roman"/>
          <w:sz w:val="28"/>
          <w:szCs w:val="28"/>
          <w:lang w:val="uk-UA"/>
        </w:rPr>
        <w:t>оба</w:t>
      </w:r>
      <w:r w:rsidR="006074F0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з інвалідністю</w:t>
      </w:r>
      <w:r w:rsidR="00DA26B7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 з числа учасників АТО на суму </w:t>
      </w:r>
      <w:r w:rsidRPr="002A2F53">
        <w:rPr>
          <w:rFonts w:ascii="Times New Roman" w:hAnsi="Times New Roman" w:cs="Times New Roman"/>
          <w:sz w:val="28"/>
          <w:szCs w:val="28"/>
          <w:lang w:val="uk-UA"/>
        </w:rPr>
        <w:t>10,44</w:t>
      </w:r>
      <w:r w:rsidR="002246E2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AF5698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6E2" w:rsidRPr="002A2F53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AF5698" w:rsidRPr="002A2F5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82675" w:rsidRPr="002A2F53" w:rsidRDefault="00C3137B" w:rsidP="00692B5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F53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B82675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26B7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учасник</w:t>
      </w:r>
      <w:r w:rsidR="00B82675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 w:rsidR="00DA26B7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бойових дій з числа учасників АТО на суму </w:t>
      </w:r>
      <w:r w:rsidRPr="002A2F53">
        <w:rPr>
          <w:rFonts w:ascii="Times New Roman" w:hAnsi="Times New Roman" w:cs="Times New Roman"/>
          <w:sz w:val="28"/>
          <w:szCs w:val="28"/>
          <w:lang w:val="uk-UA"/>
        </w:rPr>
        <w:t>227,772</w:t>
      </w:r>
      <w:r w:rsidR="00DA26B7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AF5698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26B7" w:rsidRPr="002A2F53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AF5698" w:rsidRPr="002A2F5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3137B" w:rsidRPr="002A2F53" w:rsidRDefault="00C3137B" w:rsidP="00692B5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F53">
        <w:rPr>
          <w:rFonts w:ascii="Times New Roman" w:hAnsi="Times New Roman" w:cs="Times New Roman"/>
          <w:sz w:val="28"/>
          <w:szCs w:val="28"/>
          <w:lang w:val="uk-UA"/>
        </w:rPr>
        <w:t>1 учасник Революції Гідності на суму 11,988 тис.грн.</w:t>
      </w:r>
    </w:p>
    <w:p w:rsidR="000239F9" w:rsidRPr="002A2F53" w:rsidRDefault="00DA26B7" w:rsidP="00D1595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          На виконан</w:t>
      </w:r>
      <w:r w:rsidR="00AF5698" w:rsidRPr="002A2F5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2A2F53">
        <w:rPr>
          <w:rFonts w:ascii="Times New Roman" w:hAnsi="Times New Roman" w:cs="Times New Roman"/>
          <w:sz w:val="28"/>
          <w:szCs w:val="28"/>
          <w:lang w:val="uk-UA"/>
        </w:rPr>
        <w:t>я заходів Програми учасникам АТО надавались послуги професійної адаптації за рахунок коштів державного бюджету.</w:t>
      </w:r>
    </w:p>
    <w:p w:rsidR="00D15952" w:rsidRPr="002A2F53" w:rsidRDefault="00D15952" w:rsidP="00D1595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F53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До </w:t>
      </w:r>
      <w:r w:rsidR="00DA26B7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соціального захисту населення </w:t>
      </w:r>
      <w:r w:rsidR="00692B52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та праці </w:t>
      </w:r>
      <w:r w:rsidR="00DA26B7" w:rsidRPr="002A2F53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Березанської міської рад</w:t>
      </w:r>
      <w:r w:rsidR="00C3137B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и (далі-Управління) </w:t>
      </w:r>
      <w:r w:rsidR="000239F9" w:rsidRPr="002A2F5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3137B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2020</w:t>
      </w:r>
      <w:r w:rsidR="00DA26B7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0239F9" w:rsidRPr="002A2F53">
        <w:rPr>
          <w:rFonts w:ascii="Times New Roman" w:hAnsi="Times New Roman" w:cs="Times New Roman"/>
          <w:sz w:val="28"/>
          <w:szCs w:val="28"/>
          <w:lang w:val="uk-UA"/>
        </w:rPr>
        <w:t>оці</w:t>
      </w:r>
      <w:r w:rsidR="00DA26B7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з заявами  про надання послуг з професійного навчання для отримання професії водія та підвищення категорії</w:t>
      </w:r>
      <w:r w:rsidR="00DC384B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26B7" w:rsidRPr="002A2F5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83B8B" w:rsidRPr="002A2F5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A2F53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997C4D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26B7" w:rsidRPr="002A2F5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A26B7" w:rsidRPr="002A2F5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A26B7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FC6B9D" w:rsidRPr="002A2F53">
        <w:rPr>
          <w:rFonts w:ascii="Times New Roman" w:hAnsi="Times New Roman" w:cs="Times New Roman"/>
          <w:sz w:val="28"/>
          <w:szCs w:val="28"/>
          <w:lang w:val="uk-UA"/>
        </w:rPr>
        <w:t>звернуло</w:t>
      </w:r>
      <w:r w:rsidR="001B3F35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сь </w:t>
      </w:r>
      <w:r w:rsidR="00C3137B" w:rsidRPr="002A2F5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учасника бо</w:t>
      </w:r>
      <w:r w:rsidR="00997C4D" w:rsidRPr="002A2F53">
        <w:rPr>
          <w:rFonts w:ascii="Times New Roman" w:hAnsi="Times New Roman" w:cs="Times New Roman"/>
          <w:sz w:val="28"/>
          <w:szCs w:val="28"/>
          <w:lang w:val="uk-UA"/>
        </w:rPr>
        <w:t>йових дій з числа учасників АТО</w:t>
      </w:r>
      <w:r w:rsidRPr="002A2F53">
        <w:rPr>
          <w:rFonts w:ascii="Times New Roman" w:hAnsi="Times New Roman" w:cs="Times New Roman"/>
          <w:sz w:val="28"/>
          <w:szCs w:val="28"/>
          <w:lang w:val="uk-UA"/>
        </w:rPr>
        <w:t>, які пройшли навчання  в Бориспільській автомобільній школі товариства сприяння обороні України.</w:t>
      </w:r>
    </w:p>
    <w:p w:rsidR="00652BC9" w:rsidRPr="002A2F53" w:rsidRDefault="00652BC9" w:rsidP="00652BC9">
      <w:pPr>
        <w:pStyle w:val="a5"/>
        <w:ind w:firstLine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F53">
        <w:rPr>
          <w:rFonts w:ascii="Times New Roman" w:hAnsi="Times New Roman" w:cs="Times New Roman"/>
          <w:sz w:val="28"/>
          <w:szCs w:val="28"/>
          <w:lang w:val="uk-UA"/>
        </w:rPr>
        <w:t>Всі особи отримали Свідоцтво про закінчення закладу з підготовки, перепідготовки і підвищення кваліфікації водіїв.</w:t>
      </w:r>
    </w:p>
    <w:p w:rsidR="00DC384B" w:rsidRPr="002A2F53" w:rsidRDefault="0061243E" w:rsidP="00652BC9">
      <w:pPr>
        <w:pStyle w:val="a5"/>
        <w:ind w:firstLine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Послуги з психологічної реабілітації отримали </w:t>
      </w:r>
      <w:r w:rsidR="00C3137B" w:rsidRPr="002A2F5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C384B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учасник</w:t>
      </w:r>
      <w:r w:rsidR="00C3137B" w:rsidRPr="002A2F53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DC384B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АТО.</w:t>
      </w:r>
    </w:p>
    <w:p w:rsidR="00D64A1E" w:rsidRPr="002A2F53" w:rsidRDefault="00DC384B" w:rsidP="0061243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F53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2A2F53">
        <w:rPr>
          <w:rFonts w:ascii="Times New Roman" w:hAnsi="Times New Roman" w:cs="Times New Roman"/>
          <w:sz w:val="28"/>
          <w:szCs w:val="28"/>
          <w:lang w:val="uk-UA"/>
        </w:rPr>
        <w:t>Потрібно відмітити, що  за кошти місцевого бюджет</w:t>
      </w:r>
      <w:r w:rsidR="00997C4D" w:rsidRPr="002A2F5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47AC1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Програми</w:t>
      </w:r>
      <w:r w:rsidR="00BB2A9D" w:rsidRPr="002A2F5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2AC1" w:rsidRPr="002A2F53">
        <w:rPr>
          <w:rFonts w:ascii="Times New Roman" w:hAnsi="Times New Roman" w:cs="Times New Roman"/>
          <w:sz w:val="28"/>
          <w:szCs w:val="28"/>
          <w:lang w:val="uk-UA"/>
        </w:rPr>
        <w:t>в  20</w:t>
      </w:r>
      <w:r w:rsidR="00DC5193" w:rsidRPr="002A2F5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B22AC1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="00E416BE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64A1E" w:rsidRPr="002A2F53">
        <w:rPr>
          <w:rFonts w:ascii="Times New Roman" w:hAnsi="Times New Roman" w:cs="Times New Roman"/>
          <w:sz w:val="28"/>
          <w:szCs w:val="28"/>
          <w:lang w:val="uk-UA"/>
        </w:rPr>
        <w:t>надано:</w:t>
      </w:r>
    </w:p>
    <w:p w:rsidR="0061243E" w:rsidRPr="002A2F53" w:rsidRDefault="00BB2A9D" w:rsidP="00692B52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4A1E" w:rsidRPr="002A2F5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137B" w:rsidRPr="002A2F5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учасникам бойових дій з числа учасників АТО</w:t>
      </w:r>
      <w:r w:rsidR="00C3137B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C3137B" w:rsidRPr="002A2F5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47AC1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членам їх сімей </w:t>
      </w:r>
      <w:r w:rsidR="00E416BE" w:rsidRPr="002A2F53">
        <w:rPr>
          <w:rFonts w:ascii="Times New Roman" w:hAnsi="Times New Roman" w:cs="Times New Roman"/>
          <w:sz w:val="28"/>
          <w:szCs w:val="28"/>
          <w:lang w:val="uk-UA"/>
        </w:rPr>
        <w:t>надано матеріальну допомогу</w:t>
      </w:r>
      <w:r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на санаторно-курортне лікування </w:t>
      </w:r>
      <w:r w:rsidR="00D64A1E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347832" w:rsidRPr="002A2F5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3137B" w:rsidRPr="002A2F5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47832" w:rsidRPr="002A2F53">
        <w:rPr>
          <w:rFonts w:ascii="Times New Roman" w:hAnsi="Times New Roman" w:cs="Times New Roman"/>
          <w:sz w:val="28"/>
          <w:szCs w:val="28"/>
          <w:lang w:val="uk-UA"/>
        </w:rPr>
        <w:t>,0</w:t>
      </w:r>
      <w:r w:rsidR="00692B52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тис. </w:t>
      </w:r>
      <w:r w:rsidR="00C3137B" w:rsidRPr="002A2F53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44154E" w:rsidRPr="002A2F5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B2079" w:rsidRPr="002A2F53" w:rsidRDefault="00C47AC1" w:rsidP="00C47AC1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F5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0406C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особам для вирішення соціально-побутових проблем учасників АТО у м. Березань, пов’язаних з їх лікуванням, реабілітацією та соціальною адаптацією  надано матеріальну допомогу на загальну суму </w:t>
      </w:r>
      <w:r w:rsidRPr="002A2F53">
        <w:rPr>
          <w:rFonts w:ascii="Times New Roman" w:hAnsi="Times New Roman" w:cs="Times New Roman"/>
          <w:sz w:val="28"/>
          <w:szCs w:val="28"/>
          <w:lang w:val="uk-UA"/>
        </w:rPr>
        <w:t>96,0</w:t>
      </w:r>
      <w:r w:rsidR="00C0406C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тис. </w:t>
      </w:r>
      <w:r w:rsidR="00692B52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1C28D7" w:rsidRPr="002A2F53" w:rsidRDefault="001C28D7" w:rsidP="00C32DE9">
      <w:pPr>
        <w:pStyle w:val="a5"/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6698" w:rsidRPr="002A2F53" w:rsidRDefault="001C28D7" w:rsidP="00C32DE9">
      <w:pPr>
        <w:pStyle w:val="a5"/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166698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Витрати, пов’язані з виконанням заходів Програми, за кошти місцевого бюджету профінансовані на суму </w:t>
      </w:r>
      <w:r w:rsidR="00C47AC1" w:rsidRPr="002A2F53">
        <w:rPr>
          <w:rFonts w:ascii="Times New Roman" w:hAnsi="Times New Roman" w:cs="Times New Roman"/>
          <w:sz w:val="28"/>
          <w:szCs w:val="28"/>
          <w:lang w:val="uk-UA"/>
        </w:rPr>
        <w:t>115,0</w:t>
      </w:r>
      <w:r w:rsidR="0044154E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6698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тис. </w:t>
      </w:r>
      <w:r w:rsidR="00A4292E" w:rsidRPr="002A2F53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C32DE9" w:rsidRPr="002A2F53" w:rsidRDefault="00FF4814" w:rsidP="00C32DE9">
      <w:pPr>
        <w:pStyle w:val="a5"/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F53">
        <w:rPr>
          <w:rFonts w:ascii="Times New Roman" w:hAnsi="Times New Roman" w:cs="Times New Roman"/>
          <w:sz w:val="28"/>
          <w:szCs w:val="28"/>
          <w:lang w:val="uk-UA"/>
        </w:rPr>
        <w:t>У 20</w:t>
      </w:r>
      <w:r w:rsidR="00C47AC1" w:rsidRPr="002A2F5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році встановлено статус «Інвалід війни» </w:t>
      </w:r>
      <w:r w:rsidR="00C47AC1" w:rsidRPr="002A2F5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особам.</w:t>
      </w:r>
    </w:p>
    <w:p w:rsidR="00997C4D" w:rsidRPr="002A2F53" w:rsidRDefault="00166698" w:rsidP="00166698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F53">
        <w:rPr>
          <w:rFonts w:ascii="Times New Roman" w:hAnsi="Times New Roman" w:cs="Times New Roman"/>
          <w:sz w:val="28"/>
          <w:szCs w:val="28"/>
          <w:lang w:val="uk-UA"/>
        </w:rPr>
        <w:t>У виконанні заходів Програми, щодо оздоровлення дітей учасників АТО активну участь приймають структурні підрозділи виконавчого комітету Березанської міської ради, а саме відділ освіти, служба у справах дітей та сім’ї</w:t>
      </w:r>
      <w:r w:rsidR="00867BCD" w:rsidRPr="002A2F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6698" w:rsidRPr="002A2F53" w:rsidRDefault="00166698" w:rsidP="00166698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7BCD" w:rsidRPr="002A2F5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867BCD" w:rsidRPr="002A2F5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  <w:r w:rsidR="00867BCD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забезпечено оздоровленням та відпочинком </w:t>
      </w:r>
      <w:r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7BCD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дітей </w:t>
      </w:r>
      <w:r w:rsidR="00867BCD" w:rsidRPr="002A2F53">
        <w:rPr>
          <w:rFonts w:ascii="Times New Roman" w:hAnsi="Times New Roman" w:cs="Times New Roman"/>
          <w:sz w:val="28"/>
          <w:szCs w:val="28"/>
          <w:lang w:val="uk-UA"/>
        </w:rPr>
        <w:t>учасників АТО:</w:t>
      </w:r>
    </w:p>
    <w:p w:rsidR="00867BCD" w:rsidRPr="002A2F53" w:rsidRDefault="00867BCD" w:rsidP="00DC4B86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F5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C28D7" w:rsidRPr="002A2F5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дітей – курорт «Рассейка» Одеської області;</w:t>
      </w:r>
    </w:p>
    <w:p w:rsidR="00867BCD" w:rsidRPr="002A2F53" w:rsidRDefault="00867BCD" w:rsidP="00867BCD">
      <w:pPr>
        <w:pStyle w:val="a5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        - 1 дитина -  санаторій «Поляна».</w:t>
      </w:r>
    </w:p>
    <w:p w:rsidR="0012675D" w:rsidRPr="002A2F53" w:rsidRDefault="00DC5C57" w:rsidP="00867BC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F53">
        <w:rPr>
          <w:rFonts w:ascii="Times New Roman" w:hAnsi="Times New Roman" w:cs="Times New Roman"/>
          <w:sz w:val="28"/>
          <w:szCs w:val="28"/>
          <w:lang w:val="uk-UA"/>
        </w:rPr>
        <w:t>Влітку 2020 року діти учасників АТО оздоровлювались</w:t>
      </w:r>
      <w:r w:rsidR="00997C4D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2F53">
        <w:rPr>
          <w:rFonts w:ascii="Times New Roman" w:hAnsi="Times New Roman" w:cs="Times New Roman"/>
          <w:sz w:val="28"/>
          <w:szCs w:val="28"/>
          <w:lang w:val="uk-UA"/>
        </w:rPr>
        <w:t>в закладах освіти за рахунок літнього</w:t>
      </w:r>
      <w:r w:rsidR="00CC6FAE" w:rsidRPr="002A2F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меню та оздоровчих фізичних процедур.</w:t>
      </w:r>
    </w:p>
    <w:p w:rsidR="0092690C" w:rsidRPr="002A2F53" w:rsidRDefault="00475707" w:rsidP="000D49F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F53">
        <w:rPr>
          <w:rFonts w:ascii="Times New Roman" w:hAnsi="Times New Roman" w:cs="Times New Roman"/>
          <w:sz w:val="28"/>
          <w:szCs w:val="28"/>
          <w:lang w:val="uk-UA"/>
        </w:rPr>
        <w:t>Управл</w:t>
      </w:r>
      <w:r w:rsidR="00997C4D" w:rsidRPr="002A2F5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нням соціального захисту населення та праці виконавчого комітету </w:t>
      </w:r>
      <w:r w:rsidR="000F00C6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Березанської міської ради </w:t>
      </w:r>
      <w:r w:rsidR="00385C8E" w:rsidRPr="002A2F53">
        <w:rPr>
          <w:rFonts w:ascii="Times New Roman" w:hAnsi="Times New Roman" w:cs="Times New Roman"/>
          <w:sz w:val="28"/>
          <w:szCs w:val="28"/>
          <w:lang w:val="uk-UA"/>
        </w:rPr>
        <w:t>у 2020 році</w:t>
      </w:r>
      <w:r w:rsidR="0012675D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7C4D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12675D" w:rsidRPr="002A2F53">
        <w:rPr>
          <w:rFonts w:ascii="Times New Roman" w:hAnsi="Times New Roman" w:cs="Times New Roman"/>
          <w:sz w:val="28"/>
          <w:szCs w:val="28"/>
          <w:lang w:val="uk-UA"/>
        </w:rPr>
        <w:t>Київськ</w:t>
      </w:r>
      <w:r w:rsidR="00997C4D" w:rsidRPr="002A2F53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12675D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обласн</w:t>
      </w:r>
      <w:r w:rsidR="00997C4D" w:rsidRPr="002A2F53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12675D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державн</w:t>
      </w:r>
      <w:r w:rsidR="00997C4D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="0012675D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</w:t>
      </w:r>
      <w:r w:rsidR="00997C4D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12675D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00C6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направлено </w:t>
      </w:r>
      <w:r w:rsidR="00867BCD" w:rsidRPr="002A2F5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856F6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пакетів документів учасників АТО на</w:t>
      </w:r>
      <w:r w:rsidR="009A5DEF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отримання адресної матеріальної допомоги учасникам антитерористичної операції, членам їх сімей, у тому числі членам сімей загиблих (померлих) учасників антитерористичної операції, а також родинам Героїв Небесної Сотні т</w:t>
      </w:r>
      <w:r w:rsidR="00382ED9" w:rsidRPr="002A2F53">
        <w:rPr>
          <w:rFonts w:ascii="Times New Roman" w:hAnsi="Times New Roman" w:cs="Times New Roman"/>
          <w:sz w:val="28"/>
          <w:szCs w:val="28"/>
          <w:lang w:val="uk-UA"/>
        </w:rPr>
        <w:t>а учасників Революції Гідност</w:t>
      </w:r>
      <w:r w:rsidR="00385C8E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r w:rsidR="00997C4D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Вищезазначені категорії громадян отримали </w:t>
      </w:r>
      <w:r w:rsidR="00385C8E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 адресну матеріальну допомогу, а  також </w:t>
      </w:r>
      <w:r w:rsidR="00997C4D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допомогу </w:t>
      </w:r>
      <w:r w:rsidR="00385C8E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отримали 3 особи пакети </w:t>
      </w:r>
      <w:r w:rsidR="00385C8E" w:rsidRPr="002A2F53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документів яких були подані у 2019 році. Загальна сума допомоги становить 202,8 тис.грн.</w:t>
      </w:r>
    </w:p>
    <w:p w:rsidR="008D7325" w:rsidRPr="002A2F53" w:rsidRDefault="000F00C6" w:rsidP="00867BCD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F5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B22AC1" w:rsidRPr="002A2F5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2A2F5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</w:t>
      </w:r>
      <w:r w:rsidR="0052683B" w:rsidRPr="002A2F53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B22AC1" w:rsidRPr="002A2F53">
        <w:rPr>
          <w:rFonts w:ascii="Times New Roman" w:hAnsi="Times New Roman" w:cs="Times New Roman"/>
          <w:sz w:val="28"/>
          <w:szCs w:val="28"/>
          <w:lang w:val="uk-UA"/>
        </w:rPr>
        <w:t>Березанськ</w:t>
      </w:r>
      <w:r w:rsidR="00C2638A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ою міською філією Київського центру </w:t>
      </w:r>
      <w:r w:rsidR="00B22AC1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зайнятості  </w:t>
      </w:r>
      <w:r w:rsidR="0051537A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учасникам АТО </w:t>
      </w:r>
      <w:r w:rsidR="00B22AC1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надається комплекс соціальних послуг для сприяння працевлаштуванню, з підбору місця роботи, профорієнтації, пропонується профнавчання,  участь у тимчасових (громадських) роботах. </w:t>
      </w:r>
      <w:r w:rsidR="008D7325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За звітний період на обліку </w:t>
      </w:r>
      <w:r w:rsidR="00C2638A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у Березанській  міській  філії Київського центру зайнятості  </w:t>
      </w:r>
      <w:r w:rsidR="008D7325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перебувало </w:t>
      </w:r>
      <w:r w:rsidR="00867BCD" w:rsidRPr="002A2F5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8D7325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учасників АТО, з них</w:t>
      </w:r>
      <w:r w:rsidR="00867BCD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76085F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учасник</w:t>
      </w:r>
      <w:r w:rsidR="00867BCD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 w:rsidR="0052683B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АТО працевлаштовано</w:t>
      </w:r>
      <w:r w:rsidR="00867BCD" w:rsidRPr="002A2F53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</w:p>
    <w:p w:rsidR="008D7325" w:rsidRPr="002A2F53" w:rsidRDefault="000D49FD" w:rsidP="000D49FD">
      <w:pPr>
        <w:pStyle w:val="a5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2A2F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2683B" w:rsidRPr="002A2F53">
        <w:rPr>
          <w:rFonts w:ascii="Times New Roman" w:hAnsi="Times New Roman" w:cs="Times New Roman"/>
          <w:sz w:val="28"/>
          <w:szCs w:val="28"/>
          <w:lang w:val="uk-UA"/>
        </w:rPr>
        <w:t>Станом на 01.01. 20</w:t>
      </w:r>
      <w:r w:rsidR="00B11667" w:rsidRPr="002A2F5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67BCD" w:rsidRPr="002A2F5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2683B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7325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на обліку перебуває </w:t>
      </w:r>
      <w:r w:rsidR="00867BCD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7 </w:t>
      </w:r>
      <w:r w:rsidR="008D7325" w:rsidRPr="002A2F53">
        <w:rPr>
          <w:rFonts w:ascii="Times New Roman" w:hAnsi="Times New Roman" w:cs="Times New Roman"/>
          <w:sz w:val="28"/>
          <w:szCs w:val="28"/>
          <w:lang w:val="uk-UA"/>
        </w:rPr>
        <w:t>ос</w:t>
      </w:r>
      <w:r w:rsidR="00867BCD" w:rsidRPr="002A2F53">
        <w:rPr>
          <w:rFonts w:ascii="Times New Roman" w:hAnsi="Times New Roman" w:cs="Times New Roman"/>
          <w:sz w:val="28"/>
          <w:szCs w:val="28"/>
          <w:lang w:val="uk-UA"/>
        </w:rPr>
        <w:t>іб</w:t>
      </w:r>
      <w:r w:rsidR="008D7325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з числа учасників АТО</w:t>
      </w:r>
      <w:r w:rsidR="008D7325" w:rsidRPr="002A2F53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</w:p>
    <w:p w:rsidR="006E03BC" w:rsidRPr="002A2F53" w:rsidRDefault="000D49FD" w:rsidP="003416E5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F53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354702" w:rsidRPr="002A2F5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</w:t>
      </w:r>
      <w:r w:rsidR="0052683B" w:rsidRPr="002A2F53">
        <w:rPr>
          <w:rFonts w:ascii="Times New Roman" w:hAnsi="Times New Roman" w:cs="Times New Roman"/>
          <w:sz w:val="28"/>
          <w:szCs w:val="28"/>
          <w:lang w:val="uk-UA"/>
        </w:rPr>
        <w:t>Слід зазначити, що д</w:t>
      </w:r>
      <w:r w:rsidR="00B17F6C" w:rsidRPr="002A2F53">
        <w:rPr>
          <w:rFonts w:ascii="Times New Roman" w:hAnsi="Times New Roman" w:cs="Times New Roman"/>
          <w:sz w:val="28"/>
          <w:szCs w:val="28"/>
          <w:lang w:val="uk-UA"/>
        </w:rPr>
        <w:t>ля учнів закладів загальної середньої освіти, батьки яких є учасниками АТО</w:t>
      </w:r>
      <w:r w:rsidR="00DC5C57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(77 учнів) та закла</w:t>
      </w:r>
      <w:r w:rsidR="00C2638A" w:rsidRPr="002A2F53">
        <w:rPr>
          <w:rFonts w:ascii="Times New Roman" w:hAnsi="Times New Roman" w:cs="Times New Roman"/>
          <w:sz w:val="28"/>
          <w:szCs w:val="28"/>
          <w:lang w:val="uk-UA"/>
        </w:rPr>
        <w:t>дів дошкільної освіти (24 учні)</w:t>
      </w:r>
      <w:r w:rsidR="00B17F6C" w:rsidRPr="002A2F53">
        <w:rPr>
          <w:rFonts w:ascii="Times New Roman" w:hAnsi="Times New Roman" w:cs="Times New Roman"/>
          <w:sz w:val="28"/>
          <w:szCs w:val="28"/>
          <w:lang w:val="uk-UA"/>
        </w:rPr>
        <w:t>, практичними психологами освітніх закла</w:t>
      </w:r>
      <w:r w:rsidR="00B22AC1" w:rsidRPr="002A2F53">
        <w:rPr>
          <w:rFonts w:ascii="Times New Roman" w:hAnsi="Times New Roman" w:cs="Times New Roman"/>
          <w:sz w:val="28"/>
          <w:szCs w:val="28"/>
          <w:lang w:val="uk-UA"/>
        </w:rPr>
        <w:t>дів</w:t>
      </w:r>
      <w:r w:rsidR="000F00C6" w:rsidRPr="002A2F5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22AC1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в разі необхідності</w:t>
      </w:r>
      <w:r w:rsidR="000F00C6" w:rsidRPr="002A2F5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22AC1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складається</w:t>
      </w:r>
      <w:r w:rsidR="00B17F6C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індивідуальна програма психологічного супроводу. </w:t>
      </w:r>
    </w:p>
    <w:p w:rsidR="00B02541" w:rsidRPr="002A2F53" w:rsidRDefault="00354702" w:rsidP="00DC5C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C5C57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02541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Учасники освітнього процесу  </w:t>
      </w:r>
      <w:r w:rsidR="00B22AC1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загальноосвітніх навчальних закладів (далі – </w:t>
      </w:r>
      <w:r w:rsidR="00B02541" w:rsidRPr="002A2F53">
        <w:rPr>
          <w:rFonts w:ascii="Times New Roman" w:hAnsi="Times New Roman" w:cs="Times New Roman"/>
          <w:sz w:val="28"/>
          <w:szCs w:val="28"/>
          <w:lang w:val="uk-UA"/>
        </w:rPr>
        <w:t>ЗНЗ</w:t>
      </w:r>
      <w:r w:rsidR="00B22AC1" w:rsidRPr="002A2F5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02541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міста, батьки яких є учасниками АТО, активно </w:t>
      </w:r>
      <w:r w:rsidR="00C2638A" w:rsidRPr="002A2F53">
        <w:rPr>
          <w:rFonts w:ascii="Times New Roman" w:hAnsi="Times New Roman" w:cs="Times New Roman"/>
          <w:sz w:val="28"/>
          <w:szCs w:val="28"/>
          <w:lang w:val="uk-UA"/>
        </w:rPr>
        <w:t>приймають</w:t>
      </w:r>
      <w:r w:rsidR="00B02541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участь у міських, шкільних п</w:t>
      </w:r>
      <w:r w:rsidR="00192DAC" w:rsidRPr="002A2F53">
        <w:rPr>
          <w:rFonts w:ascii="Times New Roman" w:hAnsi="Times New Roman" w:cs="Times New Roman"/>
          <w:sz w:val="28"/>
          <w:szCs w:val="28"/>
          <w:lang w:val="uk-UA"/>
        </w:rPr>
        <w:t>озакласних та святкових заходах. Ці учні є активними учасниками Всеукраїнських олімпіад, конкурсів, є активними учасниками дослідницьких робіт малої академії наук України, святкових та концертних програм в школі, місті,області.</w:t>
      </w:r>
      <w:r w:rsidR="00B02541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5C57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C97F95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а рішенням  Березанської міської ради </w:t>
      </w:r>
      <w:r w:rsidR="00DC5C57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діти </w:t>
      </w:r>
      <w:r w:rsidR="00C97F95" w:rsidRPr="002A2F53">
        <w:rPr>
          <w:rFonts w:ascii="Times New Roman" w:hAnsi="Times New Roman" w:cs="Times New Roman"/>
          <w:sz w:val="28"/>
          <w:szCs w:val="28"/>
          <w:lang w:val="uk-UA"/>
        </w:rPr>
        <w:t>забезпечуються безкоштовним</w:t>
      </w:r>
      <w:r w:rsidR="00DC5C57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гарячим</w:t>
      </w:r>
      <w:r w:rsidR="00C97F95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харчуванням за кошти місцевого бюджету</w:t>
      </w:r>
      <w:r w:rsidR="00B02541" w:rsidRPr="002A2F5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D0016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02541" w:rsidRPr="002A2F53" w:rsidRDefault="006273E7" w:rsidP="006273E7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F53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225988" w:rsidRPr="002A2F5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527E4" w:rsidRPr="002A2F5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25988" w:rsidRPr="002A2F5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8230B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2F53">
        <w:rPr>
          <w:rFonts w:ascii="Times New Roman" w:hAnsi="Times New Roman" w:cs="Times New Roman"/>
          <w:sz w:val="28"/>
          <w:szCs w:val="28"/>
          <w:lang w:val="uk-UA"/>
        </w:rPr>
        <w:t>сім’ям</w:t>
      </w:r>
      <w:r w:rsidR="00B02541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військовослужбовців</w:t>
      </w:r>
      <w:r w:rsidR="00C2638A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2541" w:rsidRPr="002A2F53">
        <w:rPr>
          <w:rFonts w:ascii="Times New Roman" w:hAnsi="Times New Roman" w:cs="Times New Roman"/>
          <w:sz w:val="28"/>
          <w:szCs w:val="28"/>
          <w:lang w:val="uk-UA"/>
        </w:rPr>
        <w:t>-учасників антитерористичної операції нада</w:t>
      </w:r>
      <w:r w:rsidR="006F153F" w:rsidRPr="002A2F53">
        <w:rPr>
          <w:rFonts w:ascii="Times New Roman" w:hAnsi="Times New Roman" w:cs="Times New Roman"/>
          <w:sz w:val="28"/>
          <w:szCs w:val="28"/>
          <w:lang w:val="uk-UA"/>
        </w:rPr>
        <w:t>валась</w:t>
      </w:r>
      <w:r w:rsidR="00B02541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допомога в отриманні пільг, субсиді</w:t>
      </w:r>
      <w:r w:rsidR="006F153F" w:rsidRPr="002A2F53">
        <w:rPr>
          <w:rFonts w:ascii="Times New Roman" w:hAnsi="Times New Roman" w:cs="Times New Roman"/>
          <w:sz w:val="28"/>
          <w:szCs w:val="28"/>
          <w:lang w:val="uk-UA"/>
        </w:rPr>
        <w:t>й, державних соціальних допомог</w:t>
      </w:r>
      <w:r w:rsidR="007527E4" w:rsidRPr="002A2F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458C" w:rsidRPr="002A2F53" w:rsidRDefault="00E8458C" w:rsidP="006273E7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7527E4" w:rsidRPr="002A2F53">
        <w:rPr>
          <w:rFonts w:ascii="Times New Roman" w:hAnsi="Times New Roman" w:cs="Times New Roman"/>
          <w:sz w:val="28"/>
          <w:szCs w:val="28"/>
          <w:lang w:val="uk-UA"/>
        </w:rPr>
        <w:t>Шістьом</w:t>
      </w:r>
      <w:r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учасник</w:t>
      </w:r>
      <w:r w:rsidR="007527E4" w:rsidRPr="002A2F53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бойових дій</w:t>
      </w:r>
      <w:r w:rsidR="007527E4" w:rsidRPr="002A2F5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64BED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з числа учасників АТО</w:t>
      </w:r>
      <w:r w:rsidRPr="002A2F53">
        <w:rPr>
          <w:rFonts w:ascii="Times New Roman" w:hAnsi="Times New Roman" w:cs="Times New Roman"/>
          <w:sz w:val="28"/>
          <w:szCs w:val="28"/>
          <w:lang w:val="uk-UA"/>
        </w:rPr>
        <w:t>, які  використовують тверде паливо для опалення оселі, надано пільгу, а саме грошову компенсацію для придбання твердого палива.</w:t>
      </w:r>
    </w:p>
    <w:p w:rsidR="003416E5" w:rsidRPr="002A2F53" w:rsidRDefault="00F23A7E" w:rsidP="003416E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F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416E5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У встановленому законодавством порядку демобілізованим військовослужбовцям, які брали участь в АТО надано </w:t>
      </w:r>
      <w:r w:rsidR="00523B4A" w:rsidRPr="002A2F5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527E4" w:rsidRPr="002A2F5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416E5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2AC1" w:rsidRPr="002A2F53">
        <w:rPr>
          <w:rFonts w:ascii="Times New Roman" w:hAnsi="Times New Roman" w:cs="Times New Roman"/>
          <w:sz w:val="28"/>
          <w:szCs w:val="28"/>
          <w:lang w:val="uk-UA"/>
        </w:rPr>
        <w:t>земельних ділян</w:t>
      </w:r>
      <w:r w:rsidR="00354702" w:rsidRPr="002A2F5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22AC1" w:rsidRPr="002A2F53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3416E5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із земель запасу Березанської міської ради для будівництва та обслуговування житлового будинку, господарських будівель і споруд</w:t>
      </w:r>
      <w:r w:rsidR="00B22AC1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3416E5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для ведення особистого селянського господарства.</w:t>
      </w:r>
    </w:p>
    <w:p w:rsidR="001B3F35" w:rsidRPr="002A2F53" w:rsidRDefault="00A4292E" w:rsidP="00C2638A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16E5" w:rsidRPr="002A2F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3F35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</w:p>
    <w:p w:rsidR="003416E5" w:rsidRPr="002A2F53" w:rsidRDefault="001C2E44" w:rsidP="003416E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3416E5" w:rsidRPr="002A2F53">
        <w:rPr>
          <w:rFonts w:ascii="Times New Roman" w:hAnsi="Times New Roman" w:cs="Times New Roman"/>
          <w:sz w:val="28"/>
          <w:szCs w:val="28"/>
          <w:lang w:val="uk-UA"/>
        </w:rPr>
        <w:t>В місті Березань діє громадська організація «Ветерани-захисни</w:t>
      </w:r>
      <w:r w:rsidR="001B3F35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ки України «Березанська сотня», в якій </w:t>
      </w:r>
      <w:r w:rsidR="00B22AC1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є юрист</w:t>
      </w:r>
      <w:r w:rsidR="00354702" w:rsidRPr="002A2F5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22AC1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B3F35" w:rsidRPr="002A2F53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B22AC1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над</w:t>
      </w:r>
      <w:r w:rsidR="001B3F35" w:rsidRPr="002A2F53">
        <w:rPr>
          <w:rFonts w:ascii="Times New Roman" w:hAnsi="Times New Roman" w:cs="Times New Roman"/>
          <w:sz w:val="28"/>
          <w:szCs w:val="28"/>
          <w:lang w:val="uk-UA"/>
        </w:rPr>
        <w:t>ання</w:t>
      </w:r>
      <w:r w:rsidR="00B22AC1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бе</w:t>
      </w:r>
      <w:r w:rsidR="001B3F35" w:rsidRPr="002A2F53">
        <w:rPr>
          <w:rFonts w:ascii="Times New Roman" w:hAnsi="Times New Roman" w:cs="Times New Roman"/>
          <w:sz w:val="28"/>
          <w:szCs w:val="28"/>
          <w:lang w:val="uk-UA"/>
        </w:rPr>
        <w:t>зоплатних консультацій</w:t>
      </w:r>
      <w:r w:rsidR="00B22AC1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бійцям АТО. </w:t>
      </w:r>
    </w:p>
    <w:p w:rsidR="00B02541" w:rsidRPr="002A2F53" w:rsidRDefault="00D31EDE" w:rsidP="006273E7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F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02541" w:rsidRPr="002A2F53">
        <w:rPr>
          <w:rFonts w:ascii="Times New Roman" w:hAnsi="Times New Roman" w:cs="Times New Roman"/>
          <w:sz w:val="28"/>
          <w:szCs w:val="28"/>
          <w:lang w:val="uk-UA"/>
        </w:rPr>
        <w:t>Інформаційно-роз</w:t>
      </w:r>
      <w:r w:rsidR="00B22AC1" w:rsidRPr="002A2F5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B02541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яснювальна робота щодо захисту прав та отримання послуг проводиться шляхом особистих бесід, розміщення інформації на стендах в приміщенні управління соціального захисту населення </w:t>
      </w:r>
      <w:r w:rsidR="007745C3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та праці </w:t>
      </w:r>
      <w:r w:rsidR="00B02541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Березанської міської ради, поліклініки Березанської міської лікарні, </w:t>
      </w:r>
      <w:r w:rsidR="001B3F35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Березанського </w:t>
      </w:r>
      <w:r w:rsidR="00B02541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міського центру зайнятості та в соціальній мережі </w:t>
      </w:r>
      <w:r w:rsidR="00B02541" w:rsidRPr="002A2F53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="00B02541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і на офіційному сайті Березанської міської ради.</w:t>
      </w:r>
    </w:p>
    <w:p w:rsidR="00D31EDE" w:rsidRPr="002A2F53" w:rsidRDefault="00D31EDE" w:rsidP="006273E7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18D3" w:rsidRPr="002A2F53" w:rsidRDefault="00865078" w:rsidP="00D0765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                                 </w:t>
      </w:r>
      <w:r w:rsidR="004C2611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Олег СИВАК</w:t>
      </w:r>
      <w:r w:rsidR="00E416BE" w:rsidRPr="002A2F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F218D3" w:rsidRPr="002A2F53" w:rsidSect="002A2F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8C1" w:rsidRDefault="00B528C1" w:rsidP="00D31EDE">
      <w:pPr>
        <w:spacing w:after="0" w:line="240" w:lineRule="auto"/>
      </w:pPr>
      <w:r>
        <w:separator/>
      </w:r>
    </w:p>
  </w:endnote>
  <w:endnote w:type="continuationSeparator" w:id="1">
    <w:p w:rsidR="00B528C1" w:rsidRDefault="00B528C1" w:rsidP="00D31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8C1" w:rsidRDefault="00B528C1" w:rsidP="00D31EDE">
      <w:pPr>
        <w:spacing w:after="0" w:line="240" w:lineRule="auto"/>
      </w:pPr>
      <w:r>
        <w:separator/>
      </w:r>
    </w:p>
  </w:footnote>
  <w:footnote w:type="continuationSeparator" w:id="1">
    <w:p w:rsidR="00B528C1" w:rsidRDefault="00B528C1" w:rsidP="00D31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B4350"/>
    <w:multiLevelType w:val="hybridMultilevel"/>
    <w:tmpl w:val="F84ABDF0"/>
    <w:lvl w:ilvl="0" w:tplc="4232F9A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14695"/>
    <w:multiLevelType w:val="hybridMultilevel"/>
    <w:tmpl w:val="115066A0"/>
    <w:lvl w:ilvl="0" w:tplc="B44C514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33F53"/>
    <w:multiLevelType w:val="hybridMultilevel"/>
    <w:tmpl w:val="D3026E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AF380C"/>
    <w:multiLevelType w:val="hybridMultilevel"/>
    <w:tmpl w:val="26E0C14A"/>
    <w:lvl w:ilvl="0" w:tplc="9DA2D53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B613071"/>
    <w:multiLevelType w:val="hybridMultilevel"/>
    <w:tmpl w:val="CBB2FB3A"/>
    <w:lvl w:ilvl="0" w:tplc="A4D044CE">
      <w:start w:val="1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4F2334D"/>
    <w:multiLevelType w:val="hybridMultilevel"/>
    <w:tmpl w:val="E0968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B5CDF"/>
    <w:multiLevelType w:val="hybridMultilevel"/>
    <w:tmpl w:val="E230E2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3CD"/>
    <w:rsid w:val="000104F7"/>
    <w:rsid w:val="00013CC3"/>
    <w:rsid w:val="00015C6B"/>
    <w:rsid w:val="000239F9"/>
    <w:rsid w:val="000305BC"/>
    <w:rsid w:val="00031F60"/>
    <w:rsid w:val="00033C7A"/>
    <w:rsid w:val="00046361"/>
    <w:rsid w:val="000741C6"/>
    <w:rsid w:val="00077492"/>
    <w:rsid w:val="00077913"/>
    <w:rsid w:val="000809C3"/>
    <w:rsid w:val="000A44BC"/>
    <w:rsid w:val="000A6FFD"/>
    <w:rsid w:val="000C0667"/>
    <w:rsid w:val="000C51CF"/>
    <w:rsid w:val="000D49FD"/>
    <w:rsid w:val="000E787C"/>
    <w:rsid w:val="000F00C6"/>
    <w:rsid w:val="001050F1"/>
    <w:rsid w:val="00112A1A"/>
    <w:rsid w:val="00115D7F"/>
    <w:rsid w:val="00123819"/>
    <w:rsid w:val="001264DD"/>
    <w:rsid w:val="0012675D"/>
    <w:rsid w:val="00144771"/>
    <w:rsid w:val="00152DE5"/>
    <w:rsid w:val="00165953"/>
    <w:rsid w:val="00166698"/>
    <w:rsid w:val="00170D73"/>
    <w:rsid w:val="00182604"/>
    <w:rsid w:val="00187501"/>
    <w:rsid w:val="00192963"/>
    <w:rsid w:val="00192DAC"/>
    <w:rsid w:val="001B3F35"/>
    <w:rsid w:val="001B4682"/>
    <w:rsid w:val="001C28D7"/>
    <w:rsid w:val="001C2E44"/>
    <w:rsid w:val="001C4A3B"/>
    <w:rsid w:val="001D06F3"/>
    <w:rsid w:val="001E297C"/>
    <w:rsid w:val="001E6816"/>
    <w:rsid w:val="001F6E8F"/>
    <w:rsid w:val="00203851"/>
    <w:rsid w:val="0022020A"/>
    <w:rsid w:val="002246E2"/>
    <w:rsid w:val="00225988"/>
    <w:rsid w:val="00230823"/>
    <w:rsid w:val="00234D70"/>
    <w:rsid w:val="002528E0"/>
    <w:rsid w:val="002554AB"/>
    <w:rsid w:val="002675E3"/>
    <w:rsid w:val="00270807"/>
    <w:rsid w:val="002A1A17"/>
    <w:rsid w:val="002A2F53"/>
    <w:rsid w:val="002A383B"/>
    <w:rsid w:val="002A6E1A"/>
    <w:rsid w:val="002B1566"/>
    <w:rsid w:val="002D4EFC"/>
    <w:rsid w:val="002D6A4C"/>
    <w:rsid w:val="002E7ECC"/>
    <w:rsid w:val="00322BCE"/>
    <w:rsid w:val="003347D2"/>
    <w:rsid w:val="003370DA"/>
    <w:rsid w:val="003416E5"/>
    <w:rsid w:val="00347832"/>
    <w:rsid w:val="003520BB"/>
    <w:rsid w:val="00354702"/>
    <w:rsid w:val="00382ED9"/>
    <w:rsid w:val="00385C8E"/>
    <w:rsid w:val="00395AF1"/>
    <w:rsid w:val="003B5EEE"/>
    <w:rsid w:val="003C4B6A"/>
    <w:rsid w:val="00403D6F"/>
    <w:rsid w:val="00426DBF"/>
    <w:rsid w:val="0044154E"/>
    <w:rsid w:val="004713BA"/>
    <w:rsid w:val="00475707"/>
    <w:rsid w:val="004809EE"/>
    <w:rsid w:val="00492E9F"/>
    <w:rsid w:val="00493D6F"/>
    <w:rsid w:val="004A2A5A"/>
    <w:rsid w:val="004B0F73"/>
    <w:rsid w:val="004B611B"/>
    <w:rsid w:val="004C23CD"/>
    <w:rsid w:val="004C2611"/>
    <w:rsid w:val="004D0625"/>
    <w:rsid w:val="004F6392"/>
    <w:rsid w:val="0051537A"/>
    <w:rsid w:val="005167E9"/>
    <w:rsid w:val="00523B4A"/>
    <w:rsid w:val="0052683B"/>
    <w:rsid w:val="00563B78"/>
    <w:rsid w:val="00565D27"/>
    <w:rsid w:val="00573350"/>
    <w:rsid w:val="00590D85"/>
    <w:rsid w:val="006074F0"/>
    <w:rsid w:val="0061243E"/>
    <w:rsid w:val="006273E7"/>
    <w:rsid w:val="0063497E"/>
    <w:rsid w:val="006420F2"/>
    <w:rsid w:val="00643F81"/>
    <w:rsid w:val="00651610"/>
    <w:rsid w:val="00652BC9"/>
    <w:rsid w:val="00656466"/>
    <w:rsid w:val="006626E7"/>
    <w:rsid w:val="0068230B"/>
    <w:rsid w:val="006869E7"/>
    <w:rsid w:val="00686E6A"/>
    <w:rsid w:val="00692B52"/>
    <w:rsid w:val="006E03BC"/>
    <w:rsid w:val="006E09E7"/>
    <w:rsid w:val="006F153F"/>
    <w:rsid w:val="006F2A7D"/>
    <w:rsid w:val="006F33D1"/>
    <w:rsid w:val="006F469C"/>
    <w:rsid w:val="0070307E"/>
    <w:rsid w:val="00706D75"/>
    <w:rsid w:val="00731ECD"/>
    <w:rsid w:val="007527E4"/>
    <w:rsid w:val="0076085F"/>
    <w:rsid w:val="00771AE6"/>
    <w:rsid w:val="007745C3"/>
    <w:rsid w:val="007A274A"/>
    <w:rsid w:val="007A4454"/>
    <w:rsid w:val="007C46C9"/>
    <w:rsid w:val="007E17C0"/>
    <w:rsid w:val="007E581A"/>
    <w:rsid w:val="00846E29"/>
    <w:rsid w:val="0085312B"/>
    <w:rsid w:val="00855319"/>
    <w:rsid w:val="00861E89"/>
    <w:rsid w:val="00863C81"/>
    <w:rsid w:val="00865078"/>
    <w:rsid w:val="00867BCD"/>
    <w:rsid w:val="00894A4F"/>
    <w:rsid w:val="00897477"/>
    <w:rsid w:val="008D0016"/>
    <w:rsid w:val="008D3EE7"/>
    <w:rsid w:val="008D7325"/>
    <w:rsid w:val="008E1E4F"/>
    <w:rsid w:val="008E460C"/>
    <w:rsid w:val="009109F6"/>
    <w:rsid w:val="009153EE"/>
    <w:rsid w:val="00916231"/>
    <w:rsid w:val="009167A0"/>
    <w:rsid w:val="0092690C"/>
    <w:rsid w:val="00942C4E"/>
    <w:rsid w:val="00951FA5"/>
    <w:rsid w:val="00972583"/>
    <w:rsid w:val="00975E5D"/>
    <w:rsid w:val="00982149"/>
    <w:rsid w:val="00984D4B"/>
    <w:rsid w:val="00996892"/>
    <w:rsid w:val="00997C4D"/>
    <w:rsid w:val="009A5DEF"/>
    <w:rsid w:val="00A022E6"/>
    <w:rsid w:val="00A21A4B"/>
    <w:rsid w:val="00A229B4"/>
    <w:rsid w:val="00A4292E"/>
    <w:rsid w:val="00A64F76"/>
    <w:rsid w:val="00A7080E"/>
    <w:rsid w:val="00AB3477"/>
    <w:rsid w:val="00AB72F9"/>
    <w:rsid w:val="00AD0806"/>
    <w:rsid w:val="00AF4D91"/>
    <w:rsid w:val="00AF5698"/>
    <w:rsid w:val="00AF67E9"/>
    <w:rsid w:val="00B0252B"/>
    <w:rsid w:val="00B02541"/>
    <w:rsid w:val="00B11667"/>
    <w:rsid w:val="00B17F6C"/>
    <w:rsid w:val="00B2018E"/>
    <w:rsid w:val="00B22AC1"/>
    <w:rsid w:val="00B25E1C"/>
    <w:rsid w:val="00B528C1"/>
    <w:rsid w:val="00B64ECB"/>
    <w:rsid w:val="00B82675"/>
    <w:rsid w:val="00B83275"/>
    <w:rsid w:val="00B850F9"/>
    <w:rsid w:val="00BB0BE4"/>
    <w:rsid w:val="00BB1AD3"/>
    <w:rsid w:val="00BB2079"/>
    <w:rsid w:val="00BB2A9D"/>
    <w:rsid w:val="00C0406C"/>
    <w:rsid w:val="00C135CF"/>
    <w:rsid w:val="00C249D5"/>
    <w:rsid w:val="00C2530F"/>
    <w:rsid w:val="00C2638A"/>
    <w:rsid w:val="00C3137B"/>
    <w:rsid w:val="00C32DE9"/>
    <w:rsid w:val="00C40AEE"/>
    <w:rsid w:val="00C4173F"/>
    <w:rsid w:val="00C47AC1"/>
    <w:rsid w:val="00C5329B"/>
    <w:rsid w:val="00C546CF"/>
    <w:rsid w:val="00C55647"/>
    <w:rsid w:val="00C97F95"/>
    <w:rsid w:val="00CC6FAE"/>
    <w:rsid w:val="00CE3816"/>
    <w:rsid w:val="00CE549F"/>
    <w:rsid w:val="00D07652"/>
    <w:rsid w:val="00D15952"/>
    <w:rsid w:val="00D309A1"/>
    <w:rsid w:val="00D31EDE"/>
    <w:rsid w:val="00D404F6"/>
    <w:rsid w:val="00D40811"/>
    <w:rsid w:val="00D4611D"/>
    <w:rsid w:val="00D5700B"/>
    <w:rsid w:val="00D622F4"/>
    <w:rsid w:val="00D64A1E"/>
    <w:rsid w:val="00D80098"/>
    <w:rsid w:val="00D83679"/>
    <w:rsid w:val="00DA26B7"/>
    <w:rsid w:val="00DB3223"/>
    <w:rsid w:val="00DC384B"/>
    <w:rsid w:val="00DC4B86"/>
    <w:rsid w:val="00DC5193"/>
    <w:rsid w:val="00DC5C57"/>
    <w:rsid w:val="00DD1020"/>
    <w:rsid w:val="00DF2FF7"/>
    <w:rsid w:val="00DF5613"/>
    <w:rsid w:val="00E00527"/>
    <w:rsid w:val="00E20B25"/>
    <w:rsid w:val="00E416BE"/>
    <w:rsid w:val="00E66694"/>
    <w:rsid w:val="00E75F8B"/>
    <w:rsid w:val="00E81123"/>
    <w:rsid w:val="00E83B8B"/>
    <w:rsid w:val="00E8458C"/>
    <w:rsid w:val="00E97259"/>
    <w:rsid w:val="00EA4EE6"/>
    <w:rsid w:val="00EB4030"/>
    <w:rsid w:val="00EE2573"/>
    <w:rsid w:val="00EE425C"/>
    <w:rsid w:val="00EE6164"/>
    <w:rsid w:val="00F218D3"/>
    <w:rsid w:val="00F23A7E"/>
    <w:rsid w:val="00F30979"/>
    <w:rsid w:val="00F50056"/>
    <w:rsid w:val="00F501C9"/>
    <w:rsid w:val="00F64BED"/>
    <w:rsid w:val="00F7133A"/>
    <w:rsid w:val="00F7378F"/>
    <w:rsid w:val="00F85369"/>
    <w:rsid w:val="00F856F6"/>
    <w:rsid w:val="00FC0E87"/>
    <w:rsid w:val="00FC6B9D"/>
    <w:rsid w:val="00FC79FE"/>
    <w:rsid w:val="00FE18C4"/>
    <w:rsid w:val="00FE5522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3CD"/>
    <w:pPr>
      <w:ind w:left="720"/>
      <w:contextualSpacing/>
    </w:pPr>
  </w:style>
  <w:style w:type="table" w:styleId="a4">
    <w:name w:val="Table Grid"/>
    <w:basedOn w:val="a1"/>
    <w:uiPriority w:val="59"/>
    <w:rsid w:val="002246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153EE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D31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1EDE"/>
  </w:style>
  <w:style w:type="paragraph" w:styleId="a8">
    <w:name w:val="footer"/>
    <w:basedOn w:val="a"/>
    <w:link w:val="a9"/>
    <w:uiPriority w:val="99"/>
    <w:semiHidden/>
    <w:unhideWhenUsed/>
    <w:rsid w:val="00D31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1E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2000B-5F15-4B71-9ACC-9DAF57D3F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admin</cp:lastModifiedBy>
  <cp:revision>7</cp:revision>
  <cp:lastPrinted>2021-01-22T14:49:00Z</cp:lastPrinted>
  <dcterms:created xsi:type="dcterms:W3CDTF">2021-02-24T11:52:00Z</dcterms:created>
  <dcterms:modified xsi:type="dcterms:W3CDTF">2021-03-01T06:48:00Z</dcterms:modified>
</cp:coreProperties>
</file>