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12" w:rsidRPr="00EA0612" w:rsidRDefault="00D72044" w:rsidP="00EA06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044">
        <w:rPr>
          <w:b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pt;margin-top:13.65pt;width:53.1pt;height:61.55pt;z-index:251660288">
            <v:imagedata r:id="rId8" o:title="" cropbottom="16329f"/>
            <w10:wrap type="topAndBottom"/>
          </v:shape>
          <o:OLEObject Type="Embed" ProgID="PBrush" ShapeID="_x0000_s1026" DrawAspect="Content" ObjectID="_1694340565" r:id="rId9"/>
        </w:pict>
      </w:r>
      <w:r w:rsidR="006346A0" w:rsidRPr="00EA0612">
        <w:rPr>
          <w:rFonts w:ascii="Times New Roman" w:hAnsi="Times New Roman" w:cs="Times New Roman"/>
          <w:b/>
          <w:sz w:val="36"/>
          <w:szCs w:val="36"/>
        </w:rPr>
        <w:t>БЕРЕЗАНСЬКА МІСЬКА РАДА</w:t>
      </w:r>
    </w:p>
    <w:p w:rsidR="006346A0" w:rsidRPr="00EA0612" w:rsidRDefault="00335D22" w:rsidP="00EA0612">
      <w:pPr>
        <w:spacing w:line="240" w:lineRule="auto"/>
        <w:contextualSpacing/>
        <w:rPr>
          <w:b/>
          <w:lang w:val="uk-UA"/>
        </w:rPr>
      </w:pPr>
      <w:r w:rsidRPr="00EA0612">
        <w:rPr>
          <w:rFonts w:ascii="Times New Roman" w:hAnsi="Times New Roman" w:cs="Times New Roman"/>
          <w:b/>
          <w:sz w:val="36"/>
          <w:szCs w:val="36"/>
          <w:lang w:val="uk-UA"/>
        </w:rPr>
        <w:t xml:space="preserve">БРОВАРСЬКОГО РАЙОНУ </w:t>
      </w:r>
      <w:r w:rsidR="006346A0" w:rsidRPr="00EA0612">
        <w:rPr>
          <w:rFonts w:ascii="Times New Roman" w:hAnsi="Times New Roman" w:cs="Times New Roman"/>
          <w:b/>
          <w:sz w:val="36"/>
          <w:szCs w:val="36"/>
          <w:lang w:val="uk-UA"/>
        </w:rPr>
        <w:t>КИЇВСЬКОЇ ОБЛАСТІ</w:t>
      </w:r>
    </w:p>
    <w:p w:rsidR="00EA0612" w:rsidRPr="00EA0612" w:rsidRDefault="00EA0612" w:rsidP="00EA061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0612">
        <w:rPr>
          <w:rFonts w:ascii="Times New Roman" w:hAnsi="Times New Roman" w:cs="Times New Roman"/>
          <w:sz w:val="28"/>
          <w:szCs w:val="28"/>
          <w:lang w:val="uk-UA"/>
        </w:rPr>
        <w:t>(восьме скликання)</w:t>
      </w:r>
    </w:p>
    <w:p w:rsidR="006346A0" w:rsidRPr="0061023E" w:rsidRDefault="006346A0" w:rsidP="00EA06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1023E">
        <w:rPr>
          <w:rFonts w:ascii="Times New Roman" w:hAnsi="Times New Roman" w:cs="Times New Roman"/>
          <w:b/>
          <w:spacing w:val="40"/>
          <w:sz w:val="36"/>
          <w:szCs w:val="36"/>
          <w:lang w:val="uk-UA"/>
        </w:rPr>
        <w:t>РІШЕННЯ</w:t>
      </w:r>
    </w:p>
    <w:p w:rsidR="006346A0" w:rsidRPr="0038188D" w:rsidRDefault="006346A0" w:rsidP="00A31C6A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925" w:type="pct"/>
        <w:jc w:val="center"/>
        <w:tblCellMar>
          <w:left w:w="0" w:type="dxa"/>
          <w:right w:w="0" w:type="dxa"/>
        </w:tblCellMar>
        <w:tblLook w:val="04A0"/>
      </w:tblPr>
      <w:tblGrid>
        <w:gridCol w:w="9493"/>
      </w:tblGrid>
      <w:tr w:rsidR="006346A0" w:rsidRPr="006346A0" w:rsidTr="00335D22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6A0" w:rsidRPr="0001610C" w:rsidRDefault="00335D22" w:rsidP="0038188D">
            <w:pPr>
              <w:spacing w:before="100" w:beforeAutospacing="1" w:after="100" w:afterAutospacing="1" w:line="240" w:lineRule="auto"/>
              <w:ind w:right="-5996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Про внесення змін до рішень</w:t>
            </w:r>
          </w:p>
        </w:tc>
      </w:tr>
    </w:tbl>
    <w:p w:rsidR="006346A0" w:rsidRPr="0001610C" w:rsidRDefault="006346A0" w:rsidP="00A31C6A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1C6A" w:rsidRDefault="00335D22" w:rsidP="00A31C6A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статтею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 Закону України ,,Про місцеве самоврядування в Україні</w:t>
      </w:r>
      <w:r w:rsidR="008130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відповідно до Порядку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використання коштів, передбачених у державному бюджеті для придбання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транспортних засобів</w:t>
      </w:r>
      <w:r w:rsidR="006346A0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спеціал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ізованого </w:t>
      </w:r>
      <w:r w:rsidR="006346A0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="006346A0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перевезення осіб з інвалідністю та дітей з інвалідністю, які мають порушення опорно-рухового апарату, </w:t>
      </w:r>
      <w:r w:rsidR="002D7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інших мало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мобільних груп населення</w:t>
      </w:r>
      <w:r w:rsidR="002D782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6346A0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затвердженого постановою Кабінету Міністрів України від 14.03.2018 № 189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 в редакції постанови Кабінету Міністрів України від 28.07.2021р. №779)</w:t>
      </w:r>
      <w:r w:rsidR="0081300E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 w:rsidR="001C31FB" w:rsidRPr="00335D22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Деякі питання використання коштів, передбачених у державному бюджеті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для придбання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транспортних засобів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спеціал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ізованого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призначен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ння</w:t>
      </w:r>
      <w:r w:rsidR="001C31FB" w:rsidRPr="00335D22"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для перевезення осіб з інвалідністю та дітей з інвалідністю, які мають порушення опорно-рухового </w:t>
      </w:r>
      <w:r>
        <w:rPr>
          <w:rStyle w:val="rvts23"/>
          <w:rFonts w:ascii="Times New Roman" w:hAnsi="Times New Roman" w:cs="Times New Roman"/>
          <w:sz w:val="28"/>
          <w:szCs w:val="28"/>
          <w:lang w:val="uk-UA"/>
        </w:rPr>
        <w:t xml:space="preserve">апарату,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 інших мало мобільних груп</w:t>
      </w:r>
      <w:r w:rsidR="00E265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населення</w:t>
      </w:r>
      <w:r w:rsidR="008130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“</w:t>
      </w:r>
      <w:r w:rsidR="001C31FB" w:rsidRPr="001C31FB">
        <w:rPr>
          <w:rStyle w:val="rvts23"/>
          <w:rFonts w:ascii="Times New Roman" w:hAnsi="Times New Roman" w:cs="Times New Roman"/>
          <w:sz w:val="28"/>
          <w:szCs w:val="28"/>
          <w:lang w:val="uk-UA"/>
        </w:rPr>
        <w:t>,</w:t>
      </w:r>
      <w:r w:rsidR="00A31C6A" w:rsidRPr="001C3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Березанська</w:t>
      </w:r>
      <w:r w:rsidR="00A31C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міська рада </w:t>
      </w:r>
    </w:p>
    <w:p w:rsidR="006346A0" w:rsidRPr="006346A0" w:rsidRDefault="006346A0" w:rsidP="00A31C6A">
      <w:pPr>
        <w:spacing w:before="100" w:beforeAutospacing="1" w:after="100" w:afterAutospacing="1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346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6346A0" w:rsidRDefault="006346A0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860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ВИРІШИ</w:t>
      </w:r>
      <w:r w:rsidR="00A31C6A" w:rsidRPr="00A31C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ЛА</w:t>
      </w:r>
      <w:r w:rsidRPr="00860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81300E" w:rsidRDefault="0081300E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1.Внести зміни до:</w:t>
      </w:r>
    </w:p>
    <w:p w:rsidR="0081300E" w:rsidRPr="00A2679A" w:rsidRDefault="0081300E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1) рішення Березанської міської ради від 12.09.2019 №854-74-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="00A2679A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 w:rsidR="00A26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створення служби перевезення </w:t>
      </w:r>
      <w:r w:rsidR="00A2679A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 w:rsidR="00A26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Соціальне таксі“</w:t>
      </w:r>
      <w:r w:rsidR="008A08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виклавши в новій редакції</w:t>
      </w:r>
      <w:r w:rsidR="00A26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додаток 1;</w:t>
      </w:r>
    </w:p>
    <w:p w:rsidR="006346A0" w:rsidRDefault="00A2679A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2) пункту 1рішення Березанської міської ради від 05.03.2020 № 1011-86-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="008A08B6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 w:rsidR="008A08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цільової програми </w:t>
      </w:r>
      <w:r w:rsidR="008A08B6"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 w:rsidR="008A08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Соціальне таксі“ та укладення Меморандуму про співпрацю,виклавши в новій редакції, </w:t>
      </w:r>
      <w:r w:rsidR="006346A0" w:rsidRPr="006346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</w:t>
      </w:r>
      <w:r w:rsidR="000161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ток 2</w:t>
      </w:r>
      <w:r w:rsidR="008A08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8A08B6" w:rsidRDefault="008A08B6" w:rsidP="008A08B6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3) пункту 2рішення Березанської міської ради від 05.03.2020 № 1011-86-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цільової програми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Соціальне таксі“ та укладення Меморандуму про співпрацю,“ виклавши в новій редакції, </w:t>
      </w:r>
      <w:r w:rsidRPr="006346A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ток 3;</w:t>
      </w:r>
    </w:p>
    <w:p w:rsidR="008A08B6" w:rsidRDefault="008A08B6" w:rsidP="008A08B6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2. Визнати такими, що втратили чинність:</w:t>
      </w:r>
    </w:p>
    <w:p w:rsidR="008A08B6" w:rsidRDefault="00C863B1" w:rsidP="008A08B6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1) рішення Березанської міської ради від 12.09.2019 № 854-74-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створення служби перевезення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Соціальне таксі“;</w:t>
      </w:r>
    </w:p>
    <w:p w:rsidR="008A08B6" w:rsidRDefault="00C863B1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2) пункт 1рішення Березанської міської ради від 05.03.2020 № 1011-86-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цільової програми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Соціальне таксі“ та укладення Меморандуму про співпрацю;</w:t>
      </w:r>
    </w:p>
    <w:p w:rsidR="00C863B1" w:rsidRPr="006346A0" w:rsidRDefault="00C863B1" w:rsidP="0001610C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3) пункт 2рішення Березанської міської ради від 05.03.2020 № 1011-86-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цільової програми </w:t>
      </w:r>
      <w:r w:rsidRPr="00335D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Соціальне таксі“ та укладення Меморандуму про співпрацю,“</w:t>
      </w:r>
    </w:p>
    <w:p w:rsidR="0001610C" w:rsidRDefault="00C863B1" w:rsidP="0001610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6346A0" w:rsidRPr="000161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855893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робіт, пов’язаних з виконанням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цього рішення </w:t>
      </w:r>
      <w:r w:rsidR="00855893">
        <w:rPr>
          <w:rFonts w:ascii="Times New Roman" w:hAnsi="Times New Roman" w:cs="Times New Roman"/>
          <w:sz w:val="28"/>
          <w:szCs w:val="28"/>
          <w:lang w:val="uk-UA"/>
        </w:rPr>
        <w:t>покласти на управління соціального захисту населення та праці  виконавчого комітету Березанської міської ради.</w:t>
      </w:r>
    </w:p>
    <w:p w:rsidR="00C863B1" w:rsidRDefault="00C863B1" w:rsidP="00C863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1610C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виконавчого комітету Березанської міської ради забезпечити фінансування заходів Програми, виходячи з фінансового ресурсу та пріоритетів</w:t>
      </w:r>
    </w:p>
    <w:p w:rsidR="0083320B" w:rsidRPr="00C863B1" w:rsidRDefault="00C863B1" w:rsidP="00C863B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63B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3320B" w:rsidRPr="00C863B1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постійну комісію міської ради з питань освіти, культури, молоді та спорту, медицини, туризму, соціального захисту населення, допомоги воїнам АТО та </w:t>
      </w:r>
      <w:r w:rsidR="0038188D" w:rsidRPr="00C863B1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="0083320B" w:rsidRPr="00C863B1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Хруля Р.Ф.</w:t>
      </w:r>
    </w:p>
    <w:p w:rsidR="00855893" w:rsidRPr="00C863B1" w:rsidRDefault="00855893" w:rsidP="00855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68"/>
        <w:gridCol w:w="4872"/>
      </w:tblGrid>
      <w:tr w:rsidR="00855893" w:rsidRPr="00184EFE" w:rsidTr="00855893">
        <w:trPr>
          <w:trHeight w:val="229"/>
        </w:trPr>
        <w:tc>
          <w:tcPr>
            <w:tcW w:w="4768" w:type="dxa"/>
          </w:tcPr>
          <w:p w:rsidR="00EA0612" w:rsidRPr="00FF45F0" w:rsidRDefault="00EA0612" w:rsidP="00840D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0612" w:rsidRPr="00FF45F0" w:rsidRDefault="00EA0612" w:rsidP="00840D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893" w:rsidRPr="00184EFE" w:rsidRDefault="00C863B1" w:rsidP="00840D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Міський голова         </w:t>
            </w:r>
          </w:p>
          <w:p w:rsidR="00855893" w:rsidRPr="00184EFE" w:rsidRDefault="00855893" w:rsidP="00840D0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872" w:type="dxa"/>
          </w:tcPr>
          <w:p w:rsidR="00EA0612" w:rsidRDefault="00EA0612" w:rsidP="00D010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A0612" w:rsidRDefault="00EA0612" w:rsidP="00D010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855893" w:rsidRPr="00855893" w:rsidRDefault="00C863B1" w:rsidP="00D010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ТИМЧЕНКО</w:t>
            </w:r>
          </w:p>
        </w:tc>
      </w:tr>
    </w:tbl>
    <w:p w:rsidR="00EA0612" w:rsidRDefault="00EA0612" w:rsidP="006346A0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6346A0" w:rsidRDefault="00EA0612" w:rsidP="006346A0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м.Березань</w:t>
      </w:r>
      <w:r w:rsidR="006346A0" w:rsidRPr="006346A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A0612" w:rsidRDefault="00EA0612" w:rsidP="006346A0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 23.09.2021</w:t>
      </w:r>
    </w:p>
    <w:p w:rsidR="00EA0612" w:rsidRPr="00EA0612" w:rsidRDefault="00EA0612" w:rsidP="006346A0">
      <w:pPr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292-24-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VIII</w:t>
      </w:r>
    </w:p>
    <w:sectPr w:rsidR="00EA0612" w:rsidRPr="00EA0612" w:rsidSect="003269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41A" w:rsidRDefault="0013541A" w:rsidP="0032695A">
      <w:pPr>
        <w:spacing w:after="0" w:line="240" w:lineRule="auto"/>
      </w:pPr>
      <w:r>
        <w:separator/>
      </w:r>
    </w:p>
  </w:endnote>
  <w:endnote w:type="continuationSeparator" w:id="1">
    <w:p w:rsidR="0013541A" w:rsidRDefault="0013541A" w:rsidP="0032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41A" w:rsidRDefault="0013541A" w:rsidP="0032695A">
      <w:pPr>
        <w:spacing w:after="0" w:line="240" w:lineRule="auto"/>
      </w:pPr>
      <w:r>
        <w:separator/>
      </w:r>
    </w:p>
  </w:footnote>
  <w:footnote w:type="continuationSeparator" w:id="1">
    <w:p w:rsidR="0013541A" w:rsidRDefault="0013541A" w:rsidP="0032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7ADF"/>
    <w:multiLevelType w:val="hybridMultilevel"/>
    <w:tmpl w:val="0084426A"/>
    <w:lvl w:ilvl="0" w:tplc="9A900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46A0"/>
    <w:rsid w:val="0001610C"/>
    <w:rsid w:val="00036730"/>
    <w:rsid w:val="0005374D"/>
    <w:rsid w:val="000833C6"/>
    <w:rsid w:val="000A611F"/>
    <w:rsid w:val="000F3F01"/>
    <w:rsid w:val="0013541A"/>
    <w:rsid w:val="001645F5"/>
    <w:rsid w:val="001C02D5"/>
    <w:rsid w:val="001C31FB"/>
    <w:rsid w:val="001C367A"/>
    <w:rsid w:val="002D782F"/>
    <w:rsid w:val="0032695A"/>
    <w:rsid w:val="00335D22"/>
    <w:rsid w:val="00342D56"/>
    <w:rsid w:val="0038188D"/>
    <w:rsid w:val="003F55BD"/>
    <w:rsid w:val="00415A50"/>
    <w:rsid w:val="00456A2A"/>
    <w:rsid w:val="00480806"/>
    <w:rsid w:val="004E7319"/>
    <w:rsid w:val="004F5CFF"/>
    <w:rsid w:val="00514EDB"/>
    <w:rsid w:val="00520FFF"/>
    <w:rsid w:val="00530A8F"/>
    <w:rsid w:val="005936B3"/>
    <w:rsid w:val="0061023E"/>
    <w:rsid w:val="006346A0"/>
    <w:rsid w:val="00792FE1"/>
    <w:rsid w:val="007E5532"/>
    <w:rsid w:val="0081300E"/>
    <w:rsid w:val="0083320B"/>
    <w:rsid w:val="00835056"/>
    <w:rsid w:val="00855893"/>
    <w:rsid w:val="008607D2"/>
    <w:rsid w:val="008A08B6"/>
    <w:rsid w:val="008A1149"/>
    <w:rsid w:val="008B5416"/>
    <w:rsid w:val="00A2679A"/>
    <w:rsid w:val="00A31C6A"/>
    <w:rsid w:val="00A46460"/>
    <w:rsid w:val="00AD7CAA"/>
    <w:rsid w:val="00B110A3"/>
    <w:rsid w:val="00B45720"/>
    <w:rsid w:val="00C863B1"/>
    <w:rsid w:val="00D0100B"/>
    <w:rsid w:val="00D72044"/>
    <w:rsid w:val="00DD1DD0"/>
    <w:rsid w:val="00DD7D0F"/>
    <w:rsid w:val="00E26536"/>
    <w:rsid w:val="00E46BB2"/>
    <w:rsid w:val="00E865EB"/>
    <w:rsid w:val="00EA0612"/>
    <w:rsid w:val="00ED2AA4"/>
    <w:rsid w:val="00FF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49"/>
  </w:style>
  <w:style w:type="paragraph" w:styleId="1">
    <w:name w:val="heading 1"/>
    <w:basedOn w:val="a"/>
    <w:next w:val="a"/>
    <w:link w:val="10"/>
    <w:uiPriority w:val="9"/>
    <w:qFormat/>
    <w:rsid w:val="0063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6A0"/>
    <w:rPr>
      <w:b/>
      <w:bCs/>
    </w:rPr>
  </w:style>
  <w:style w:type="character" w:customStyle="1" w:styleId="attachment">
    <w:name w:val="attachment"/>
    <w:basedOn w:val="a0"/>
    <w:rsid w:val="006346A0"/>
  </w:style>
  <w:style w:type="character" w:styleId="a5">
    <w:name w:val="Hyperlink"/>
    <w:basedOn w:val="a0"/>
    <w:uiPriority w:val="99"/>
    <w:semiHidden/>
    <w:unhideWhenUsed/>
    <w:rsid w:val="00634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5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1610C"/>
    <w:pPr>
      <w:ind w:left="720"/>
      <w:contextualSpacing/>
    </w:pPr>
  </w:style>
  <w:style w:type="character" w:customStyle="1" w:styleId="rvts23">
    <w:name w:val="rvts23"/>
    <w:basedOn w:val="a0"/>
    <w:rsid w:val="001C31FB"/>
  </w:style>
  <w:style w:type="paragraph" w:styleId="a9">
    <w:name w:val="header"/>
    <w:basedOn w:val="a"/>
    <w:link w:val="aa"/>
    <w:uiPriority w:val="99"/>
    <w:unhideWhenUsed/>
    <w:rsid w:val="0032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95A"/>
  </w:style>
  <w:style w:type="paragraph" w:styleId="ab">
    <w:name w:val="footer"/>
    <w:basedOn w:val="a"/>
    <w:link w:val="ac"/>
    <w:uiPriority w:val="99"/>
    <w:unhideWhenUsed/>
    <w:rsid w:val="0032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6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6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46A0"/>
    <w:rPr>
      <w:b/>
      <w:bCs/>
    </w:rPr>
  </w:style>
  <w:style w:type="character" w:customStyle="1" w:styleId="attachment">
    <w:name w:val="attachment"/>
    <w:basedOn w:val="a0"/>
    <w:rsid w:val="006346A0"/>
  </w:style>
  <w:style w:type="character" w:styleId="a5">
    <w:name w:val="Hyperlink"/>
    <w:basedOn w:val="a0"/>
    <w:uiPriority w:val="99"/>
    <w:semiHidden/>
    <w:unhideWhenUsed/>
    <w:rsid w:val="006346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6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55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01610C"/>
    <w:pPr>
      <w:ind w:left="720"/>
      <w:contextualSpacing/>
    </w:pPr>
  </w:style>
  <w:style w:type="character" w:customStyle="1" w:styleId="rvts23">
    <w:name w:val="rvts23"/>
    <w:basedOn w:val="a0"/>
    <w:rsid w:val="001C31FB"/>
  </w:style>
  <w:style w:type="paragraph" w:styleId="a9">
    <w:name w:val="header"/>
    <w:basedOn w:val="a"/>
    <w:link w:val="aa"/>
    <w:uiPriority w:val="99"/>
    <w:unhideWhenUsed/>
    <w:rsid w:val="0032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95A"/>
  </w:style>
  <w:style w:type="paragraph" w:styleId="ab">
    <w:name w:val="footer"/>
    <w:basedOn w:val="a"/>
    <w:link w:val="ac"/>
    <w:uiPriority w:val="99"/>
    <w:unhideWhenUsed/>
    <w:rsid w:val="0032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ECD3-D6B2-41BB-8D51-94764C20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2021-09-24T11:42:00Z</cp:lastPrinted>
  <dcterms:created xsi:type="dcterms:W3CDTF">2021-09-27T07:59:00Z</dcterms:created>
  <dcterms:modified xsi:type="dcterms:W3CDTF">2021-09-28T10:23:00Z</dcterms:modified>
</cp:coreProperties>
</file>