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B0" w:rsidRDefault="00FB06B0" w:rsidP="001C3594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36461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Додаток </w:t>
      </w:r>
      <w:r w:rsidR="001C3594">
        <w:rPr>
          <w:rFonts w:ascii="Times New Roman" w:eastAsia="Times New Roman" w:hAnsi="Times New Roman" w:cs="Times New Roman"/>
          <w:sz w:val="28"/>
          <w:szCs w:val="24"/>
          <w:lang w:eastAsia="uk-UA"/>
        </w:rPr>
        <w:t>№</w:t>
      </w:r>
      <w:r w:rsidRPr="0036461D">
        <w:rPr>
          <w:rFonts w:ascii="Times New Roman" w:eastAsia="Times New Roman" w:hAnsi="Times New Roman" w:cs="Times New Roman"/>
          <w:sz w:val="28"/>
          <w:szCs w:val="24"/>
          <w:lang w:eastAsia="uk-UA"/>
        </w:rPr>
        <w:t>2</w:t>
      </w:r>
    </w:p>
    <w:p w:rsidR="001C3594" w:rsidRDefault="001C3594" w:rsidP="001C3594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ЗАТВЕРДЖЕНО</w:t>
      </w:r>
    </w:p>
    <w:p w:rsidR="001C3594" w:rsidRDefault="001C3594" w:rsidP="001C3594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                                                                                                                                            рішенням Березанської міської ради</w:t>
      </w:r>
    </w:p>
    <w:p w:rsidR="001C3594" w:rsidRPr="00495EBD" w:rsidRDefault="001C3594" w:rsidP="001C3594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                                                                                                                                            від </w:t>
      </w:r>
      <w:r w:rsidR="00495EBD">
        <w:rPr>
          <w:rFonts w:ascii="Times New Roman" w:eastAsia="Times New Roman" w:hAnsi="Times New Roman" w:cs="Times New Roman"/>
          <w:sz w:val="28"/>
          <w:szCs w:val="24"/>
          <w:lang w:eastAsia="uk-UA"/>
        </w:rPr>
        <w:t>23.09.2021 року № 293-24-</w:t>
      </w:r>
      <w:r w:rsidR="00495EBD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VIII</w:t>
      </w:r>
      <w:bookmarkStart w:id="0" w:name="_GoBack"/>
      <w:bookmarkEnd w:id="0"/>
    </w:p>
    <w:p w:rsidR="001C3594" w:rsidRPr="0036461D" w:rsidRDefault="001C3594" w:rsidP="00DF396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_____</w:t>
      </w:r>
    </w:p>
    <w:p w:rsidR="00DF3968" w:rsidRPr="00DF3968" w:rsidRDefault="001C3594" w:rsidP="001C359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4.</w:t>
      </w:r>
      <w:r w:rsidR="00DF3968" w:rsidRPr="00DF396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ПЕРЕЛІК ЗАВДАНЬ (НАПРЯМІВ) І ЗАХОДІВ ПРОГРАМИ ТА РЕЗУЛЬТАТИВНІ ПОКАЗНИКИ</w:t>
      </w:r>
    </w:p>
    <w:p w:rsidR="00DF3968" w:rsidRPr="00DF3968" w:rsidRDefault="00DF3968" w:rsidP="00DF396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DF3968" w:rsidRPr="00DF3968" w:rsidRDefault="00DF3968" w:rsidP="00DF396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DF3968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Напрямки діяльності та заходи міської  Програми  «Здоров’я » на 2021-2023 роки»</w:t>
      </w:r>
    </w:p>
    <w:p w:rsidR="00DF3968" w:rsidRPr="00DF3968" w:rsidRDefault="00DF3968" w:rsidP="00DF396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6624" w:type="dxa"/>
        <w:tblInd w:w="-601" w:type="dxa"/>
        <w:tblLayout w:type="fixed"/>
        <w:tblLook w:val="04A0"/>
      </w:tblPr>
      <w:tblGrid>
        <w:gridCol w:w="563"/>
        <w:gridCol w:w="2377"/>
        <w:gridCol w:w="3151"/>
        <w:gridCol w:w="1134"/>
        <w:gridCol w:w="1703"/>
        <w:gridCol w:w="992"/>
        <w:gridCol w:w="145"/>
        <w:gridCol w:w="1276"/>
        <w:gridCol w:w="992"/>
        <w:gridCol w:w="3827"/>
        <w:gridCol w:w="464"/>
      </w:tblGrid>
      <w:tr w:rsidR="00DF3968" w:rsidRPr="0036461D" w:rsidTr="001C1EB9">
        <w:trPr>
          <w:gridAfter w:val="1"/>
          <w:wAfter w:w="464" w:type="dxa"/>
          <w:trHeight w:val="58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№ з/п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Назва напрямку діяльності (пріоритетні завдання)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Термін виконання заходу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Виконавці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Орієнтовні обсяги фінансування (вартість), тис. грн., в тому числі: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Очікуваний результат</w:t>
            </w:r>
          </w:p>
        </w:tc>
      </w:tr>
      <w:tr w:rsidR="00DF3968" w:rsidRPr="0036461D" w:rsidTr="001C1EB9">
        <w:trPr>
          <w:gridAfter w:val="1"/>
          <w:wAfter w:w="464" w:type="dxa"/>
          <w:trHeight w:val="56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68" w:rsidRPr="0036461D" w:rsidRDefault="00DF3968" w:rsidP="00DF396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68" w:rsidRPr="0036461D" w:rsidRDefault="00DF3968" w:rsidP="00DF396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68" w:rsidRPr="0036461D" w:rsidRDefault="00DF3968" w:rsidP="00DF396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68" w:rsidRPr="0036461D" w:rsidRDefault="00DF3968" w:rsidP="00DF396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68" w:rsidRPr="0036461D" w:rsidRDefault="00DF3968" w:rsidP="00DF396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2021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2023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68" w:rsidRPr="0036461D" w:rsidRDefault="00DF3968" w:rsidP="00DF396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DF3968" w:rsidRPr="0036461D" w:rsidTr="001C1EB9">
        <w:trPr>
          <w:gridAfter w:val="1"/>
          <w:wAfter w:w="464" w:type="dxa"/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968" w:rsidRPr="0036461D" w:rsidRDefault="00DF3968" w:rsidP="00DF3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968" w:rsidRPr="0036461D" w:rsidRDefault="00DF3968" w:rsidP="00D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  <w:p w:rsidR="00DF3968" w:rsidRPr="0036461D" w:rsidRDefault="00DF3968" w:rsidP="00DF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</w:t>
            </w:r>
          </w:p>
          <w:p w:rsidR="00DF3968" w:rsidRPr="0036461D" w:rsidRDefault="00DF3968" w:rsidP="00DF3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</w:t>
            </w:r>
          </w:p>
        </w:tc>
      </w:tr>
      <w:tr w:rsidR="00DF3968" w:rsidRPr="0036461D" w:rsidTr="001C1EB9">
        <w:trPr>
          <w:trHeight w:val="106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Надання медичної допомоги інвалідам Ввв, учасників бойових дій в зоні проведення АТО та ООС та пільговим категоріям населення</w:t>
            </w:r>
          </w:p>
          <w:p w:rsidR="00DF3968" w:rsidRPr="0036461D" w:rsidRDefault="00DF3968" w:rsidP="00DF39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3968" w:rsidRPr="0036461D" w:rsidRDefault="00DF3968" w:rsidP="00DF39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 xml:space="preserve">Забезпечити першочергове пільгове зубопротезування усіх ветеранів війни, учасників бойових дій в зоні проведення АТО та ООС, ліквідаторам ЧАЕС </w:t>
            </w:r>
            <w:r w:rsidRPr="0036461D">
              <w:rPr>
                <w:rFonts w:ascii="Times New Roman" w:eastAsia="Times New Roman" w:hAnsi="Times New Roman" w:cs="Times New Roman"/>
                <w:lang w:val="en-US" w:eastAsia="uk-UA"/>
              </w:rPr>
              <w:t>I</w:t>
            </w: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-групи, які його потребують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2021-2023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КНП «Березанська міська лікарня Березанської міської ради»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120,0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120,0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Проведення пільгового зубопротезування 65-70% потребуючих ветеранів війни, учасників бойових дій в зоні проведення АТО та ООС</w:t>
            </w:r>
          </w:p>
        </w:tc>
        <w:tc>
          <w:tcPr>
            <w:tcW w:w="464" w:type="dxa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F3968" w:rsidRPr="0036461D" w:rsidTr="001C1EB9">
        <w:trPr>
          <w:trHeight w:val="16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68" w:rsidRPr="0036461D" w:rsidRDefault="00DF3968" w:rsidP="00DF3968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righ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righ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righ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righ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64" w:type="dxa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F3968" w:rsidRPr="0036461D" w:rsidTr="001C1EB9">
        <w:trPr>
          <w:trHeight w:val="16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68" w:rsidRPr="0036461D" w:rsidRDefault="00DF3968" w:rsidP="00DF3968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 xml:space="preserve">Забезпечити надання  стоматологічної допомоги Ветеранам Війни та учасникам бойових дій в зоні проведення  АТО та ООС й іншим пільговим категоріям населення: дітям від 0-14 років, ліквідаторам ЧАЕС </w:t>
            </w:r>
            <w:r w:rsidRPr="0036461D">
              <w:rPr>
                <w:rFonts w:ascii="Times New Roman" w:eastAsia="Times New Roman" w:hAnsi="Times New Roman" w:cs="Times New Roman"/>
                <w:lang w:val="en-US" w:eastAsia="uk-UA"/>
              </w:rPr>
              <w:t>I</w:t>
            </w: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 xml:space="preserve">-групи, військовослужбовцям </w:t>
            </w: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строкової служби 5 роти ВЧ – 3066 НГУ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2021-2023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КНП «Березанська міська лікарня Березанської міської ради»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righ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120,00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righ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120,00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 xml:space="preserve">Надання стоматологічної допомогиВетеранам Війни та учасникам бойових дій в зоні проведення  АТО та ООС й іншим пільговим категоріям населення та покращення якості їх життя: дітям від 0-14 років, ліквідаторам ЧАЕС </w:t>
            </w:r>
            <w:r w:rsidRPr="0036461D">
              <w:rPr>
                <w:rFonts w:ascii="Times New Roman" w:eastAsia="Times New Roman" w:hAnsi="Times New Roman" w:cs="Times New Roman"/>
                <w:lang w:val="en-US" w:eastAsia="uk-UA"/>
              </w:rPr>
              <w:t>I</w:t>
            </w: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-групи, військовослужбовцям строкової служби 5 роти ВЧ – 3066 НГУ</w:t>
            </w:r>
          </w:p>
        </w:tc>
        <w:tc>
          <w:tcPr>
            <w:tcW w:w="464" w:type="dxa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F3968" w:rsidRPr="0036461D" w:rsidTr="001C1EB9">
        <w:trPr>
          <w:trHeight w:val="109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68" w:rsidRPr="0036461D" w:rsidRDefault="00DF3968" w:rsidP="00DF39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 xml:space="preserve">Забезпечити ліками ветеранів війни та учасників бойових дій в зоні проведення АТО та ООС і пільгову категорію населення у випадках їх амбулаторного та стаціонарного лікування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2021-2023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КНП «Березанська міська лікарня Березанської міської ради»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120,0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120,0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Забезпечення 85% потребуючих життєво необхідними медикаментами ветеранів війни та учасників бойових дій в зоні проведення АТО та ООС та пільгову категорію населення під час іх спеціалізованого та стаціонарного лікування.</w:t>
            </w:r>
          </w:p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Покращення тривалості та якості життя населення, забезпечення якісного медикаментозного лікування</w:t>
            </w:r>
          </w:p>
        </w:tc>
        <w:tc>
          <w:tcPr>
            <w:tcW w:w="464" w:type="dxa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F3968" w:rsidRPr="0036461D" w:rsidTr="001C1EB9">
        <w:trPr>
          <w:trHeight w:val="109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68" w:rsidRPr="0036461D" w:rsidRDefault="00DF3968" w:rsidP="00DF39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Забезпечити безкоштовне амбулаторне лікування ветеранів війни та учасників бойових дій, включаючи ветеранів АТО при зверненні до лікарів загальної практики сімейної медицини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2021-2023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КНП «Центр первинної медико-санітарної допомоги Березанської міської ради»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 xml:space="preserve">Забезпечення соціальних гарантій пільгових категорій населення </w:t>
            </w:r>
          </w:p>
        </w:tc>
        <w:tc>
          <w:tcPr>
            <w:tcW w:w="464" w:type="dxa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F3968" w:rsidRPr="0036461D" w:rsidTr="001C1EB9">
        <w:trPr>
          <w:trHeight w:val="173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68" w:rsidRPr="0036461D" w:rsidRDefault="00DF3968" w:rsidP="00DF39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Забезпечити обстеження та направлення інвалідів з вадами слуху на слухове протезування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2021 -2023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КНП «Березанська міська лікарня Березанської міської ради»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30,0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30,0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Проведення обстеження та направлення на слухове протезування 50% потребуючих інвалідів з вадами слуху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F3968" w:rsidRPr="0036461D" w:rsidTr="001C1EB9">
        <w:trPr>
          <w:trHeight w:val="18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Протидія розповсюдження наркоманії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68" w:rsidRPr="0036461D" w:rsidRDefault="00DF3968" w:rsidP="00DF39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Придбати тест системи   для експрес визначення  наркотичних речовин в біологічних середовищах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2021 -2023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КНП «Березанська міська лікарня Березанської міської ради»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70,0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70,0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Забезпечення тест системами для визначення стану наркотичного сп</w:t>
            </w:r>
            <w:r w:rsidRPr="0036461D">
              <w:rPr>
                <w:rFonts w:ascii="Times New Roman" w:eastAsia="Times New Roman" w:hAnsi="Times New Roman" w:cs="Times New Roman"/>
                <w:lang w:val="ru-RU" w:eastAsia="uk-UA"/>
              </w:rPr>
              <w:t>”</w:t>
            </w: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 xml:space="preserve">яніння для своєчасної медичної допомоги населення. Скорочення масштабів незаконного вживання наркотичних засобів на 10 – 15 %. 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F3968" w:rsidRPr="0036461D" w:rsidTr="001C1EB9">
        <w:trPr>
          <w:trHeight w:val="109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Діагностика та профілактика ВІЛ/СНІД інфекцій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68" w:rsidRPr="0036461D" w:rsidRDefault="00DF3968" w:rsidP="00DF39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Проведення консультування та безоплатного тестування на ВІЛ/СНІД інфекції різних категорій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2021 -2023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КНП «Березанська міська лікарня Березанської міської ради»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15,0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15,0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Забезпечення ранньої діагностики ВІЛ /СНІД інфекції та профілактика інфекцій. Підвищення обізнаності населення в питаннях збереження та зміцнення здоров’я, профілактики та ранньої діагностики хвороб.</w:t>
            </w:r>
          </w:p>
        </w:tc>
        <w:tc>
          <w:tcPr>
            <w:tcW w:w="464" w:type="dxa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F3968" w:rsidRPr="0036461D" w:rsidTr="001C1EB9">
        <w:trPr>
          <w:trHeight w:val="109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lastRenderedPageBreak/>
              <w:t>4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Діагностика, профілактичні обстеження  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68" w:rsidRPr="0036461D" w:rsidRDefault="00DF3968" w:rsidP="00DF39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Забезпечити діагностику  та моніторинг ефективності лікування за допомогою рентгенологічного обстеження шляхом закупівлі рентгенівської плівки, електронних носіїв, сервісне обслуговування рентген діагностичного обладнання для пільгової категорії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2021 -2023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КНП «Березанська міська лікарня Березанської міської ради»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95,0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95,00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Покращення ранньої діагностики шляхом флюорографічного обстеження підлягаючих контингентів, з метою попередження ускладнень хвороб</w:t>
            </w:r>
          </w:p>
        </w:tc>
        <w:tc>
          <w:tcPr>
            <w:tcW w:w="464" w:type="dxa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F3968" w:rsidRPr="0036461D" w:rsidTr="001C1EB9">
        <w:trPr>
          <w:trHeight w:val="109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68" w:rsidRPr="0036461D" w:rsidRDefault="00DF3968" w:rsidP="00DF39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Забезпечити клініко-діагностичну лабораторію реактивами  (для проведення загально клінічних, біохімічних , гематологічних,імунологічних досліджень)для  пільгової категорії населення.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2021 -2023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КНП «Березанська міська лікарня Березанської міської ради»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150,0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150,0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Забезпечення швидкого отримання надійних результатів, зокрема,  виконання більшості аналізів протягом однієї години;</w:t>
            </w:r>
          </w:p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своєчасна передача отриманих результатів пацієнту (не пізніше наступного дня).</w:t>
            </w:r>
          </w:p>
        </w:tc>
        <w:tc>
          <w:tcPr>
            <w:tcW w:w="464" w:type="dxa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F3968" w:rsidRPr="0036461D" w:rsidTr="001C1EB9">
        <w:trPr>
          <w:trHeight w:val="197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5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Вакцинація населення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68" w:rsidRPr="0036461D" w:rsidRDefault="00DF3968" w:rsidP="00DF39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Забезпечити наявність імунобіологічних засобів для профілактики та лікування окремих захворювань для пільгової категорії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2021 -2023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КНП «Березанська міська лікарня Березанської міської ради»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50,0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50,0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Забезпечення профілактики та лікування інфекційних захворювань</w:t>
            </w:r>
          </w:p>
        </w:tc>
        <w:tc>
          <w:tcPr>
            <w:tcW w:w="464" w:type="dxa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F3968" w:rsidRPr="0036461D" w:rsidTr="001C1EB9">
        <w:trPr>
          <w:trHeight w:val="211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68" w:rsidRPr="0036461D" w:rsidRDefault="00DF3968" w:rsidP="00DF39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Забезпечити проведення туберкулінодіагностики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2021-2023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КНП «Центр первинної медико-санітарної допомоги Березанської міської ради»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 xml:space="preserve"> Рання діагностика тубінфікування у дітей </w:t>
            </w:r>
          </w:p>
        </w:tc>
        <w:tc>
          <w:tcPr>
            <w:tcW w:w="464" w:type="dxa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F3968" w:rsidRPr="0036461D" w:rsidTr="001C1EB9">
        <w:trPr>
          <w:trHeight w:val="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6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Лікування психічних розладів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68" w:rsidRPr="0036461D" w:rsidRDefault="00DF3968" w:rsidP="00DF39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 xml:space="preserve">Здійснювати медичний супровід та медикаментозне </w:t>
            </w: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лікування хворих на психічні розлади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2021 -2023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 xml:space="preserve">КНП «Березанська міська лікарня </w:t>
            </w: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Березанської міської ради»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30,0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 xml:space="preserve">Забезпечення своєчасного виявлення хворих на пограничні психопатичні розлади шляхом ранньої діагностики, </w:t>
            </w: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забезпечення хворих сучасними лікарськими засобами, вдосконалення системи психосоціальної реабілітації </w:t>
            </w:r>
          </w:p>
          <w:p w:rsidR="00DF3968" w:rsidRPr="0036461D" w:rsidRDefault="00DF3968" w:rsidP="00DF3968">
            <w:pPr>
              <w:spacing w:after="0" w:line="220" w:lineRule="exact"/>
              <w:jc w:val="righ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F3968" w:rsidRPr="0036461D" w:rsidRDefault="00DF3968" w:rsidP="00DF3968">
            <w:pPr>
              <w:spacing w:after="0" w:line="220" w:lineRule="exact"/>
              <w:jc w:val="righ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64" w:type="dxa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F3968" w:rsidRPr="0036461D" w:rsidTr="001C1EB9">
        <w:trPr>
          <w:trHeight w:val="13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lastRenderedPageBreak/>
              <w:t>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Паліативна допомога при онкопатології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68" w:rsidRPr="0036461D" w:rsidRDefault="00DF3968" w:rsidP="00DF39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Здійснювати амбулаторну та стаціонарну допомогу при онкопатології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2021-2023</w:t>
            </w:r>
          </w:p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КНП «Березанська міська лікарня Березанської міської ради»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120,0</w:t>
            </w:r>
          </w:p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120,00</w:t>
            </w:r>
          </w:p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Забезпечення онкохворих у занедбаних стадіях захворювання  наркотичними, знеболюючими та психотропними засобами , що покращать якість життя хворого.</w:t>
            </w:r>
          </w:p>
        </w:tc>
        <w:tc>
          <w:tcPr>
            <w:tcW w:w="464" w:type="dxa"/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F3968" w:rsidRPr="0036461D" w:rsidTr="001C1EB9">
        <w:trPr>
          <w:trHeight w:val="8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8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Всього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68" w:rsidRPr="0036461D" w:rsidRDefault="00DF3968" w:rsidP="00DF39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КНП «Березанська міська лікарня Березанської міської ради»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C51AEA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92</w:t>
            </w:r>
            <w:r w:rsidR="00DF3968"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C51AEA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92</w:t>
            </w:r>
            <w:r w:rsidR="00DF3968"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C51AEA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92</w:t>
            </w:r>
            <w:r w:rsidR="00DF3968"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righ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F3968" w:rsidRPr="0036461D" w:rsidTr="001C1EB9">
        <w:trPr>
          <w:trHeight w:val="150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68" w:rsidRPr="0036461D" w:rsidRDefault="00DF3968" w:rsidP="00DF39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lang w:eastAsia="uk-UA"/>
              </w:rPr>
              <w:t>КНП «Центр первинної медико-санітарної допомоги Березанської міської ради»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200,0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68" w:rsidRPr="0036461D" w:rsidRDefault="00DF3968" w:rsidP="00DF3968">
            <w:pPr>
              <w:spacing w:after="0" w:line="220" w:lineRule="exact"/>
              <w:jc w:val="righ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F3968" w:rsidRPr="0036461D" w:rsidRDefault="00DF3968" w:rsidP="00DF3968">
            <w:pPr>
              <w:spacing w:after="0" w:line="220" w:lineRule="exact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F3968" w:rsidRPr="0036461D" w:rsidTr="001C1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64" w:type="dxa"/>
          <w:trHeight w:val="480"/>
        </w:trPr>
        <w:tc>
          <w:tcPr>
            <w:tcW w:w="563" w:type="dxa"/>
          </w:tcPr>
          <w:p w:rsidR="00DF3968" w:rsidRPr="0036461D" w:rsidRDefault="00DF3968" w:rsidP="00DF396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9.</w:t>
            </w:r>
          </w:p>
        </w:tc>
        <w:tc>
          <w:tcPr>
            <w:tcW w:w="2377" w:type="dxa"/>
          </w:tcPr>
          <w:p w:rsidR="00DF3968" w:rsidRPr="0036461D" w:rsidRDefault="00DF3968" w:rsidP="00DF39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Всього</w:t>
            </w:r>
          </w:p>
        </w:tc>
        <w:tc>
          <w:tcPr>
            <w:tcW w:w="5988" w:type="dxa"/>
            <w:gridSpan w:val="3"/>
          </w:tcPr>
          <w:p w:rsidR="00DF3968" w:rsidRPr="0036461D" w:rsidRDefault="00DF3968" w:rsidP="00DF396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7" w:type="dxa"/>
            <w:gridSpan w:val="2"/>
          </w:tcPr>
          <w:p w:rsidR="00DF3968" w:rsidRPr="0036461D" w:rsidRDefault="00C51AEA" w:rsidP="00DF396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112</w:t>
            </w:r>
            <w:r w:rsidR="00DF3968"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0,0</w:t>
            </w:r>
          </w:p>
        </w:tc>
        <w:tc>
          <w:tcPr>
            <w:tcW w:w="1276" w:type="dxa"/>
          </w:tcPr>
          <w:p w:rsidR="00DF3968" w:rsidRPr="0036461D" w:rsidRDefault="00C51AEA" w:rsidP="00DF396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112</w:t>
            </w:r>
            <w:r w:rsidR="00DF3968"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0,0</w:t>
            </w:r>
          </w:p>
        </w:tc>
        <w:tc>
          <w:tcPr>
            <w:tcW w:w="992" w:type="dxa"/>
          </w:tcPr>
          <w:p w:rsidR="00DF3968" w:rsidRPr="0036461D" w:rsidRDefault="00C51AEA" w:rsidP="00DF396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112</w:t>
            </w:r>
            <w:r w:rsidR="00DF3968" w:rsidRPr="0036461D">
              <w:rPr>
                <w:rFonts w:ascii="Times New Roman" w:eastAsia="Times New Roman" w:hAnsi="Times New Roman" w:cs="Times New Roman"/>
                <w:b/>
                <w:lang w:eastAsia="uk-UA"/>
              </w:rPr>
              <w:t>0,0</w:t>
            </w:r>
          </w:p>
        </w:tc>
        <w:tc>
          <w:tcPr>
            <w:tcW w:w="3827" w:type="dxa"/>
          </w:tcPr>
          <w:p w:rsidR="00DF3968" w:rsidRPr="0036461D" w:rsidRDefault="00DF3968" w:rsidP="00DF3968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</w:tr>
    </w:tbl>
    <w:p w:rsidR="003D2F93" w:rsidRDefault="003D2F93" w:rsidP="00DF396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D2F93" w:rsidRDefault="003D2F93" w:rsidP="00DF396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D2F93" w:rsidRDefault="003D2F93" w:rsidP="00DF396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DF3968" w:rsidRPr="00DF3968" w:rsidRDefault="0036461D" w:rsidP="00DF396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uk-UA"/>
        </w:rPr>
        <w:sectPr w:rsidR="00DF3968" w:rsidRPr="00DF3968" w:rsidSect="00BE21D5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Секретар </w:t>
      </w:r>
      <w:r w:rsidR="003D2F9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міської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ради                                                                                                                                     Олег СИВАК    </w:t>
      </w:r>
    </w:p>
    <w:p w:rsidR="00900599" w:rsidRDefault="00900599"/>
    <w:sectPr w:rsidR="00900599" w:rsidSect="00833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21C" w:rsidRDefault="0059621C" w:rsidP="00C51AEA">
      <w:pPr>
        <w:spacing w:after="0" w:line="240" w:lineRule="auto"/>
      </w:pPr>
      <w:r>
        <w:separator/>
      </w:r>
    </w:p>
  </w:endnote>
  <w:endnote w:type="continuationSeparator" w:id="1">
    <w:p w:rsidR="0059621C" w:rsidRDefault="0059621C" w:rsidP="00C5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21C" w:rsidRDefault="0059621C" w:rsidP="00C51AEA">
      <w:pPr>
        <w:spacing w:after="0" w:line="240" w:lineRule="auto"/>
      </w:pPr>
      <w:r>
        <w:separator/>
      </w:r>
    </w:p>
  </w:footnote>
  <w:footnote w:type="continuationSeparator" w:id="1">
    <w:p w:rsidR="0059621C" w:rsidRDefault="0059621C" w:rsidP="00C51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247E"/>
    <w:multiLevelType w:val="hybridMultilevel"/>
    <w:tmpl w:val="341ED5C0"/>
    <w:lvl w:ilvl="0" w:tplc="E2603ABA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968"/>
    <w:rsid w:val="00025EA1"/>
    <w:rsid w:val="001C3594"/>
    <w:rsid w:val="002E747B"/>
    <w:rsid w:val="0036461D"/>
    <w:rsid w:val="003D2F93"/>
    <w:rsid w:val="00495EBD"/>
    <w:rsid w:val="0059621C"/>
    <w:rsid w:val="006002CA"/>
    <w:rsid w:val="006D0B01"/>
    <w:rsid w:val="007B679C"/>
    <w:rsid w:val="007D0E96"/>
    <w:rsid w:val="00833769"/>
    <w:rsid w:val="00900599"/>
    <w:rsid w:val="00B32BAA"/>
    <w:rsid w:val="00C51AEA"/>
    <w:rsid w:val="00DF3968"/>
    <w:rsid w:val="00FA7D11"/>
    <w:rsid w:val="00FB0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A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AEA"/>
  </w:style>
  <w:style w:type="paragraph" w:styleId="a5">
    <w:name w:val="footer"/>
    <w:basedOn w:val="a"/>
    <w:link w:val="a6"/>
    <w:uiPriority w:val="99"/>
    <w:unhideWhenUsed/>
    <w:rsid w:val="00C51A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AEA"/>
  </w:style>
  <w:style w:type="paragraph" w:styleId="a7">
    <w:name w:val="Balloon Text"/>
    <w:basedOn w:val="a"/>
    <w:link w:val="a8"/>
    <w:uiPriority w:val="99"/>
    <w:semiHidden/>
    <w:unhideWhenUsed/>
    <w:rsid w:val="0036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2021-09-24T10:56:00Z</cp:lastPrinted>
  <dcterms:created xsi:type="dcterms:W3CDTF">2021-09-27T13:12:00Z</dcterms:created>
  <dcterms:modified xsi:type="dcterms:W3CDTF">2021-09-27T13:12:00Z</dcterms:modified>
</cp:coreProperties>
</file>