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68" w:rsidRDefault="00F64668" w:rsidP="00F6466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668" w:rsidRDefault="00F64668" w:rsidP="00F64668">
      <w:pPr>
        <w:jc w:val="center"/>
        <w:rPr>
          <w:b/>
          <w:sz w:val="32"/>
          <w:szCs w:val="32"/>
        </w:rPr>
      </w:pPr>
    </w:p>
    <w:p w:rsidR="00F64668" w:rsidRDefault="00F64668" w:rsidP="00F646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БЕРЕЗАНСЬКА МІСЬКА РАДА</w:t>
      </w:r>
    </w:p>
    <w:p w:rsidR="00F64668" w:rsidRDefault="00F64668" w:rsidP="00F64668">
      <w:pPr>
        <w:pStyle w:val="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БРОВАРСЬКОГО РАЙОНУ </w:t>
      </w:r>
      <w:r>
        <w:rPr>
          <w:sz w:val="28"/>
          <w:szCs w:val="28"/>
        </w:rPr>
        <w:t>КИ</w:t>
      </w:r>
      <w:bookmarkStart w:id="0" w:name="_GoBack"/>
      <w:bookmarkEnd w:id="0"/>
      <w:r>
        <w:rPr>
          <w:sz w:val="28"/>
          <w:szCs w:val="28"/>
        </w:rPr>
        <w:t>ЇВСЬКОЇ ОБЛАСТІ</w:t>
      </w:r>
    </w:p>
    <w:p w:rsidR="00F64668" w:rsidRPr="0001461F" w:rsidRDefault="00F64668" w:rsidP="00F64668">
      <w:pPr>
        <w:pStyle w:val="1"/>
        <w:rPr>
          <w:b w:val="0"/>
          <w:sz w:val="32"/>
          <w:szCs w:val="32"/>
          <w:lang w:val="uk-UA"/>
        </w:rPr>
      </w:pPr>
      <w:r w:rsidRPr="0001461F">
        <w:rPr>
          <w:b w:val="0"/>
          <w:sz w:val="32"/>
          <w:szCs w:val="32"/>
          <w:lang w:val="uk-UA"/>
        </w:rPr>
        <w:t>(</w:t>
      </w:r>
      <w:r w:rsidRPr="0001461F">
        <w:rPr>
          <w:b w:val="0"/>
          <w:sz w:val="28"/>
          <w:szCs w:val="28"/>
          <w:lang w:val="uk-UA"/>
        </w:rPr>
        <w:t>восьме скликання)</w:t>
      </w:r>
    </w:p>
    <w:p w:rsidR="00F64668" w:rsidRPr="00A1116D" w:rsidRDefault="00F64668" w:rsidP="00F64668">
      <w:pPr>
        <w:rPr>
          <w:lang w:val="uk-UA"/>
        </w:rPr>
      </w:pPr>
    </w:p>
    <w:p w:rsidR="00F64668" w:rsidRDefault="00F64668" w:rsidP="00192572">
      <w:pPr>
        <w:jc w:val="center"/>
        <w:rPr>
          <w:sz w:val="28"/>
          <w:lang w:val="uk-UA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  <w:lang w:val="uk-UA"/>
        </w:rPr>
        <w:t>ІШЕННЯ</w:t>
      </w:r>
    </w:p>
    <w:p w:rsidR="00F64668" w:rsidRDefault="00F64668" w:rsidP="00F64668">
      <w:pPr>
        <w:rPr>
          <w:sz w:val="28"/>
          <w:lang w:val="uk-UA"/>
        </w:rPr>
      </w:pPr>
    </w:p>
    <w:p w:rsidR="00F64668" w:rsidRPr="000939E4" w:rsidRDefault="00F64668" w:rsidP="00F646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продовження терміну дії</w:t>
      </w:r>
      <w:r w:rsidRPr="000939E4">
        <w:rPr>
          <w:sz w:val="28"/>
          <w:szCs w:val="28"/>
          <w:lang w:val="uk-UA"/>
        </w:rPr>
        <w:t xml:space="preserve"> Програми</w:t>
      </w:r>
    </w:p>
    <w:p w:rsidR="00F64668" w:rsidRDefault="00F64668" w:rsidP="00F646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національно-патріотичного виховання</w:t>
      </w:r>
    </w:p>
    <w:p w:rsidR="00F64668" w:rsidRDefault="00F64668" w:rsidP="00F646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допризовної підготовки,підготовки </w:t>
      </w:r>
    </w:p>
    <w:p w:rsidR="00F64668" w:rsidRDefault="00F64668" w:rsidP="00F646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молоді до Служби в Збройних Силах</w:t>
      </w:r>
    </w:p>
    <w:p w:rsidR="00F64668" w:rsidRDefault="00F64668" w:rsidP="00F64668">
      <w:pPr>
        <w:rPr>
          <w:sz w:val="48"/>
          <w:szCs w:val="48"/>
          <w:lang w:val="uk-UA"/>
        </w:rPr>
      </w:pPr>
      <w:r>
        <w:rPr>
          <w:sz w:val="28"/>
          <w:szCs w:val="28"/>
          <w:lang w:val="uk-UA"/>
        </w:rPr>
        <w:t>України на 2018-2021</w:t>
      </w:r>
      <w:r w:rsidRPr="000939E4"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 xml:space="preserve"> на 2022 рік</w:t>
      </w:r>
    </w:p>
    <w:p w:rsidR="00F64668" w:rsidRDefault="00F64668" w:rsidP="00F64668">
      <w:pPr>
        <w:rPr>
          <w:sz w:val="28"/>
          <w:szCs w:val="28"/>
          <w:lang w:val="uk-UA"/>
        </w:rPr>
      </w:pPr>
    </w:p>
    <w:p w:rsidR="00F64668" w:rsidRDefault="00F64668" w:rsidP="00F646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Відповідно до  ст.26 Закону України «Про місцеве самоврядування в Україні» та з метою визначення пріоритетів та основних напрямів системи патріотичного виховання населення,   Березанська  міська рада </w:t>
      </w:r>
    </w:p>
    <w:p w:rsidR="00F64668" w:rsidRDefault="00F64668" w:rsidP="00F64668">
      <w:pPr>
        <w:rPr>
          <w:sz w:val="28"/>
          <w:szCs w:val="28"/>
          <w:lang w:val="uk-UA"/>
        </w:rPr>
      </w:pPr>
    </w:p>
    <w:p w:rsidR="00F64668" w:rsidRPr="000939E4" w:rsidRDefault="00F64668" w:rsidP="00F64668">
      <w:pPr>
        <w:rPr>
          <w:sz w:val="28"/>
          <w:szCs w:val="28"/>
          <w:lang w:val="uk-UA"/>
        </w:rPr>
      </w:pPr>
      <w:r w:rsidRPr="000939E4">
        <w:rPr>
          <w:sz w:val="28"/>
          <w:szCs w:val="28"/>
          <w:lang w:val="uk-UA"/>
        </w:rPr>
        <w:t>ВИРІШИЛА:</w:t>
      </w:r>
    </w:p>
    <w:p w:rsidR="00192572" w:rsidRDefault="00192572" w:rsidP="00F64668">
      <w:pPr>
        <w:rPr>
          <w:b/>
          <w:sz w:val="28"/>
          <w:szCs w:val="28"/>
          <w:lang w:val="uk-UA"/>
        </w:rPr>
      </w:pPr>
    </w:p>
    <w:p w:rsidR="00F64668" w:rsidRDefault="00192572" w:rsidP="00F646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F64668">
        <w:rPr>
          <w:sz w:val="28"/>
          <w:szCs w:val="28"/>
          <w:lang w:val="uk-UA"/>
        </w:rPr>
        <w:t>1. Продовжити термін дії  Програми національно-патріотичного виховання та допризовної підготовки, підготовки молоді до служби в Збройних Силах України  на 2018-2021 роки    до 01.01.2023 року.</w:t>
      </w:r>
    </w:p>
    <w:p w:rsidR="00192572" w:rsidRDefault="00192572" w:rsidP="00F64668">
      <w:pPr>
        <w:rPr>
          <w:sz w:val="28"/>
          <w:szCs w:val="28"/>
          <w:lang w:val="uk-UA"/>
        </w:rPr>
      </w:pPr>
    </w:p>
    <w:p w:rsidR="00F64668" w:rsidRDefault="00F64668" w:rsidP="00F646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Координацію робіт, пов’язаних з виконанням Програми покласти на сектор молоді та спорту  виконавчого комітету Березанської міської ради. </w:t>
      </w:r>
    </w:p>
    <w:p w:rsidR="00F64668" w:rsidRDefault="00F64668" w:rsidP="00F64668">
      <w:pPr>
        <w:ind w:firstLine="567"/>
        <w:jc w:val="both"/>
        <w:rPr>
          <w:sz w:val="28"/>
          <w:szCs w:val="28"/>
          <w:lang w:val="uk-UA"/>
        </w:rPr>
      </w:pPr>
    </w:p>
    <w:p w:rsidR="00F64668" w:rsidRDefault="00F64668" w:rsidP="001925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Фінансовому управлінню виконавчого комітету Березанської міської ради (Матвієнко В.М.)  забезпечити фінансування заходів Програми, виходячи з фінансового ресурсу та пріоритетів.</w:t>
      </w:r>
    </w:p>
    <w:p w:rsidR="00F64668" w:rsidRDefault="00F64668" w:rsidP="00F64668">
      <w:pPr>
        <w:rPr>
          <w:sz w:val="28"/>
          <w:szCs w:val="28"/>
          <w:lang w:val="uk-UA"/>
        </w:rPr>
      </w:pPr>
    </w:p>
    <w:p w:rsidR="00F64668" w:rsidRDefault="00192572" w:rsidP="00F646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</w:t>
      </w:r>
      <w:r w:rsidR="00F64668">
        <w:rPr>
          <w:sz w:val="28"/>
          <w:szCs w:val="28"/>
          <w:lang w:val="uk-UA"/>
        </w:rPr>
        <w:t>. Контроль за виконанням цього рішення покласти на постійну комісію міської ради з питань освіти, культури, молоді та спорту, медицини, туризму, соціального захисту населення, допомоги воїнам АТО та на першого заступника міського голови Руслана ХРУЛЯ.</w:t>
      </w:r>
    </w:p>
    <w:p w:rsidR="00F64668" w:rsidRDefault="00F64668" w:rsidP="00F64668">
      <w:pPr>
        <w:rPr>
          <w:sz w:val="28"/>
          <w:szCs w:val="28"/>
          <w:lang w:val="uk-UA"/>
        </w:rPr>
      </w:pPr>
    </w:p>
    <w:p w:rsidR="00F64668" w:rsidRDefault="00F64668" w:rsidP="00F64668">
      <w:pPr>
        <w:rPr>
          <w:sz w:val="28"/>
          <w:szCs w:val="28"/>
          <w:lang w:val="uk-UA"/>
        </w:rPr>
      </w:pPr>
    </w:p>
    <w:p w:rsidR="00192572" w:rsidRDefault="00192572" w:rsidP="00192572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Міський голова                                                             Володимир ТИМЧЕНКО</w:t>
      </w:r>
    </w:p>
    <w:p w:rsidR="00192572" w:rsidRDefault="00192572" w:rsidP="00192572">
      <w:pPr>
        <w:rPr>
          <w:bCs/>
          <w:sz w:val="28"/>
          <w:szCs w:val="28"/>
          <w:lang w:val="uk-UA"/>
        </w:rPr>
      </w:pPr>
    </w:p>
    <w:p w:rsidR="00192572" w:rsidRDefault="00192572" w:rsidP="00192572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м. Березань</w:t>
      </w:r>
    </w:p>
    <w:p w:rsidR="00192572" w:rsidRDefault="00192572" w:rsidP="00192572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від 23.12.2021</w:t>
      </w:r>
    </w:p>
    <w:p w:rsidR="00F64668" w:rsidRDefault="00806600" w:rsidP="00F64668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№ 360</w:t>
      </w:r>
      <w:r w:rsidR="00192572">
        <w:rPr>
          <w:bCs/>
          <w:sz w:val="28"/>
          <w:szCs w:val="28"/>
          <w:lang w:val="uk-UA"/>
        </w:rPr>
        <w:t>-31-</w:t>
      </w:r>
      <w:r w:rsidR="00192572">
        <w:rPr>
          <w:bCs/>
          <w:sz w:val="28"/>
          <w:szCs w:val="28"/>
          <w:lang w:val="en-US"/>
        </w:rPr>
        <w:t>VIII</w:t>
      </w:r>
    </w:p>
    <w:sectPr w:rsidR="00F64668" w:rsidSect="00D0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64668"/>
    <w:rsid w:val="00192572"/>
    <w:rsid w:val="001B2CF9"/>
    <w:rsid w:val="006E77DE"/>
    <w:rsid w:val="007F17E2"/>
    <w:rsid w:val="00806600"/>
    <w:rsid w:val="00A0091B"/>
    <w:rsid w:val="00A350A1"/>
    <w:rsid w:val="00D01C6B"/>
    <w:rsid w:val="00D17F8F"/>
    <w:rsid w:val="00E13456"/>
    <w:rsid w:val="00F615AC"/>
    <w:rsid w:val="00F6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668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66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64668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46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6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2021-12-28T08:45:00Z</cp:lastPrinted>
  <dcterms:created xsi:type="dcterms:W3CDTF">2021-12-29T10:08:00Z</dcterms:created>
  <dcterms:modified xsi:type="dcterms:W3CDTF">2021-12-29T11:05:00Z</dcterms:modified>
</cp:coreProperties>
</file>