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</w:tblGrid>
      <w:tr w:rsidR="00C3107E" w:rsidTr="005F5D28">
        <w:tc>
          <w:tcPr>
            <w:tcW w:w="3367" w:type="dxa"/>
          </w:tcPr>
          <w:p w:rsidR="00C3107E" w:rsidRDefault="00C3107E" w:rsidP="001112E6">
            <w:pPr>
              <w:pStyle w:val="a4"/>
              <w:rPr>
                <w:lang w:val="uk-UA"/>
              </w:rPr>
            </w:pPr>
            <w:bookmarkStart w:id="0" w:name="_GoBack"/>
            <w:bookmarkEnd w:id="0"/>
            <w:r>
              <w:rPr>
                <w:lang w:val="uk-UA"/>
              </w:rPr>
              <w:t xml:space="preserve">Додаток </w:t>
            </w:r>
            <w:r w:rsidR="00143604">
              <w:rPr>
                <w:lang w:val="uk-UA"/>
              </w:rPr>
              <w:t>6</w:t>
            </w:r>
          </w:p>
          <w:p w:rsidR="00C3107E" w:rsidRDefault="00310F0C" w:rsidP="001112E6">
            <w:pPr>
              <w:pStyle w:val="a4"/>
              <w:rPr>
                <w:lang w:val="uk-UA"/>
              </w:rPr>
            </w:pPr>
            <w:r>
              <w:t>ЗАТВЕРДЖЕНО</w:t>
            </w:r>
          </w:p>
          <w:p w:rsidR="00C3107E" w:rsidRDefault="00C3107E" w:rsidP="001112E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 xml:space="preserve">Рішенням виконкому </w:t>
            </w:r>
          </w:p>
          <w:p w:rsidR="00C3107E" w:rsidRDefault="00C3107E" w:rsidP="001112E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 xml:space="preserve">Березанської міської ради </w:t>
            </w:r>
          </w:p>
          <w:p w:rsidR="00C3107E" w:rsidRDefault="00C3107E" w:rsidP="00E92267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від _</w:t>
            </w:r>
            <w:r w:rsidR="00E92267">
              <w:rPr>
                <w:lang w:val="uk-UA"/>
              </w:rPr>
              <w:t>24.12.2020</w:t>
            </w:r>
            <w:r>
              <w:rPr>
                <w:lang w:val="uk-UA"/>
              </w:rPr>
              <w:t>_ № _</w:t>
            </w:r>
            <w:r w:rsidR="00E92267">
              <w:rPr>
                <w:lang w:val="uk-UA"/>
              </w:rPr>
              <w:t>60</w:t>
            </w:r>
            <w:r>
              <w:rPr>
                <w:lang w:val="uk-UA"/>
              </w:rPr>
              <w:t>_</w:t>
            </w:r>
          </w:p>
        </w:tc>
      </w:tr>
    </w:tbl>
    <w:p w:rsidR="0067086C" w:rsidRDefault="0067086C" w:rsidP="006708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2A92" w:rsidRDefault="00982A92" w:rsidP="00670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A92" w:rsidRDefault="00982A92" w:rsidP="00670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450" w:rsidRDefault="006B0450" w:rsidP="00670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A92" w:rsidRDefault="00982A92" w:rsidP="00670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86C" w:rsidRDefault="003E77AC" w:rsidP="00670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Посадовий с</w:t>
      </w:r>
      <w:r w:rsidR="0067086C">
        <w:rPr>
          <w:rFonts w:ascii="Times New Roman" w:hAnsi="Times New Roman" w:cs="Times New Roman"/>
          <w:sz w:val="28"/>
          <w:szCs w:val="28"/>
        </w:rPr>
        <w:t xml:space="preserve">клад </w:t>
      </w:r>
    </w:p>
    <w:p w:rsidR="0067086C" w:rsidRDefault="0067086C" w:rsidP="00670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86C">
        <w:rPr>
          <w:rFonts w:ascii="Times New Roman" w:hAnsi="Times New Roman" w:cs="Times New Roman"/>
          <w:sz w:val="28"/>
          <w:szCs w:val="28"/>
        </w:rPr>
        <w:t>комісі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67086C">
        <w:rPr>
          <w:rFonts w:ascii="Times New Roman" w:hAnsi="Times New Roman" w:cs="Times New Roman"/>
          <w:sz w:val="28"/>
          <w:szCs w:val="28"/>
        </w:rPr>
        <w:t xml:space="preserve"> щодо перевірок стану військового обліку на території </w:t>
      </w:r>
    </w:p>
    <w:p w:rsidR="0067086C" w:rsidRDefault="00AE089A" w:rsidP="00670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відповідальності Березанської міської ради</w:t>
      </w:r>
      <w:r w:rsidRPr="00F769CA">
        <w:rPr>
          <w:rFonts w:ascii="Times New Roman" w:hAnsi="Times New Roman" w:cs="Times New Roman"/>
          <w:sz w:val="28"/>
          <w:szCs w:val="28"/>
        </w:rPr>
        <w:t xml:space="preserve"> у 20</w:t>
      </w:r>
      <w:r w:rsidR="002B5791">
        <w:rPr>
          <w:rFonts w:ascii="Times New Roman" w:hAnsi="Times New Roman" w:cs="Times New Roman"/>
          <w:sz w:val="28"/>
          <w:szCs w:val="28"/>
        </w:rPr>
        <w:t>2</w:t>
      </w:r>
      <w:r w:rsidR="000C4CA4">
        <w:rPr>
          <w:rFonts w:ascii="Times New Roman" w:hAnsi="Times New Roman" w:cs="Times New Roman"/>
          <w:sz w:val="28"/>
          <w:szCs w:val="28"/>
        </w:rPr>
        <w:t>1</w:t>
      </w:r>
      <w:r w:rsidRPr="00F769CA">
        <w:rPr>
          <w:rFonts w:ascii="Times New Roman" w:hAnsi="Times New Roman" w:cs="Times New Roman"/>
          <w:sz w:val="28"/>
          <w:szCs w:val="28"/>
        </w:rPr>
        <w:t xml:space="preserve"> році.</w:t>
      </w:r>
    </w:p>
    <w:p w:rsidR="0067086C" w:rsidRDefault="0067086C" w:rsidP="00670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86C" w:rsidRDefault="0067086C" w:rsidP="0067086C">
      <w:pPr>
        <w:spacing w:after="0"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комісії </w:t>
      </w:r>
      <w:r w:rsidR="004F0E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заступник військового комісара – начальник мобілізаційного відділення </w:t>
      </w:r>
      <w:proofErr w:type="spellStart"/>
      <w:r w:rsidR="00F03C5C">
        <w:rPr>
          <w:rFonts w:ascii="Times New Roman" w:hAnsi="Times New Roman" w:cs="Times New Roman"/>
          <w:sz w:val="28"/>
          <w:szCs w:val="28"/>
        </w:rPr>
        <w:t>Березанського</w:t>
      </w:r>
      <w:proofErr w:type="spellEnd"/>
      <w:r w:rsidR="00F03C5C">
        <w:rPr>
          <w:rFonts w:ascii="Times New Roman" w:hAnsi="Times New Roman" w:cs="Times New Roman"/>
          <w:sz w:val="28"/>
          <w:szCs w:val="28"/>
        </w:rPr>
        <w:t xml:space="preserve"> М</w:t>
      </w:r>
      <w:r w:rsidR="00326BCF">
        <w:rPr>
          <w:rFonts w:ascii="Times New Roman" w:hAnsi="Times New Roman" w:cs="Times New Roman"/>
          <w:sz w:val="28"/>
          <w:szCs w:val="28"/>
        </w:rPr>
        <w:t>ТЦК та СП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086C" w:rsidRDefault="0067086C" w:rsidP="005202F6">
      <w:pPr>
        <w:spacing w:after="0"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Члени комісії </w:t>
      </w:r>
      <w:r w:rsidR="004F0E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начальник відділення військового обліку та бронювання солдат</w:t>
      </w:r>
      <w:r w:rsidR="000C4CA4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і сержантів запасу </w:t>
      </w:r>
      <w:proofErr w:type="spellStart"/>
      <w:r w:rsidR="005202F6">
        <w:rPr>
          <w:rFonts w:ascii="Times New Roman" w:hAnsi="Times New Roman" w:cs="Times New Roman"/>
          <w:sz w:val="28"/>
          <w:szCs w:val="28"/>
        </w:rPr>
        <w:t>Березанського</w:t>
      </w:r>
      <w:proofErr w:type="spellEnd"/>
      <w:r w:rsidR="005202F6">
        <w:rPr>
          <w:rFonts w:ascii="Times New Roman" w:hAnsi="Times New Roman" w:cs="Times New Roman"/>
          <w:sz w:val="28"/>
          <w:szCs w:val="28"/>
        </w:rPr>
        <w:t xml:space="preserve"> М</w:t>
      </w:r>
      <w:r w:rsidR="00326BCF">
        <w:rPr>
          <w:rFonts w:ascii="Times New Roman" w:hAnsi="Times New Roman" w:cs="Times New Roman"/>
          <w:sz w:val="28"/>
          <w:szCs w:val="28"/>
        </w:rPr>
        <w:t>ТЦК та СП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086C" w:rsidRPr="00574556" w:rsidRDefault="00574556" w:rsidP="00574556">
      <w:pPr>
        <w:pStyle w:val="a3"/>
        <w:numPr>
          <w:ilvl w:val="0"/>
          <w:numId w:val="3"/>
        </w:numPr>
        <w:spacing w:after="0" w:line="240" w:lineRule="auto"/>
        <w:ind w:hanging="303"/>
        <w:rPr>
          <w:rFonts w:ascii="Times New Roman" w:hAnsi="Times New Roman" w:cs="Times New Roman"/>
          <w:sz w:val="28"/>
          <w:szCs w:val="28"/>
        </w:rPr>
      </w:pPr>
      <w:r w:rsidRPr="00574556">
        <w:rPr>
          <w:rFonts w:ascii="Times New Roman" w:hAnsi="Times New Roman" w:cs="Times New Roman"/>
          <w:sz w:val="28"/>
          <w:szCs w:val="28"/>
        </w:rPr>
        <w:t xml:space="preserve">оператор відділення військового обліку та бронювання солдат і сержантів запасу </w:t>
      </w:r>
      <w:proofErr w:type="spellStart"/>
      <w:r w:rsidRPr="00574556">
        <w:rPr>
          <w:rFonts w:ascii="Times New Roman" w:hAnsi="Times New Roman" w:cs="Times New Roman"/>
          <w:sz w:val="28"/>
          <w:szCs w:val="28"/>
        </w:rPr>
        <w:t>Березанського</w:t>
      </w:r>
      <w:proofErr w:type="spellEnd"/>
      <w:r w:rsidRPr="00574556">
        <w:rPr>
          <w:rFonts w:ascii="Times New Roman" w:hAnsi="Times New Roman" w:cs="Times New Roman"/>
          <w:sz w:val="28"/>
          <w:szCs w:val="28"/>
        </w:rPr>
        <w:t xml:space="preserve"> М</w:t>
      </w:r>
      <w:r w:rsidR="00326BCF">
        <w:rPr>
          <w:rFonts w:ascii="Times New Roman" w:hAnsi="Times New Roman" w:cs="Times New Roman"/>
          <w:sz w:val="28"/>
          <w:szCs w:val="28"/>
        </w:rPr>
        <w:t>ТЦК та СП</w:t>
      </w:r>
      <w:r w:rsidR="0067086C" w:rsidRPr="00574556">
        <w:rPr>
          <w:rFonts w:ascii="Times New Roman" w:hAnsi="Times New Roman" w:cs="Times New Roman"/>
          <w:sz w:val="28"/>
          <w:szCs w:val="28"/>
        </w:rPr>
        <w:t>;</w:t>
      </w:r>
    </w:p>
    <w:p w:rsidR="0067086C" w:rsidRDefault="00AE74C7" w:rsidP="00574556">
      <w:pPr>
        <w:pStyle w:val="a3"/>
        <w:numPr>
          <w:ilvl w:val="0"/>
          <w:numId w:val="3"/>
        </w:numPr>
        <w:spacing w:after="0" w:line="240" w:lineRule="auto"/>
        <w:ind w:hanging="3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</w:t>
      </w:r>
      <w:r w:rsidR="0067086C" w:rsidRPr="00574556">
        <w:rPr>
          <w:rFonts w:ascii="Times New Roman" w:hAnsi="Times New Roman" w:cs="Times New Roman"/>
          <w:sz w:val="28"/>
          <w:szCs w:val="28"/>
        </w:rPr>
        <w:t xml:space="preserve"> спеціаліст (юрист)</w:t>
      </w:r>
      <w:r w:rsidR="00574556">
        <w:rPr>
          <w:rFonts w:ascii="Times New Roman" w:hAnsi="Times New Roman" w:cs="Times New Roman"/>
          <w:sz w:val="28"/>
          <w:szCs w:val="28"/>
        </w:rPr>
        <w:t xml:space="preserve"> командування</w:t>
      </w:r>
      <w:r w:rsidR="00143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556" w:rsidRPr="00574556">
        <w:rPr>
          <w:rFonts w:ascii="Times New Roman" w:hAnsi="Times New Roman" w:cs="Times New Roman"/>
          <w:sz w:val="28"/>
          <w:szCs w:val="28"/>
        </w:rPr>
        <w:t>Березанського</w:t>
      </w:r>
      <w:proofErr w:type="spellEnd"/>
      <w:r w:rsidR="00574556" w:rsidRPr="00574556">
        <w:rPr>
          <w:rFonts w:ascii="Times New Roman" w:hAnsi="Times New Roman" w:cs="Times New Roman"/>
          <w:sz w:val="28"/>
          <w:szCs w:val="28"/>
        </w:rPr>
        <w:t xml:space="preserve"> М</w:t>
      </w:r>
      <w:r w:rsidR="00F41FC9">
        <w:rPr>
          <w:rFonts w:ascii="Times New Roman" w:hAnsi="Times New Roman" w:cs="Times New Roman"/>
          <w:sz w:val="28"/>
          <w:szCs w:val="28"/>
        </w:rPr>
        <w:t>ТЦК та СП</w:t>
      </w:r>
      <w:r w:rsidR="0067086C" w:rsidRPr="00574556">
        <w:rPr>
          <w:rFonts w:ascii="Times New Roman" w:hAnsi="Times New Roman" w:cs="Times New Roman"/>
          <w:sz w:val="28"/>
          <w:szCs w:val="28"/>
        </w:rPr>
        <w:t>;</w:t>
      </w:r>
    </w:p>
    <w:p w:rsidR="004F0EEE" w:rsidRPr="00574556" w:rsidRDefault="004F0EEE" w:rsidP="00574556">
      <w:pPr>
        <w:pStyle w:val="a3"/>
        <w:numPr>
          <w:ilvl w:val="0"/>
          <w:numId w:val="3"/>
        </w:numPr>
        <w:spacing w:after="0" w:line="240" w:lineRule="auto"/>
        <w:ind w:hanging="3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спеціаліст відділу організаційно – кадрової роботи та з питань внутрішньої політики апарату Березанської міської ради та її виконавчого комітету;</w:t>
      </w:r>
    </w:p>
    <w:p w:rsidR="0067086C" w:rsidRDefault="0067086C" w:rsidP="0067086C">
      <w:pPr>
        <w:spacing w:after="0"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2C1093" w:rsidRDefault="002C1093" w:rsidP="0067086C">
      <w:pPr>
        <w:spacing w:after="0"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67086C" w:rsidRDefault="0067086C" w:rsidP="0067086C">
      <w:pPr>
        <w:spacing w:after="0"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620720" w:rsidRDefault="00620720" w:rsidP="0062072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Керуюча справами                     </w:t>
      </w:r>
      <w:r w:rsidR="00E92267">
        <w:rPr>
          <w:rFonts w:ascii="Times New Roman" w:hAnsi="Times New Roman" w:cs="Times New Roman"/>
          <w:sz w:val="28"/>
          <w:szCs w:val="28"/>
        </w:rPr>
        <w:t>(підпис)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93BCD" w:rsidRPr="00393BCD">
        <w:rPr>
          <w:rFonts w:ascii="Times New Roman" w:hAnsi="Times New Roman" w:cs="Times New Roman"/>
          <w:sz w:val="28"/>
          <w:szCs w:val="28"/>
        </w:rPr>
        <w:t>К. ЯХНО</w:t>
      </w:r>
    </w:p>
    <w:p w:rsidR="0067086C" w:rsidRDefault="0067086C" w:rsidP="0067086C">
      <w:pPr>
        <w:spacing w:after="0"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67086C" w:rsidRPr="0067086C" w:rsidRDefault="0067086C" w:rsidP="0067086C">
      <w:pPr>
        <w:spacing w:after="0"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</w:p>
    <w:sectPr w:rsidR="0067086C" w:rsidRPr="0067086C" w:rsidSect="00AB15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3CB" w:rsidRDefault="007E33CB" w:rsidP="00310F0C">
      <w:pPr>
        <w:spacing w:after="0" w:line="240" w:lineRule="auto"/>
      </w:pPr>
      <w:r>
        <w:separator/>
      </w:r>
    </w:p>
  </w:endnote>
  <w:endnote w:type="continuationSeparator" w:id="0">
    <w:p w:rsidR="007E33CB" w:rsidRDefault="007E33CB" w:rsidP="00310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3CB" w:rsidRDefault="007E33CB" w:rsidP="00310F0C">
      <w:pPr>
        <w:spacing w:after="0" w:line="240" w:lineRule="auto"/>
      </w:pPr>
      <w:r>
        <w:separator/>
      </w:r>
    </w:p>
  </w:footnote>
  <w:footnote w:type="continuationSeparator" w:id="0">
    <w:p w:rsidR="007E33CB" w:rsidRDefault="007E33CB" w:rsidP="00310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1A37"/>
    <w:multiLevelType w:val="hybridMultilevel"/>
    <w:tmpl w:val="4E629AD0"/>
    <w:lvl w:ilvl="0" w:tplc="D9B0C208">
      <w:start w:val="12"/>
      <w:numFmt w:val="bullet"/>
      <w:lvlText w:val="-"/>
      <w:lvlJc w:val="left"/>
      <w:pPr>
        <w:ind w:left="200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1">
    <w:nsid w:val="5B341BF0"/>
    <w:multiLevelType w:val="hybridMultilevel"/>
    <w:tmpl w:val="2DAA436E"/>
    <w:lvl w:ilvl="0" w:tplc="03D45C4C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5B0483"/>
    <w:multiLevelType w:val="hybridMultilevel"/>
    <w:tmpl w:val="2E8AB720"/>
    <w:lvl w:ilvl="0" w:tplc="ED6AB88A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B7"/>
    <w:rsid w:val="00022971"/>
    <w:rsid w:val="000B47EB"/>
    <w:rsid w:val="000C4CA4"/>
    <w:rsid w:val="000D0028"/>
    <w:rsid w:val="00143604"/>
    <w:rsid w:val="00203C6C"/>
    <w:rsid w:val="00280829"/>
    <w:rsid w:val="002B5791"/>
    <w:rsid w:val="002C1093"/>
    <w:rsid w:val="00310F0C"/>
    <w:rsid w:val="00326BCF"/>
    <w:rsid w:val="00326DB7"/>
    <w:rsid w:val="00393BCD"/>
    <w:rsid w:val="003E77AC"/>
    <w:rsid w:val="003F50BC"/>
    <w:rsid w:val="004B4B06"/>
    <w:rsid w:val="004F0EEE"/>
    <w:rsid w:val="004F431E"/>
    <w:rsid w:val="00513605"/>
    <w:rsid w:val="005202F6"/>
    <w:rsid w:val="00574556"/>
    <w:rsid w:val="005B5714"/>
    <w:rsid w:val="005F5D28"/>
    <w:rsid w:val="00620720"/>
    <w:rsid w:val="0067086C"/>
    <w:rsid w:val="006B0450"/>
    <w:rsid w:val="00797F29"/>
    <w:rsid w:val="007D7D3A"/>
    <w:rsid w:val="007E33CB"/>
    <w:rsid w:val="00941DB7"/>
    <w:rsid w:val="00982A92"/>
    <w:rsid w:val="00AB1575"/>
    <w:rsid w:val="00AE089A"/>
    <w:rsid w:val="00AE74C7"/>
    <w:rsid w:val="00C209FE"/>
    <w:rsid w:val="00C3107E"/>
    <w:rsid w:val="00C4496C"/>
    <w:rsid w:val="00CB554C"/>
    <w:rsid w:val="00CD5736"/>
    <w:rsid w:val="00D2582E"/>
    <w:rsid w:val="00E92267"/>
    <w:rsid w:val="00EA75F9"/>
    <w:rsid w:val="00EC395C"/>
    <w:rsid w:val="00F03C5C"/>
    <w:rsid w:val="00F203A0"/>
    <w:rsid w:val="00F41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56"/>
    <w:pPr>
      <w:ind w:left="720"/>
      <w:contextualSpacing/>
    </w:pPr>
  </w:style>
  <w:style w:type="paragraph" w:styleId="a4">
    <w:name w:val="No Spacing"/>
    <w:uiPriority w:val="1"/>
    <w:qFormat/>
    <w:rsid w:val="00C3107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ru-RU"/>
    </w:rPr>
  </w:style>
  <w:style w:type="table" w:styleId="a5">
    <w:name w:val="Table Grid"/>
    <w:basedOn w:val="a1"/>
    <w:uiPriority w:val="59"/>
    <w:rsid w:val="00C3107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10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0F0C"/>
  </w:style>
  <w:style w:type="paragraph" w:styleId="a8">
    <w:name w:val="footer"/>
    <w:basedOn w:val="a"/>
    <w:link w:val="a9"/>
    <w:uiPriority w:val="99"/>
    <w:unhideWhenUsed/>
    <w:rsid w:val="00310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0F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56"/>
    <w:pPr>
      <w:ind w:left="720"/>
      <w:contextualSpacing/>
    </w:pPr>
  </w:style>
  <w:style w:type="paragraph" w:styleId="a4">
    <w:name w:val="No Spacing"/>
    <w:uiPriority w:val="1"/>
    <w:qFormat/>
    <w:rsid w:val="00C3107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ru-RU"/>
    </w:rPr>
  </w:style>
  <w:style w:type="table" w:styleId="a5">
    <w:name w:val="Table Grid"/>
    <w:basedOn w:val="a1"/>
    <w:uiPriority w:val="59"/>
    <w:rsid w:val="00C3107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10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0F0C"/>
  </w:style>
  <w:style w:type="paragraph" w:styleId="a8">
    <w:name w:val="footer"/>
    <w:basedOn w:val="a"/>
    <w:link w:val="a9"/>
    <w:uiPriority w:val="99"/>
    <w:unhideWhenUsed/>
    <w:rsid w:val="00310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0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</dc:creator>
  <cp:lastModifiedBy>USER</cp:lastModifiedBy>
  <cp:revision>2</cp:revision>
  <cp:lastPrinted>2021-01-04T08:15:00Z</cp:lastPrinted>
  <dcterms:created xsi:type="dcterms:W3CDTF">2021-01-12T07:01:00Z</dcterms:created>
  <dcterms:modified xsi:type="dcterms:W3CDTF">2021-01-12T07:01:00Z</dcterms:modified>
</cp:coreProperties>
</file>