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5F" w:rsidRPr="0024175F" w:rsidRDefault="0024175F" w:rsidP="0024175F">
      <w:pPr>
        <w:jc w:val="center"/>
        <w:rPr>
          <w:b/>
          <w:sz w:val="32"/>
          <w:szCs w:val="32"/>
        </w:rPr>
      </w:pPr>
      <w:r w:rsidRPr="0024175F">
        <w:rPr>
          <w:b/>
          <w:noProof/>
          <w:sz w:val="32"/>
          <w:szCs w:val="32"/>
          <w:lang w:val="uk-UA" w:eastAsia="uk-UA"/>
        </w:rPr>
        <w:drawing>
          <wp:inline distT="0" distB="0" distL="0" distR="0" wp14:anchorId="6DD0465E" wp14:editId="6A288373">
            <wp:extent cx="43815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175F" w:rsidRPr="0024175F" w:rsidRDefault="0024175F" w:rsidP="0024175F">
      <w:pPr>
        <w:jc w:val="center"/>
        <w:rPr>
          <w:b/>
          <w:sz w:val="32"/>
          <w:szCs w:val="32"/>
        </w:rPr>
      </w:pPr>
    </w:p>
    <w:p w:rsidR="0024175F" w:rsidRPr="0024175F" w:rsidRDefault="0024175F" w:rsidP="0024175F">
      <w:pPr>
        <w:jc w:val="center"/>
        <w:rPr>
          <w:b/>
          <w:sz w:val="28"/>
          <w:szCs w:val="28"/>
        </w:rPr>
      </w:pPr>
      <w:r w:rsidRPr="0024175F">
        <w:rPr>
          <w:b/>
          <w:sz w:val="28"/>
          <w:szCs w:val="28"/>
        </w:rPr>
        <w:t>БЕРЕЗАНСЬКА МІСЬКА РАДА</w:t>
      </w:r>
    </w:p>
    <w:p w:rsidR="0024175F" w:rsidRPr="0024175F" w:rsidRDefault="0024175F" w:rsidP="0024175F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24175F">
        <w:rPr>
          <w:b/>
          <w:sz w:val="28"/>
          <w:szCs w:val="28"/>
          <w:lang w:val="uk-UA"/>
        </w:rPr>
        <w:t xml:space="preserve">БРОВАРСЬКОГО РАЙОНУ </w:t>
      </w:r>
      <w:r w:rsidRPr="0024175F">
        <w:rPr>
          <w:b/>
          <w:sz w:val="28"/>
          <w:szCs w:val="28"/>
        </w:rPr>
        <w:t>КИЇВСЬКОЇ ОБЛАСТІ</w:t>
      </w:r>
    </w:p>
    <w:p w:rsidR="0024175F" w:rsidRPr="0024175F" w:rsidRDefault="0024175F" w:rsidP="0024175F">
      <w:pPr>
        <w:keepNext/>
        <w:jc w:val="center"/>
        <w:outlineLvl w:val="0"/>
        <w:rPr>
          <w:b/>
          <w:sz w:val="32"/>
          <w:szCs w:val="32"/>
        </w:rPr>
      </w:pPr>
    </w:p>
    <w:p w:rsidR="0024175F" w:rsidRPr="0024175F" w:rsidRDefault="0024175F" w:rsidP="0024175F">
      <w:pPr>
        <w:keepNext/>
        <w:jc w:val="center"/>
        <w:outlineLvl w:val="0"/>
        <w:rPr>
          <w:b/>
          <w:sz w:val="28"/>
          <w:szCs w:val="28"/>
        </w:rPr>
      </w:pPr>
      <w:r w:rsidRPr="0024175F">
        <w:rPr>
          <w:b/>
          <w:sz w:val="28"/>
          <w:szCs w:val="28"/>
        </w:rPr>
        <w:t xml:space="preserve">ВИКОНАВЧИЙ КОМІТЕТ </w:t>
      </w:r>
    </w:p>
    <w:p w:rsidR="0024175F" w:rsidRPr="0024175F" w:rsidRDefault="0024175F" w:rsidP="0024175F">
      <w:pPr>
        <w:jc w:val="center"/>
        <w:rPr>
          <w:b/>
          <w:sz w:val="32"/>
          <w:szCs w:val="32"/>
          <w:lang w:val="uk-UA"/>
        </w:rPr>
      </w:pPr>
      <w:r w:rsidRPr="0024175F">
        <w:rPr>
          <w:b/>
          <w:sz w:val="32"/>
          <w:szCs w:val="32"/>
        </w:rPr>
        <w:t>Р</w:t>
      </w:r>
      <w:r w:rsidRPr="0024175F">
        <w:rPr>
          <w:b/>
          <w:sz w:val="32"/>
          <w:szCs w:val="32"/>
          <w:lang w:val="uk-UA"/>
        </w:rPr>
        <w:t>ІШЕННЯ</w:t>
      </w:r>
    </w:p>
    <w:p w:rsidR="0024175F" w:rsidRPr="0024175F" w:rsidRDefault="0024175F" w:rsidP="0024175F">
      <w:pPr>
        <w:rPr>
          <w:lang w:val="uk-UA"/>
        </w:rPr>
      </w:pPr>
    </w:p>
    <w:p w:rsidR="0024175F" w:rsidRPr="0024175F" w:rsidRDefault="0024175F" w:rsidP="0024175F">
      <w:pPr>
        <w:rPr>
          <w:sz w:val="28"/>
          <w:lang w:val="uk-UA"/>
        </w:rPr>
      </w:pPr>
    </w:p>
    <w:tbl>
      <w:tblPr>
        <w:tblStyle w:val="11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4175F" w:rsidRPr="0024175F" w:rsidTr="00FE0B2E">
        <w:tc>
          <w:tcPr>
            <w:tcW w:w="3209" w:type="dxa"/>
          </w:tcPr>
          <w:p w:rsidR="0024175F" w:rsidRPr="0024175F" w:rsidRDefault="0024175F" w:rsidP="0024175F">
            <w:pPr>
              <w:keepNext/>
              <w:ind w:left="22" w:hanging="22"/>
              <w:outlineLvl w:val="1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23</w:t>
            </w:r>
            <w:r w:rsidRPr="0024175F">
              <w:rPr>
                <w:sz w:val="28"/>
                <w:szCs w:val="20"/>
                <w:lang w:val="uk-UA"/>
              </w:rPr>
              <w:t xml:space="preserve"> вересня 2021року</w:t>
            </w:r>
          </w:p>
        </w:tc>
        <w:tc>
          <w:tcPr>
            <w:tcW w:w="3209" w:type="dxa"/>
          </w:tcPr>
          <w:p w:rsidR="0024175F" w:rsidRPr="0024175F" w:rsidRDefault="0024175F" w:rsidP="0024175F">
            <w:pPr>
              <w:keepNext/>
              <w:jc w:val="center"/>
              <w:outlineLvl w:val="1"/>
              <w:rPr>
                <w:sz w:val="28"/>
                <w:szCs w:val="20"/>
                <w:lang w:val="uk-UA"/>
              </w:rPr>
            </w:pPr>
            <w:r w:rsidRPr="0024175F">
              <w:rPr>
                <w:sz w:val="28"/>
                <w:szCs w:val="2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24175F" w:rsidRPr="0024175F" w:rsidRDefault="0024175F" w:rsidP="0024175F">
            <w:pPr>
              <w:keepNext/>
              <w:outlineLvl w:val="1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                         № </w:t>
            </w:r>
            <w:r w:rsidR="00DF1448">
              <w:rPr>
                <w:sz w:val="28"/>
                <w:szCs w:val="20"/>
                <w:lang w:val="uk-UA"/>
              </w:rPr>
              <w:t>164</w:t>
            </w:r>
          </w:p>
        </w:tc>
      </w:tr>
    </w:tbl>
    <w:p w:rsidR="0024175F" w:rsidRDefault="0024175F" w:rsidP="0024175F">
      <w:pPr>
        <w:rPr>
          <w:b/>
          <w:sz w:val="28"/>
          <w:lang w:val="uk-UA"/>
        </w:rPr>
      </w:pPr>
    </w:p>
    <w:p w:rsidR="0024175F" w:rsidRPr="00B63D5F" w:rsidRDefault="0024175F" w:rsidP="0024175F">
      <w:pPr>
        <w:rPr>
          <w:b/>
          <w:lang w:val="uk-UA"/>
        </w:rPr>
      </w:pPr>
      <w:r w:rsidRPr="00B63D5F">
        <w:rPr>
          <w:b/>
          <w:lang w:val="uk-UA"/>
        </w:rPr>
        <w:tab/>
      </w:r>
      <w:r w:rsidRPr="00B63D5F">
        <w:rPr>
          <w:b/>
          <w:lang w:val="uk-UA"/>
        </w:rPr>
        <w:tab/>
      </w: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24175F" w:rsidRPr="006534C8" w:rsidTr="0092250F">
        <w:trPr>
          <w:trHeight w:val="1274"/>
        </w:trPr>
        <w:tc>
          <w:tcPr>
            <w:tcW w:w="4531" w:type="dxa"/>
          </w:tcPr>
          <w:p w:rsidR="0024175F" w:rsidRPr="0024175F" w:rsidRDefault="0024175F" w:rsidP="0024175F">
            <w:pPr>
              <w:pStyle w:val="aa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C16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затвердження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приймання-передачі </w:t>
            </w:r>
            <w:r w:rsidRPr="001F1C16">
              <w:rPr>
                <w:rFonts w:ascii="Times New Roman" w:hAnsi="Times New Roman"/>
                <w:sz w:val="28"/>
                <w:szCs w:val="28"/>
              </w:rPr>
              <w:t>у комунальну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1F1C16">
              <w:rPr>
                <w:rFonts w:ascii="Times New Roman" w:hAnsi="Times New Roman"/>
                <w:sz w:val="28"/>
                <w:szCs w:val="28"/>
              </w:rPr>
              <w:t>ериторіальної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1C16">
              <w:rPr>
                <w:rFonts w:ascii="Times New Roman" w:hAnsi="Times New Roman"/>
                <w:sz w:val="28"/>
                <w:szCs w:val="28"/>
              </w:rPr>
              <w:t>громади</w:t>
            </w:r>
            <w:r w:rsidRPr="007F02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Березанської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міської ради</w:t>
            </w:r>
          </w:p>
        </w:tc>
      </w:tr>
    </w:tbl>
    <w:p w:rsidR="0097241E" w:rsidRPr="0024175F" w:rsidRDefault="0024175F" w:rsidP="0024175F">
      <w:pPr>
        <w:rPr>
          <w:b/>
          <w:lang w:val="uk-UA"/>
        </w:rPr>
      </w:pPr>
      <w:r w:rsidRPr="00B63D5F">
        <w:rPr>
          <w:b/>
          <w:lang w:val="uk-UA"/>
        </w:rPr>
        <w:tab/>
      </w:r>
      <w:r w:rsidRPr="00B63D5F">
        <w:rPr>
          <w:b/>
          <w:lang w:val="uk-UA"/>
        </w:rPr>
        <w:tab/>
      </w:r>
    </w:p>
    <w:p w:rsidR="0097241E" w:rsidRDefault="0097241E" w:rsidP="0024175F">
      <w:pPr>
        <w:pStyle w:val="3"/>
        <w:tabs>
          <w:tab w:val="left" w:pos="6379"/>
        </w:tabs>
        <w:ind w:firstLine="567"/>
        <w:rPr>
          <w:szCs w:val="28"/>
        </w:rPr>
      </w:pPr>
      <w:r w:rsidRPr="001F1C16">
        <w:rPr>
          <w:szCs w:val="28"/>
        </w:rPr>
        <w:t xml:space="preserve">Відповідно до  статті 29 Закону України  </w:t>
      </w:r>
      <w:r w:rsidR="00FF1ECC">
        <w:rPr>
          <w:szCs w:val="28"/>
        </w:rPr>
        <w:t>„</w:t>
      </w:r>
      <w:r>
        <w:rPr>
          <w:szCs w:val="28"/>
        </w:rPr>
        <w:t xml:space="preserve">Про </w:t>
      </w:r>
      <w:r w:rsidRPr="001F1C16">
        <w:rPr>
          <w:szCs w:val="28"/>
        </w:rPr>
        <w:t xml:space="preserve"> місцеве самоврядування в Україні</w:t>
      </w:r>
      <w:r w:rsidR="00FF1ECC">
        <w:rPr>
          <w:szCs w:val="28"/>
        </w:rPr>
        <w:t>“</w:t>
      </w:r>
      <w:r w:rsidRPr="001F1C16">
        <w:rPr>
          <w:szCs w:val="28"/>
        </w:rPr>
        <w:t>,</w:t>
      </w:r>
      <w:r w:rsidRPr="00B55E45">
        <w:rPr>
          <w:szCs w:val="28"/>
        </w:rPr>
        <w:t xml:space="preserve"> </w:t>
      </w:r>
      <w:r w:rsidR="00FF1ECC">
        <w:rPr>
          <w:szCs w:val="28"/>
        </w:rPr>
        <w:t xml:space="preserve"> </w:t>
      </w:r>
      <w:r>
        <w:rPr>
          <w:szCs w:val="28"/>
        </w:rPr>
        <w:t xml:space="preserve">рішення </w:t>
      </w:r>
      <w:proofErr w:type="spellStart"/>
      <w:r>
        <w:rPr>
          <w:szCs w:val="28"/>
        </w:rPr>
        <w:t>Березанської</w:t>
      </w:r>
      <w:proofErr w:type="spellEnd"/>
      <w:r>
        <w:rPr>
          <w:szCs w:val="28"/>
        </w:rPr>
        <w:t xml:space="preserve"> міської ради від </w:t>
      </w:r>
      <w:r w:rsidR="005305F8">
        <w:rPr>
          <w:szCs w:val="28"/>
        </w:rPr>
        <w:t>27.07.2021</w:t>
      </w:r>
      <w:r>
        <w:rPr>
          <w:szCs w:val="28"/>
        </w:rPr>
        <w:t xml:space="preserve"> № </w:t>
      </w:r>
      <w:r w:rsidR="00B86F98">
        <w:rPr>
          <w:szCs w:val="28"/>
        </w:rPr>
        <w:t>267-21</w:t>
      </w:r>
      <w:r>
        <w:rPr>
          <w:szCs w:val="28"/>
        </w:rPr>
        <w:t>-VII</w:t>
      </w:r>
      <w:r w:rsidR="00B86F98">
        <w:rPr>
          <w:szCs w:val="28"/>
        </w:rPr>
        <w:t>І „</w:t>
      </w:r>
      <w:r>
        <w:rPr>
          <w:szCs w:val="28"/>
        </w:rPr>
        <w:t xml:space="preserve">Про </w:t>
      </w:r>
      <w:r w:rsidR="00444725">
        <w:rPr>
          <w:szCs w:val="28"/>
        </w:rPr>
        <w:t>комунальне майно</w:t>
      </w:r>
      <w:r w:rsidR="00B86F98">
        <w:rPr>
          <w:szCs w:val="28"/>
        </w:rPr>
        <w:t>“</w:t>
      </w:r>
      <w:r>
        <w:rPr>
          <w:szCs w:val="28"/>
        </w:rPr>
        <w:t>, Порядку роботи комісії з питань передачі об’є</w:t>
      </w:r>
      <w:r w:rsidRPr="0024175F">
        <w:rPr>
          <w:szCs w:val="28"/>
        </w:rPr>
        <w:t>кт</w:t>
      </w:r>
      <w:r>
        <w:rPr>
          <w:szCs w:val="28"/>
        </w:rPr>
        <w:t>і</w:t>
      </w:r>
      <w:r w:rsidRPr="0024175F">
        <w:rPr>
          <w:szCs w:val="28"/>
        </w:rPr>
        <w:t>в у комунальну власн</w:t>
      </w:r>
      <w:r>
        <w:rPr>
          <w:szCs w:val="28"/>
        </w:rPr>
        <w:t>і</w:t>
      </w:r>
      <w:r w:rsidRPr="0024175F">
        <w:rPr>
          <w:szCs w:val="28"/>
        </w:rPr>
        <w:t>сть територ</w:t>
      </w:r>
      <w:r>
        <w:rPr>
          <w:szCs w:val="28"/>
        </w:rPr>
        <w:t>і</w:t>
      </w:r>
      <w:r w:rsidRPr="0024175F">
        <w:rPr>
          <w:szCs w:val="28"/>
        </w:rPr>
        <w:t>ально</w:t>
      </w:r>
      <w:r>
        <w:rPr>
          <w:szCs w:val="28"/>
        </w:rPr>
        <w:t>ї</w:t>
      </w:r>
      <w:r w:rsidRPr="0024175F">
        <w:rPr>
          <w:szCs w:val="28"/>
        </w:rPr>
        <w:t xml:space="preserve"> громади </w:t>
      </w:r>
      <w:proofErr w:type="spellStart"/>
      <w:r w:rsidRPr="0024175F">
        <w:rPr>
          <w:szCs w:val="28"/>
        </w:rPr>
        <w:t>Березансько</w:t>
      </w:r>
      <w:r>
        <w:rPr>
          <w:szCs w:val="28"/>
        </w:rPr>
        <w:t>ї</w:t>
      </w:r>
      <w:proofErr w:type="spellEnd"/>
      <w:r w:rsidRPr="0024175F">
        <w:rPr>
          <w:szCs w:val="28"/>
        </w:rPr>
        <w:t xml:space="preserve"> м</w:t>
      </w:r>
      <w:r>
        <w:rPr>
          <w:szCs w:val="28"/>
        </w:rPr>
        <w:t>і</w:t>
      </w:r>
      <w:r w:rsidRPr="0024175F">
        <w:rPr>
          <w:szCs w:val="28"/>
        </w:rPr>
        <w:t>сько</w:t>
      </w:r>
      <w:r>
        <w:rPr>
          <w:szCs w:val="28"/>
        </w:rPr>
        <w:t>ї</w:t>
      </w:r>
      <w:r w:rsidRPr="0024175F">
        <w:rPr>
          <w:szCs w:val="28"/>
        </w:rPr>
        <w:t xml:space="preserve"> ради, затвердженого рішенням виконавчого комітету </w:t>
      </w:r>
      <w:proofErr w:type="spellStart"/>
      <w:r w:rsidRPr="0024175F">
        <w:rPr>
          <w:szCs w:val="28"/>
        </w:rPr>
        <w:t>Березанської</w:t>
      </w:r>
      <w:proofErr w:type="spellEnd"/>
      <w:r w:rsidRPr="0024175F">
        <w:rPr>
          <w:szCs w:val="28"/>
        </w:rPr>
        <w:t xml:space="preserve"> міської ради від 01.08.2019 № 189</w:t>
      </w:r>
      <w:r w:rsidR="0024175F">
        <w:rPr>
          <w:szCs w:val="28"/>
        </w:rPr>
        <w:t>,</w:t>
      </w:r>
      <w:r w:rsidRPr="001F1C16">
        <w:rPr>
          <w:szCs w:val="28"/>
        </w:rPr>
        <w:t xml:space="preserve"> </w:t>
      </w:r>
      <w:r w:rsidRPr="001F1C16">
        <w:t>розглянувши матеріали комісі</w:t>
      </w:r>
      <w:r>
        <w:t>ї</w:t>
      </w:r>
      <w:r w:rsidRPr="001F1C16">
        <w:t xml:space="preserve"> з питань передачі </w:t>
      </w:r>
      <w:r>
        <w:t>об’</w:t>
      </w:r>
      <w:r w:rsidRPr="0024175F">
        <w:t xml:space="preserve">єктів </w:t>
      </w:r>
      <w:r w:rsidRPr="001F1C16">
        <w:t>у комунальну власність територіальної громади</w:t>
      </w:r>
      <w:r>
        <w:t xml:space="preserve"> </w:t>
      </w:r>
      <w:proofErr w:type="spellStart"/>
      <w:r>
        <w:t>Березанської</w:t>
      </w:r>
      <w:proofErr w:type="spellEnd"/>
      <w:r>
        <w:t xml:space="preserve"> міської ради</w:t>
      </w:r>
      <w:r w:rsidRPr="001F1C16">
        <w:rPr>
          <w:szCs w:val="28"/>
        </w:rPr>
        <w:t>, виконавчий комітет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Березанської</w:t>
      </w:r>
      <w:proofErr w:type="spellEnd"/>
      <w:r w:rsidRPr="001F1C16">
        <w:rPr>
          <w:szCs w:val="28"/>
        </w:rPr>
        <w:t xml:space="preserve"> міської ради </w:t>
      </w:r>
    </w:p>
    <w:p w:rsidR="0024175F" w:rsidRDefault="0024175F" w:rsidP="0024175F">
      <w:pPr>
        <w:pStyle w:val="3"/>
        <w:tabs>
          <w:tab w:val="left" w:pos="6379"/>
        </w:tabs>
        <w:ind w:firstLine="567"/>
        <w:rPr>
          <w:szCs w:val="28"/>
        </w:rPr>
      </w:pPr>
    </w:p>
    <w:p w:rsidR="0097241E" w:rsidRDefault="0024175F" w:rsidP="0024175F">
      <w:pPr>
        <w:pStyle w:val="3"/>
        <w:tabs>
          <w:tab w:val="clear" w:pos="709"/>
          <w:tab w:val="left" w:pos="0"/>
          <w:tab w:val="left" w:pos="6379"/>
        </w:tabs>
        <w:jc w:val="left"/>
        <w:rPr>
          <w:szCs w:val="28"/>
        </w:rPr>
      </w:pPr>
      <w:r>
        <w:rPr>
          <w:szCs w:val="28"/>
        </w:rPr>
        <w:t>ВИРІШИВ</w:t>
      </w:r>
      <w:r w:rsidR="0097241E">
        <w:rPr>
          <w:szCs w:val="28"/>
        </w:rPr>
        <w:t>:</w:t>
      </w:r>
    </w:p>
    <w:p w:rsidR="0024175F" w:rsidRDefault="0024175F" w:rsidP="0024175F">
      <w:pPr>
        <w:pStyle w:val="3"/>
        <w:tabs>
          <w:tab w:val="clear" w:pos="709"/>
          <w:tab w:val="left" w:pos="0"/>
          <w:tab w:val="left" w:pos="6379"/>
        </w:tabs>
        <w:jc w:val="left"/>
        <w:rPr>
          <w:szCs w:val="28"/>
        </w:rPr>
      </w:pPr>
    </w:p>
    <w:p w:rsidR="0097241E" w:rsidRDefault="0097241E" w:rsidP="00AD5AD5">
      <w:pPr>
        <w:pStyle w:val="3"/>
        <w:numPr>
          <w:ilvl w:val="0"/>
          <w:numId w:val="3"/>
        </w:numPr>
        <w:tabs>
          <w:tab w:val="clear" w:pos="709"/>
          <w:tab w:val="left" w:pos="993"/>
          <w:tab w:val="left" w:pos="6379"/>
        </w:tabs>
        <w:ind w:left="0" w:firstLine="567"/>
        <w:rPr>
          <w:szCs w:val="28"/>
        </w:rPr>
      </w:pPr>
      <w:r w:rsidRPr="001F1C16">
        <w:rPr>
          <w:szCs w:val="28"/>
        </w:rPr>
        <w:t>Затвердити акт приймання-перед</w:t>
      </w:r>
      <w:r w:rsidRPr="00605940">
        <w:rPr>
          <w:szCs w:val="28"/>
        </w:rPr>
        <w:t>ачі</w:t>
      </w:r>
      <w:r w:rsidR="00D10E2D">
        <w:rPr>
          <w:szCs w:val="28"/>
        </w:rPr>
        <w:t xml:space="preserve"> безхазяйного нерухомого майна</w:t>
      </w:r>
      <w:r w:rsidRPr="00605940">
        <w:rPr>
          <w:szCs w:val="28"/>
        </w:rPr>
        <w:t xml:space="preserve"> </w:t>
      </w:r>
      <w:r w:rsidR="00567E8C">
        <w:rPr>
          <w:szCs w:val="28"/>
        </w:rPr>
        <w:t>будинку</w:t>
      </w:r>
      <w:r w:rsidR="00D10E2D">
        <w:rPr>
          <w:szCs w:val="28"/>
        </w:rPr>
        <w:t xml:space="preserve"> за </w:t>
      </w:r>
      <w:proofErr w:type="spellStart"/>
      <w:r w:rsidR="00D10E2D">
        <w:rPr>
          <w:szCs w:val="28"/>
        </w:rPr>
        <w:t>адресою</w:t>
      </w:r>
      <w:proofErr w:type="spellEnd"/>
      <w:r w:rsidR="00D10E2D">
        <w:rPr>
          <w:szCs w:val="28"/>
        </w:rPr>
        <w:t>: Київська область</w:t>
      </w:r>
      <w:r w:rsidR="00EF3593">
        <w:rPr>
          <w:szCs w:val="28"/>
        </w:rPr>
        <w:t>, м.</w:t>
      </w:r>
      <w:r w:rsidR="007D5121" w:rsidRPr="007D5121">
        <w:rPr>
          <w:szCs w:val="28"/>
          <w:lang w:val="ru-RU"/>
        </w:rPr>
        <w:t xml:space="preserve"> </w:t>
      </w:r>
      <w:r w:rsidR="00EF3593">
        <w:rPr>
          <w:szCs w:val="28"/>
        </w:rPr>
        <w:t xml:space="preserve">Березань, вул. </w:t>
      </w:r>
      <w:proofErr w:type="spellStart"/>
      <w:r w:rsidR="00EF3593">
        <w:rPr>
          <w:szCs w:val="28"/>
        </w:rPr>
        <w:t>Березанський</w:t>
      </w:r>
      <w:proofErr w:type="spellEnd"/>
      <w:r w:rsidR="00EF3593">
        <w:rPr>
          <w:szCs w:val="28"/>
        </w:rPr>
        <w:t xml:space="preserve"> шлях, будинок 28</w:t>
      </w:r>
      <w:r w:rsidR="00CB5353">
        <w:rPr>
          <w:szCs w:val="28"/>
        </w:rPr>
        <w:t xml:space="preserve"> </w:t>
      </w:r>
      <w:r>
        <w:rPr>
          <w:szCs w:val="28"/>
        </w:rPr>
        <w:t xml:space="preserve"> </w:t>
      </w:r>
      <w:r w:rsidRPr="00605940">
        <w:rPr>
          <w:szCs w:val="28"/>
        </w:rPr>
        <w:t>у комунальну власність територіально</w:t>
      </w:r>
      <w:r>
        <w:rPr>
          <w:szCs w:val="28"/>
        </w:rPr>
        <w:t xml:space="preserve">ї громади </w:t>
      </w:r>
      <w:proofErr w:type="spellStart"/>
      <w:r>
        <w:rPr>
          <w:szCs w:val="28"/>
        </w:rPr>
        <w:t>Березанської</w:t>
      </w:r>
      <w:proofErr w:type="spellEnd"/>
      <w:r>
        <w:rPr>
          <w:szCs w:val="28"/>
        </w:rPr>
        <w:t xml:space="preserve"> міської ради</w:t>
      </w:r>
      <w:r w:rsidR="004C0BFC">
        <w:rPr>
          <w:szCs w:val="28"/>
        </w:rPr>
        <w:t xml:space="preserve"> (</w:t>
      </w:r>
      <w:r>
        <w:rPr>
          <w:szCs w:val="28"/>
        </w:rPr>
        <w:t>додається</w:t>
      </w:r>
      <w:r w:rsidR="004C0BFC">
        <w:rPr>
          <w:szCs w:val="28"/>
        </w:rPr>
        <w:t>)</w:t>
      </w:r>
      <w:r>
        <w:rPr>
          <w:szCs w:val="28"/>
        </w:rPr>
        <w:t>.</w:t>
      </w:r>
      <w:r>
        <w:rPr>
          <w:szCs w:val="28"/>
        </w:rPr>
        <w:tab/>
      </w:r>
    </w:p>
    <w:p w:rsidR="002F1C90" w:rsidRDefault="00AD5AD5" w:rsidP="00AD5AD5">
      <w:pPr>
        <w:pStyle w:val="3"/>
        <w:numPr>
          <w:ilvl w:val="0"/>
          <w:numId w:val="3"/>
        </w:numPr>
        <w:tabs>
          <w:tab w:val="clear" w:pos="709"/>
          <w:tab w:val="left" w:pos="0"/>
          <w:tab w:val="left" w:pos="993"/>
        </w:tabs>
        <w:ind w:left="0"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Контроль за виконанням </w:t>
      </w:r>
      <w:r w:rsidR="0097241E" w:rsidRPr="001F1C16">
        <w:rPr>
          <w:color w:val="000000"/>
          <w:szCs w:val="28"/>
        </w:rPr>
        <w:t xml:space="preserve">рішення покласти на заступника міського голови </w:t>
      </w:r>
      <w:r w:rsidR="002F1C90">
        <w:rPr>
          <w:color w:val="000000"/>
          <w:szCs w:val="28"/>
        </w:rPr>
        <w:t xml:space="preserve">з питань діяльності виконавчих органів </w:t>
      </w:r>
      <w:proofErr w:type="spellStart"/>
      <w:r w:rsidR="002F1C90">
        <w:rPr>
          <w:color w:val="000000"/>
          <w:szCs w:val="28"/>
        </w:rPr>
        <w:t>Рябоконя</w:t>
      </w:r>
      <w:proofErr w:type="spellEnd"/>
      <w:r w:rsidR="002F1C90">
        <w:rPr>
          <w:color w:val="000000"/>
          <w:szCs w:val="28"/>
        </w:rPr>
        <w:t xml:space="preserve"> О.П.</w:t>
      </w:r>
    </w:p>
    <w:p w:rsidR="002F1C90" w:rsidRDefault="002F1C90" w:rsidP="00864712">
      <w:pPr>
        <w:pStyle w:val="3"/>
        <w:tabs>
          <w:tab w:val="clear" w:pos="709"/>
          <w:tab w:val="left" w:pos="0"/>
          <w:tab w:val="left" w:pos="567"/>
        </w:tabs>
        <w:ind w:firstLine="567"/>
        <w:rPr>
          <w:color w:val="000000"/>
          <w:szCs w:val="28"/>
        </w:rPr>
      </w:pPr>
    </w:p>
    <w:p w:rsidR="00530CBF" w:rsidRDefault="0097241E" w:rsidP="00AD5AD5">
      <w:pPr>
        <w:pStyle w:val="3"/>
        <w:tabs>
          <w:tab w:val="clear" w:pos="709"/>
          <w:tab w:val="left" w:pos="0"/>
          <w:tab w:val="left" w:pos="567"/>
        </w:tabs>
        <w:rPr>
          <w:szCs w:val="28"/>
        </w:rPr>
      </w:pPr>
      <w:r>
        <w:rPr>
          <w:color w:val="000000"/>
          <w:szCs w:val="28"/>
        </w:rPr>
        <w:t xml:space="preserve">    </w:t>
      </w:r>
    </w:p>
    <w:p w:rsidR="00530CBF" w:rsidRDefault="0067035D" w:rsidP="00530CBF">
      <w:pPr>
        <w:pStyle w:val="a4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Міський голова                                </w:t>
      </w:r>
      <w:r w:rsidR="00E22F27">
        <w:rPr>
          <w:rFonts w:ascii="Times New Roman" w:eastAsia="MS Mincho" w:hAnsi="Times New Roman" w:cs="Times New Roman"/>
          <w:sz w:val="28"/>
          <w:szCs w:val="28"/>
        </w:rPr>
        <w:t>(підпис)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</w:t>
      </w:r>
      <w:r w:rsidR="00AD5AD5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>
        <w:rPr>
          <w:rFonts w:ascii="Times New Roman" w:eastAsia="MS Mincho" w:hAnsi="Times New Roman" w:cs="Times New Roman"/>
          <w:sz w:val="28"/>
          <w:szCs w:val="28"/>
        </w:rPr>
        <w:t>Володимир ТИМЧЕНКО</w:t>
      </w:r>
    </w:p>
    <w:p w:rsidR="00530CBF" w:rsidRDefault="00530CBF" w:rsidP="00530CBF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530CBF" w:rsidRDefault="00530CBF" w:rsidP="00530CBF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530CBF" w:rsidRDefault="00530CBF" w:rsidP="00530CBF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4934F7" w:rsidRPr="00DF1448" w:rsidRDefault="00AD5AD5" w:rsidP="00AD5AD5">
      <w:pPr>
        <w:pStyle w:val="ad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221B08" w:rsidRPr="00671A1D">
        <w:rPr>
          <w:rFonts w:ascii="Times New Roman" w:hAnsi="Times New Roman"/>
          <w:b w:val="0"/>
          <w:sz w:val="24"/>
          <w:szCs w:val="24"/>
        </w:rPr>
        <w:t>ЗАТВЕРДЖЕНО</w:t>
      </w:r>
    </w:p>
    <w:p w:rsidR="00221B08" w:rsidRPr="004934F7" w:rsidRDefault="00221B08" w:rsidP="004934F7">
      <w:pPr>
        <w:pStyle w:val="ad"/>
        <w:spacing w:before="0" w:after="0"/>
        <w:ind w:firstLine="6379"/>
        <w:contextualSpacing/>
        <w:jc w:val="left"/>
        <w:rPr>
          <w:rFonts w:ascii="Times New Roman" w:hAnsi="Times New Roman"/>
          <w:b w:val="0"/>
          <w:sz w:val="24"/>
          <w:szCs w:val="24"/>
        </w:rPr>
      </w:pPr>
      <w:r w:rsidRPr="004934F7">
        <w:rPr>
          <w:rFonts w:ascii="Times New Roman" w:hAnsi="Times New Roman"/>
          <w:b w:val="0"/>
          <w:sz w:val="24"/>
          <w:szCs w:val="24"/>
        </w:rPr>
        <w:t>Рішення виконавчого комітету</w:t>
      </w:r>
    </w:p>
    <w:p w:rsidR="00221B08" w:rsidRPr="00FD037B" w:rsidRDefault="00221B08" w:rsidP="004934F7">
      <w:pPr>
        <w:pStyle w:val="ac"/>
        <w:spacing w:before="0"/>
        <w:ind w:firstLine="6379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D037B">
        <w:rPr>
          <w:rFonts w:ascii="Times New Roman" w:hAnsi="Times New Roman"/>
          <w:sz w:val="24"/>
          <w:szCs w:val="24"/>
        </w:rPr>
        <w:t>Березанської</w:t>
      </w:r>
      <w:proofErr w:type="spellEnd"/>
      <w:r w:rsidRPr="00FD037B">
        <w:rPr>
          <w:rFonts w:ascii="Times New Roman" w:hAnsi="Times New Roman"/>
          <w:sz w:val="24"/>
          <w:szCs w:val="24"/>
        </w:rPr>
        <w:t xml:space="preserve"> міської ради</w:t>
      </w:r>
    </w:p>
    <w:p w:rsidR="00221B08" w:rsidRPr="00FD037B" w:rsidRDefault="00E22F27" w:rsidP="004934F7">
      <w:pPr>
        <w:pStyle w:val="ac"/>
        <w:spacing w:before="0"/>
        <w:ind w:firstLine="637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23.09.2021 </w:t>
      </w:r>
      <w:r w:rsidR="00221B08" w:rsidRPr="00FD037B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164</w:t>
      </w:r>
      <w:bookmarkStart w:id="0" w:name="_GoBack"/>
      <w:bookmarkEnd w:id="0"/>
    </w:p>
    <w:p w:rsidR="00221B08" w:rsidRPr="006566EB" w:rsidRDefault="00221B08" w:rsidP="00221B08">
      <w:pPr>
        <w:pStyle w:val="ad"/>
        <w:rPr>
          <w:rFonts w:ascii="Times New Roman" w:hAnsi="Times New Roman"/>
          <w:sz w:val="24"/>
          <w:szCs w:val="24"/>
        </w:rPr>
      </w:pPr>
      <w:r w:rsidRPr="006566EB">
        <w:rPr>
          <w:rFonts w:ascii="Times New Roman" w:hAnsi="Times New Roman"/>
          <w:sz w:val="24"/>
          <w:szCs w:val="24"/>
        </w:rPr>
        <w:t>АКТ</w:t>
      </w:r>
      <w:r w:rsidRPr="0024175F">
        <w:rPr>
          <w:rFonts w:ascii="Times New Roman" w:hAnsi="Times New Roman"/>
          <w:sz w:val="24"/>
          <w:szCs w:val="24"/>
        </w:rPr>
        <w:t xml:space="preserve"> </w:t>
      </w:r>
      <w:r w:rsidRPr="006566EB">
        <w:rPr>
          <w:rFonts w:ascii="Times New Roman" w:hAnsi="Times New Roman"/>
          <w:sz w:val="24"/>
          <w:szCs w:val="24"/>
        </w:rPr>
        <w:br/>
        <w:t>приймання-передачі</w:t>
      </w:r>
    </w:p>
    <w:p w:rsidR="00221B08" w:rsidRDefault="00291632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221B08" w:rsidRPr="00AE5F6E">
        <w:rPr>
          <w:rFonts w:ascii="Times New Roman" w:hAnsi="Times New Roman"/>
          <w:sz w:val="24"/>
          <w:szCs w:val="24"/>
        </w:rPr>
        <w:t xml:space="preserve">омісія, утворена відповідно до </w:t>
      </w:r>
      <w:r w:rsidR="00221B08">
        <w:rPr>
          <w:rFonts w:ascii="Times New Roman" w:hAnsi="Times New Roman"/>
          <w:sz w:val="24"/>
          <w:szCs w:val="24"/>
        </w:rPr>
        <w:t xml:space="preserve">рішення виконавчого комітету </w:t>
      </w:r>
      <w:proofErr w:type="spellStart"/>
      <w:r w:rsidR="00221B08">
        <w:rPr>
          <w:rFonts w:ascii="Times New Roman" w:hAnsi="Times New Roman"/>
          <w:sz w:val="24"/>
          <w:szCs w:val="24"/>
        </w:rPr>
        <w:t>Березанської</w:t>
      </w:r>
      <w:proofErr w:type="spellEnd"/>
      <w:r w:rsidR="00221B08">
        <w:rPr>
          <w:rFonts w:ascii="Times New Roman" w:hAnsi="Times New Roman"/>
          <w:sz w:val="24"/>
          <w:szCs w:val="24"/>
        </w:rPr>
        <w:t xml:space="preserve"> міської ради від 01.08.2019 № 189 (зі змінами від 26.11.2020 №16), </w:t>
      </w:r>
      <w:r w:rsidR="00221B08" w:rsidRPr="00AE5F6E">
        <w:rPr>
          <w:rFonts w:ascii="Times New Roman" w:hAnsi="Times New Roman"/>
          <w:sz w:val="24"/>
          <w:szCs w:val="24"/>
        </w:rPr>
        <w:t>у складі</w:t>
      </w:r>
      <w:r w:rsidR="00221B08">
        <w:rPr>
          <w:rFonts w:ascii="Times New Roman" w:hAnsi="Times New Roman"/>
          <w:sz w:val="24"/>
          <w:szCs w:val="24"/>
        </w:rPr>
        <w:t xml:space="preserve"> :</w:t>
      </w:r>
      <w:r w:rsidR="00221B08" w:rsidRPr="00AE5F6E">
        <w:rPr>
          <w:rFonts w:ascii="Times New Roman" w:hAnsi="Times New Roman"/>
          <w:sz w:val="24"/>
          <w:szCs w:val="24"/>
        </w:rPr>
        <w:t xml:space="preserve"> </w:t>
      </w:r>
      <w:r w:rsidR="00221B08">
        <w:rPr>
          <w:rFonts w:ascii="Times New Roman" w:hAnsi="Times New Roman"/>
          <w:sz w:val="24"/>
          <w:szCs w:val="24"/>
        </w:rPr>
        <w:t xml:space="preserve">перший заступник міського голови </w:t>
      </w:r>
      <w:proofErr w:type="spellStart"/>
      <w:r w:rsidR="00221B08">
        <w:rPr>
          <w:rFonts w:ascii="Times New Roman" w:hAnsi="Times New Roman"/>
          <w:sz w:val="24"/>
          <w:szCs w:val="24"/>
        </w:rPr>
        <w:t>Хруль</w:t>
      </w:r>
      <w:proofErr w:type="spellEnd"/>
      <w:r w:rsidR="00221B08">
        <w:rPr>
          <w:rFonts w:ascii="Times New Roman" w:hAnsi="Times New Roman"/>
          <w:sz w:val="24"/>
          <w:szCs w:val="24"/>
        </w:rPr>
        <w:t xml:space="preserve"> Р.Ф., депутат </w:t>
      </w:r>
      <w:proofErr w:type="spellStart"/>
      <w:r w:rsidR="00221B08">
        <w:rPr>
          <w:rFonts w:ascii="Times New Roman" w:hAnsi="Times New Roman"/>
          <w:sz w:val="24"/>
          <w:szCs w:val="24"/>
        </w:rPr>
        <w:t>Березанської</w:t>
      </w:r>
      <w:proofErr w:type="spellEnd"/>
      <w:r w:rsidR="00221B08">
        <w:rPr>
          <w:rFonts w:ascii="Times New Roman" w:hAnsi="Times New Roman"/>
          <w:sz w:val="24"/>
          <w:szCs w:val="24"/>
        </w:rPr>
        <w:t xml:space="preserve"> міської ради, начальник КП „</w:t>
      </w:r>
      <w:proofErr w:type="spellStart"/>
      <w:r w:rsidR="00221B08">
        <w:rPr>
          <w:rFonts w:ascii="Times New Roman" w:hAnsi="Times New Roman"/>
          <w:sz w:val="24"/>
          <w:szCs w:val="24"/>
        </w:rPr>
        <w:t>Березанькомунсервіс</w:t>
      </w:r>
      <w:proofErr w:type="spellEnd"/>
      <w:r w:rsidR="00221B08" w:rsidRPr="00CE7C3C">
        <w:rPr>
          <w:rFonts w:ascii="Times New Roman" w:hAnsi="Times New Roman"/>
          <w:sz w:val="24"/>
          <w:szCs w:val="24"/>
        </w:rPr>
        <w:t xml:space="preserve"> </w:t>
      </w:r>
      <w:r w:rsidR="00221B08">
        <w:rPr>
          <w:rFonts w:ascii="Times New Roman" w:hAnsi="Times New Roman"/>
          <w:sz w:val="24"/>
          <w:szCs w:val="24"/>
        </w:rPr>
        <w:t xml:space="preserve">виконавчого комітету </w:t>
      </w:r>
      <w:proofErr w:type="spellStart"/>
      <w:r w:rsidR="00221B08">
        <w:rPr>
          <w:rFonts w:ascii="Times New Roman" w:hAnsi="Times New Roman"/>
          <w:sz w:val="24"/>
          <w:szCs w:val="24"/>
        </w:rPr>
        <w:t>Березанської</w:t>
      </w:r>
      <w:proofErr w:type="spellEnd"/>
      <w:r w:rsidR="00221B08">
        <w:rPr>
          <w:rFonts w:ascii="Times New Roman" w:hAnsi="Times New Roman"/>
          <w:sz w:val="24"/>
          <w:szCs w:val="24"/>
        </w:rPr>
        <w:t xml:space="preserve"> міської ради“ </w:t>
      </w:r>
      <w:proofErr w:type="spellStart"/>
      <w:r w:rsidR="00221B08">
        <w:rPr>
          <w:rFonts w:ascii="Times New Roman" w:hAnsi="Times New Roman"/>
          <w:sz w:val="24"/>
          <w:szCs w:val="24"/>
        </w:rPr>
        <w:t>Гура</w:t>
      </w:r>
      <w:proofErr w:type="spellEnd"/>
      <w:r w:rsidR="00221B08">
        <w:rPr>
          <w:rFonts w:ascii="Times New Roman" w:hAnsi="Times New Roman"/>
          <w:sz w:val="24"/>
          <w:szCs w:val="24"/>
        </w:rPr>
        <w:t xml:space="preserve"> С.В.,  депутат </w:t>
      </w:r>
      <w:proofErr w:type="spellStart"/>
      <w:r w:rsidR="00221B08">
        <w:rPr>
          <w:rFonts w:ascii="Times New Roman" w:hAnsi="Times New Roman"/>
          <w:sz w:val="24"/>
          <w:szCs w:val="24"/>
        </w:rPr>
        <w:t>Березанської</w:t>
      </w:r>
      <w:proofErr w:type="spellEnd"/>
      <w:r w:rsidR="00221B08">
        <w:rPr>
          <w:rFonts w:ascii="Times New Roman" w:hAnsi="Times New Roman"/>
          <w:sz w:val="24"/>
          <w:szCs w:val="24"/>
        </w:rPr>
        <w:t xml:space="preserve"> міської ради, начальник КП „Міськводоканал виконавчого комітету </w:t>
      </w:r>
      <w:proofErr w:type="spellStart"/>
      <w:r w:rsidR="00221B08">
        <w:rPr>
          <w:rFonts w:ascii="Times New Roman" w:hAnsi="Times New Roman"/>
          <w:sz w:val="24"/>
          <w:szCs w:val="24"/>
        </w:rPr>
        <w:t>Березанської</w:t>
      </w:r>
      <w:proofErr w:type="spellEnd"/>
      <w:r w:rsidR="00221B08">
        <w:rPr>
          <w:rFonts w:ascii="Times New Roman" w:hAnsi="Times New Roman"/>
          <w:sz w:val="24"/>
          <w:szCs w:val="24"/>
        </w:rPr>
        <w:t xml:space="preserve"> міської ради“ Іванчук Ю.А., начальник фінансового управління виконавчого комітету </w:t>
      </w:r>
      <w:proofErr w:type="spellStart"/>
      <w:r w:rsidR="00221B08">
        <w:rPr>
          <w:rFonts w:ascii="Times New Roman" w:hAnsi="Times New Roman"/>
          <w:sz w:val="24"/>
          <w:szCs w:val="24"/>
        </w:rPr>
        <w:t>Березанської</w:t>
      </w:r>
      <w:proofErr w:type="spellEnd"/>
      <w:r w:rsidR="00221B08">
        <w:rPr>
          <w:rFonts w:ascii="Times New Roman" w:hAnsi="Times New Roman"/>
          <w:sz w:val="24"/>
          <w:szCs w:val="24"/>
        </w:rPr>
        <w:t xml:space="preserve"> міської ради Матвієнко В.М., депутат </w:t>
      </w:r>
      <w:proofErr w:type="spellStart"/>
      <w:r w:rsidR="00221B08">
        <w:rPr>
          <w:rFonts w:ascii="Times New Roman" w:hAnsi="Times New Roman"/>
          <w:sz w:val="24"/>
          <w:szCs w:val="24"/>
        </w:rPr>
        <w:t>Березанської</w:t>
      </w:r>
      <w:proofErr w:type="spellEnd"/>
      <w:r w:rsidR="00221B08">
        <w:rPr>
          <w:rFonts w:ascii="Times New Roman" w:hAnsi="Times New Roman"/>
          <w:sz w:val="24"/>
          <w:szCs w:val="24"/>
        </w:rPr>
        <w:t xml:space="preserve"> міської ради, начальник КП „</w:t>
      </w:r>
      <w:proofErr w:type="spellStart"/>
      <w:r w:rsidR="00221B08">
        <w:rPr>
          <w:rFonts w:ascii="Times New Roman" w:hAnsi="Times New Roman"/>
          <w:sz w:val="24"/>
          <w:szCs w:val="24"/>
        </w:rPr>
        <w:t>Березанський</w:t>
      </w:r>
      <w:proofErr w:type="spellEnd"/>
      <w:r w:rsidR="00221B08">
        <w:rPr>
          <w:rFonts w:ascii="Times New Roman" w:hAnsi="Times New Roman"/>
          <w:sz w:val="24"/>
          <w:szCs w:val="24"/>
        </w:rPr>
        <w:t xml:space="preserve"> комбінат комунальних підприємств виконавчого комітету </w:t>
      </w:r>
      <w:proofErr w:type="spellStart"/>
      <w:r w:rsidR="00221B08">
        <w:rPr>
          <w:rFonts w:ascii="Times New Roman" w:hAnsi="Times New Roman"/>
          <w:sz w:val="24"/>
          <w:szCs w:val="24"/>
        </w:rPr>
        <w:t>Березанської</w:t>
      </w:r>
      <w:proofErr w:type="spellEnd"/>
      <w:r w:rsidR="00221B08">
        <w:rPr>
          <w:rFonts w:ascii="Times New Roman" w:hAnsi="Times New Roman"/>
          <w:sz w:val="24"/>
          <w:szCs w:val="24"/>
        </w:rPr>
        <w:t xml:space="preserve"> міської ради“ Окладний О.С, начальник юридичного відділу апарату </w:t>
      </w:r>
      <w:proofErr w:type="spellStart"/>
      <w:r w:rsidR="00221B08">
        <w:rPr>
          <w:rFonts w:ascii="Times New Roman" w:hAnsi="Times New Roman"/>
          <w:sz w:val="24"/>
          <w:szCs w:val="24"/>
        </w:rPr>
        <w:t>Березанської</w:t>
      </w:r>
      <w:proofErr w:type="spellEnd"/>
      <w:r w:rsidR="00221B08">
        <w:rPr>
          <w:rFonts w:ascii="Times New Roman" w:hAnsi="Times New Roman"/>
          <w:sz w:val="24"/>
          <w:szCs w:val="24"/>
        </w:rPr>
        <w:t xml:space="preserve"> міської ради та її виконавчого комітету </w:t>
      </w:r>
      <w:proofErr w:type="spellStart"/>
      <w:r w:rsidR="00221B08">
        <w:rPr>
          <w:rFonts w:ascii="Times New Roman" w:hAnsi="Times New Roman"/>
          <w:sz w:val="24"/>
          <w:szCs w:val="24"/>
        </w:rPr>
        <w:t>Олексійчук</w:t>
      </w:r>
      <w:proofErr w:type="spellEnd"/>
      <w:r w:rsidR="00221B08">
        <w:rPr>
          <w:rFonts w:ascii="Times New Roman" w:hAnsi="Times New Roman"/>
          <w:sz w:val="24"/>
          <w:szCs w:val="24"/>
        </w:rPr>
        <w:t xml:space="preserve"> Л.В.,</w:t>
      </w:r>
      <w:r w:rsidR="00221B08" w:rsidRPr="007148DF">
        <w:rPr>
          <w:rFonts w:ascii="Times New Roman" w:hAnsi="Times New Roman"/>
          <w:sz w:val="24"/>
          <w:szCs w:val="24"/>
        </w:rPr>
        <w:t xml:space="preserve"> </w:t>
      </w:r>
      <w:r w:rsidR="00221B08">
        <w:rPr>
          <w:rFonts w:ascii="Times New Roman" w:hAnsi="Times New Roman"/>
          <w:sz w:val="24"/>
          <w:szCs w:val="24"/>
        </w:rPr>
        <w:t xml:space="preserve">начальник відділу містобудування та архітектури - головний архітектор </w:t>
      </w:r>
      <w:proofErr w:type="spellStart"/>
      <w:r w:rsidR="00221B08">
        <w:rPr>
          <w:rFonts w:ascii="Times New Roman" w:hAnsi="Times New Roman"/>
          <w:sz w:val="24"/>
          <w:szCs w:val="24"/>
        </w:rPr>
        <w:t>Хмарська</w:t>
      </w:r>
      <w:proofErr w:type="spellEnd"/>
      <w:r w:rsidR="00221B08">
        <w:rPr>
          <w:rFonts w:ascii="Times New Roman" w:hAnsi="Times New Roman"/>
          <w:sz w:val="24"/>
          <w:szCs w:val="24"/>
        </w:rPr>
        <w:t xml:space="preserve"> Н.В., начальник КП „Житлово-побутове підприємство виконавчого комітету </w:t>
      </w:r>
      <w:proofErr w:type="spellStart"/>
      <w:r w:rsidR="00221B08">
        <w:rPr>
          <w:rFonts w:ascii="Times New Roman" w:hAnsi="Times New Roman"/>
          <w:sz w:val="24"/>
          <w:szCs w:val="24"/>
        </w:rPr>
        <w:t>Березанської</w:t>
      </w:r>
      <w:proofErr w:type="spellEnd"/>
      <w:r w:rsidR="00221B08">
        <w:rPr>
          <w:rFonts w:ascii="Times New Roman" w:hAnsi="Times New Roman"/>
          <w:sz w:val="24"/>
          <w:szCs w:val="24"/>
        </w:rPr>
        <w:t xml:space="preserve"> міської </w:t>
      </w:r>
      <w:proofErr w:type="spellStart"/>
      <w:r w:rsidR="00221B08">
        <w:rPr>
          <w:rFonts w:ascii="Times New Roman" w:hAnsi="Times New Roman"/>
          <w:sz w:val="24"/>
          <w:szCs w:val="24"/>
        </w:rPr>
        <w:t>ради“Яхно</w:t>
      </w:r>
      <w:proofErr w:type="spellEnd"/>
      <w:r w:rsidR="00221B08">
        <w:rPr>
          <w:rFonts w:ascii="Times New Roman" w:hAnsi="Times New Roman"/>
          <w:sz w:val="24"/>
          <w:szCs w:val="24"/>
        </w:rPr>
        <w:t xml:space="preserve"> О.Г.</w:t>
      </w:r>
    </w:p>
    <w:p w:rsidR="00221B08" w:rsidRPr="007B1E8F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  <w:u w:val="single"/>
        </w:rPr>
      </w:pPr>
      <w:r w:rsidRPr="00AE5F6E">
        <w:rPr>
          <w:rFonts w:ascii="Times New Roman" w:hAnsi="Times New Roman"/>
          <w:sz w:val="24"/>
          <w:szCs w:val="24"/>
        </w:rPr>
        <w:t xml:space="preserve">Об’єкт передачі розміщений за </w:t>
      </w:r>
      <w:proofErr w:type="spellStart"/>
      <w:r w:rsidRPr="00AE5F6E">
        <w:rPr>
          <w:rFonts w:ascii="Times New Roman" w:hAnsi="Times New Roman"/>
          <w:sz w:val="24"/>
          <w:szCs w:val="24"/>
        </w:rPr>
        <w:t>адресою</w:t>
      </w:r>
      <w:proofErr w:type="spellEnd"/>
      <w:r w:rsidRPr="00AE5F6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E8F">
        <w:rPr>
          <w:rFonts w:ascii="Times New Roman" w:hAnsi="Times New Roman"/>
          <w:sz w:val="24"/>
          <w:szCs w:val="24"/>
          <w:u w:val="single"/>
        </w:rPr>
        <w:t>Київськ</w:t>
      </w:r>
      <w:r w:rsidR="00EA090C">
        <w:rPr>
          <w:rFonts w:ascii="Times New Roman" w:hAnsi="Times New Roman"/>
          <w:sz w:val="24"/>
          <w:szCs w:val="24"/>
          <w:u w:val="single"/>
        </w:rPr>
        <w:t xml:space="preserve">а область, </w:t>
      </w:r>
      <w:proofErr w:type="spellStart"/>
      <w:r w:rsidR="00EA090C">
        <w:rPr>
          <w:rFonts w:ascii="Times New Roman" w:hAnsi="Times New Roman"/>
          <w:sz w:val="24"/>
          <w:szCs w:val="24"/>
          <w:u w:val="single"/>
        </w:rPr>
        <w:t>м.Березань</w:t>
      </w:r>
      <w:proofErr w:type="spellEnd"/>
      <w:r w:rsidR="00EA090C"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вул.</w:t>
      </w:r>
      <w:r w:rsidRPr="007B1E8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Березанський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шлях,</w:t>
      </w:r>
      <w:r w:rsidRPr="007B1E8F">
        <w:rPr>
          <w:rFonts w:ascii="Times New Roman" w:hAnsi="Times New Roman"/>
          <w:sz w:val="24"/>
          <w:szCs w:val="24"/>
          <w:u w:val="single"/>
        </w:rPr>
        <w:t xml:space="preserve">  будинок  </w:t>
      </w:r>
      <w:r>
        <w:rPr>
          <w:rFonts w:ascii="Times New Roman" w:hAnsi="Times New Roman"/>
          <w:sz w:val="24"/>
          <w:szCs w:val="24"/>
          <w:u w:val="single"/>
        </w:rPr>
        <w:t>28</w:t>
      </w:r>
      <w:r w:rsidRPr="007B1E8F">
        <w:rPr>
          <w:rFonts w:ascii="Times New Roman" w:hAnsi="Times New Roman"/>
          <w:sz w:val="24"/>
          <w:szCs w:val="24"/>
          <w:u w:val="single"/>
        </w:rPr>
        <w:t>,</w:t>
      </w:r>
    </w:p>
    <w:p w:rsidR="00221B08" w:rsidRPr="00463F37" w:rsidRDefault="00221B08" w:rsidP="00221B08">
      <w:pPr>
        <w:pStyle w:val="ac"/>
        <w:ind w:firstLine="0"/>
        <w:jc w:val="both"/>
        <w:rPr>
          <w:rFonts w:ascii="Times New Roman" w:hAnsi="Times New Roman"/>
          <w:sz w:val="20"/>
          <w:u w:val="single"/>
        </w:rPr>
      </w:pPr>
      <w:r w:rsidRPr="00AE5F6E">
        <w:rPr>
          <w:rFonts w:ascii="Times New Roman" w:hAnsi="Times New Roman"/>
          <w:sz w:val="24"/>
          <w:szCs w:val="24"/>
        </w:rPr>
        <w:t>Належить</w:t>
      </w:r>
      <w:r>
        <w:rPr>
          <w:rFonts w:ascii="Times New Roman" w:hAnsi="Times New Roman"/>
          <w:sz w:val="24"/>
          <w:szCs w:val="24"/>
        </w:rPr>
        <w:t>:</w:t>
      </w:r>
      <w:r w:rsidRPr="00AE5F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безхазяйне нерухоме майно, індексний номер 44925945, зареєстровано в державному реєстрі речових прав на нерухоме майно 02.01.2019 року, номер  запису 14319</w:t>
      </w:r>
    </w:p>
    <w:p w:rsidR="00221B08" w:rsidRPr="007B1E8F" w:rsidRDefault="00221B08" w:rsidP="00221B08">
      <w:pPr>
        <w:pStyle w:val="ac"/>
        <w:ind w:firstLine="0"/>
        <w:jc w:val="both"/>
        <w:rPr>
          <w:rFonts w:ascii="Times New Roman" w:hAnsi="Times New Roman"/>
          <w:sz w:val="20"/>
          <w:u w:val="single"/>
        </w:rPr>
      </w:pPr>
      <w:r w:rsidRPr="00AE5F6E">
        <w:rPr>
          <w:rFonts w:ascii="Times New Roman" w:hAnsi="Times New Roman"/>
          <w:sz w:val="24"/>
          <w:szCs w:val="24"/>
        </w:rPr>
        <w:t>передається</w:t>
      </w:r>
      <w:r>
        <w:rPr>
          <w:rFonts w:ascii="Times New Roman" w:hAnsi="Times New Roman"/>
          <w:sz w:val="24"/>
          <w:szCs w:val="24"/>
        </w:rPr>
        <w:t xml:space="preserve">: у комунальну власність територіальної громади </w:t>
      </w:r>
      <w:proofErr w:type="spellStart"/>
      <w:r>
        <w:rPr>
          <w:rFonts w:ascii="Times New Roman" w:hAnsi="Times New Roman"/>
          <w:sz w:val="24"/>
          <w:szCs w:val="24"/>
        </w:rPr>
        <w:t>Березанської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міської ради </w:t>
      </w:r>
    </w:p>
    <w:p w:rsidR="00221B08" w:rsidRPr="00AE5F6E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Комісія установила:</w:t>
      </w:r>
    </w:p>
    <w:p w:rsidR="00221B08" w:rsidRPr="00AE5F6E" w:rsidRDefault="00221B08" w:rsidP="00221B08">
      <w:pPr>
        <w:pStyle w:val="ac"/>
        <w:ind w:firstLin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1. До складу цілісного майнового комплексу, що передається, належать: __________________________________</w:t>
      </w:r>
      <w:r w:rsidRPr="00DA3A19">
        <w:rPr>
          <w:rFonts w:ascii="Times New Roman" w:hAnsi="Times New Roman"/>
          <w:sz w:val="24"/>
          <w:szCs w:val="24"/>
          <w:lang w:val="ru-RU"/>
        </w:rPr>
        <w:t>_____</w:t>
      </w:r>
      <w:r w:rsidRPr="00437CC4">
        <w:rPr>
          <w:rFonts w:ascii="Times New Roman" w:hAnsi="Times New Roman"/>
          <w:sz w:val="24"/>
          <w:szCs w:val="24"/>
          <w:u w:val="single"/>
          <w:lang w:val="ru-RU"/>
        </w:rPr>
        <w:t>-</w:t>
      </w:r>
      <w:r w:rsidRPr="00DA3A19">
        <w:rPr>
          <w:rFonts w:ascii="Times New Roman" w:hAnsi="Times New Roman"/>
          <w:sz w:val="24"/>
          <w:szCs w:val="24"/>
          <w:lang w:val="ru-RU"/>
        </w:rPr>
        <w:t>__________</w:t>
      </w:r>
      <w:r w:rsidRPr="00AE5F6E">
        <w:rPr>
          <w:rFonts w:ascii="Times New Roman" w:hAnsi="Times New Roman"/>
          <w:sz w:val="24"/>
          <w:szCs w:val="24"/>
        </w:rPr>
        <w:t>______________________________</w:t>
      </w:r>
    </w:p>
    <w:p w:rsidR="00221B08" w:rsidRPr="00DA3A19" w:rsidRDefault="00221B08" w:rsidP="00221B08">
      <w:pPr>
        <w:pStyle w:val="ac"/>
        <w:spacing w:before="0"/>
        <w:jc w:val="center"/>
        <w:rPr>
          <w:rFonts w:ascii="Times New Roman" w:hAnsi="Times New Roman"/>
          <w:sz w:val="20"/>
        </w:rPr>
      </w:pPr>
      <w:r w:rsidRPr="00DA3A19">
        <w:rPr>
          <w:rFonts w:ascii="Times New Roman" w:hAnsi="Times New Roman"/>
          <w:sz w:val="20"/>
        </w:rPr>
        <w:t>(перелік облікових одиниць згідно з балансом)</w:t>
      </w:r>
    </w:p>
    <w:p w:rsidR="00221B08" w:rsidRPr="00AE5F6E" w:rsidRDefault="00221B08" w:rsidP="00221B08">
      <w:pPr>
        <w:pStyle w:val="ac"/>
        <w:ind w:firstLin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_______________________________</w:t>
      </w:r>
      <w:r w:rsidRPr="0024175F">
        <w:rPr>
          <w:rFonts w:ascii="Times New Roman" w:hAnsi="Times New Roman"/>
          <w:sz w:val="24"/>
          <w:szCs w:val="24"/>
          <w:lang w:val="ru-RU"/>
        </w:rPr>
        <w:t>_____________</w:t>
      </w:r>
      <w:r w:rsidRPr="00AE5F6E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AE5F6E">
        <w:rPr>
          <w:rFonts w:ascii="Times New Roman" w:hAnsi="Times New Roman"/>
          <w:sz w:val="24"/>
          <w:szCs w:val="24"/>
        </w:rPr>
        <w:t>________________</w:t>
      </w:r>
    </w:p>
    <w:p w:rsidR="00221B08" w:rsidRPr="00AE5F6E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Загальні відомості:</w:t>
      </w:r>
    </w:p>
    <w:p w:rsidR="00221B08" w:rsidRPr="00AE5F6E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загальна площа будівель та споруд (</w:t>
      </w:r>
      <w:proofErr w:type="spellStart"/>
      <w:r w:rsidRPr="00AE5F6E">
        <w:rPr>
          <w:rFonts w:ascii="Times New Roman" w:hAnsi="Times New Roman"/>
          <w:sz w:val="24"/>
          <w:szCs w:val="24"/>
        </w:rPr>
        <w:t>пооб’єктно</w:t>
      </w:r>
      <w:proofErr w:type="spellEnd"/>
      <w:r w:rsidRPr="00AE5F6E">
        <w:rPr>
          <w:rFonts w:ascii="Times New Roman" w:hAnsi="Times New Roman"/>
          <w:sz w:val="24"/>
          <w:szCs w:val="24"/>
        </w:rPr>
        <w:t>) ______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_</w:t>
      </w:r>
      <w:r w:rsidRPr="00DA3A19">
        <w:rPr>
          <w:rFonts w:ascii="Times New Roman" w:hAnsi="Times New Roman"/>
          <w:sz w:val="24"/>
          <w:szCs w:val="24"/>
          <w:lang w:val="ru-RU"/>
        </w:rPr>
        <w:t>__</w:t>
      </w:r>
      <w:r w:rsidRPr="00AE5F6E">
        <w:rPr>
          <w:rFonts w:ascii="Times New Roman" w:hAnsi="Times New Roman"/>
          <w:sz w:val="24"/>
          <w:szCs w:val="24"/>
        </w:rPr>
        <w:t>____ кв. метрів</w:t>
      </w:r>
    </w:p>
    <w:p w:rsidR="00221B08" w:rsidRPr="00AE5F6E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площа земельної ділянки _________________________</w:t>
      </w:r>
      <w:r>
        <w:rPr>
          <w:rFonts w:ascii="Times New Roman" w:hAnsi="Times New Roman"/>
          <w:sz w:val="24"/>
          <w:szCs w:val="24"/>
        </w:rPr>
        <w:t>-</w:t>
      </w:r>
      <w:r w:rsidRPr="00AE5F6E">
        <w:rPr>
          <w:rFonts w:ascii="Times New Roman" w:hAnsi="Times New Roman"/>
          <w:sz w:val="24"/>
          <w:szCs w:val="24"/>
        </w:rPr>
        <w:t>__</w:t>
      </w:r>
      <w:r w:rsidRPr="00DA3A19">
        <w:rPr>
          <w:rFonts w:ascii="Times New Roman" w:hAnsi="Times New Roman"/>
          <w:sz w:val="24"/>
          <w:szCs w:val="24"/>
          <w:lang w:val="ru-RU"/>
        </w:rPr>
        <w:t>_____</w:t>
      </w:r>
      <w:r w:rsidRPr="00AE5F6E">
        <w:rPr>
          <w:rFonts w:ascii="Times New Roman" w:hAnsi="Times New Roman"/>
          <w:sz w:val="24"/>
          <w:szCs w:val="24"/>
        </w:rPr>
        <w:t>___ гектарів</w:t>
      </w:r>
    </w:p>
    <w:p w:rsidR="00221B08" w:rsidRPr="00AE5F6E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загальна площа житлового будинку ______</w:t>
      </w:r>
      <w:r>
        <w:rPr>
          <w:rFonts w:ascii="Times New Roman" w:hAnsi="Times New Roman"/>
          <w:sz w:val="24"/>
          <w:szCs w:val="24"/>
        </w:rPr>
        <w:t>-</w:t>
      </w:r>
      <w:r w:rsidRPr="00DA3A19">
        <w:rPr>
          <w:rFonts w:ascii="Times New Roman" w:hAnsi="Times New Roman"/>
          <w:sz w:val="24"/>
          <w:szCs w:val="24"/>
          <w:lang w:val="ru-RU"/>
        </w:rPr>
        <w:t>____</w:t>
      </w:r>
      <w:r w:rsidRPr="00AE5F6E">
        <w:rPr>
          <w:rFonts w:ascii="Times New Roman" w:hAnsi="Times New Roman"/>
          <w:sz w:val="24"/>
          <w:szCs w:val="24"/>
        </w:rPr>
        <w:t>_____ кв. метрів</w:t>
      </w:r>
    </w:p>
    <w:p w:rsidR="00221B08" w:rsidRPr="00AE5F6E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кількість квартир _____________________</w:t>
      </w:r>
      <w:r w:rsidRPr="0024175F">
        <w:rPr>
          <w:rFonts w:ascii="Times New Roman" w:hAnsi="Times New Roman"/>
          <w:sz w:val="24"/>
          <w:szCs w:val="24"/>
          <w:lang w:val="ru-RU"/>
        </w:rPr>
        <w:t>_</w:t>
      </w:r>
      <w:r>
        <w:rPr>
          <w:rFonts w:ascii="Times New Roman" w:hAnsi="Times New Roman"/>
          <w:sz w:val="24"/>
          <w:szCs w:val="24"/>
        </w:rPr>
        <w:t>-</w:t>
      </w:r>
      <w:r w:rsidRPr="0024175F">
        <w:rPr>
          <w:rFonts w:ascii="Times New Roman" w:hAnsi="Times New Roman"/>
          <w:sz w:val="24"/>
          <w:szCs w:val="24"/>
          <w:lang w:val="ru-RU"/>
        </w:rPr>
        <w:t>___</w:t>
      </w:r>
      <w:r w:rsidRPr="00AE5F6E">
        <w:rPr>
          <w:rFonts w:ascii="Times New Roman" w:hAnsi="Times New Roman"/>
          <w:sz w:val="24"/>
          <w:szCs w:val="24"/>
        </w:rPr>
        <w:t>_____</w:t>
      </w:r>
    </w:p>
    <w:p w:rsidR="00221B08" w:rsidRPr="00AE5F6E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Вартість основних фондів:</w:t>
      </w:r>
    </w:p>
    <w:p w:rsidR="00221B08" w:rsidRPr="00AE5F6E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відновна вартість ______________________</w:t>
      </w:r>
      <w:r>
        <w:rPr>
          <w:rFonts w:ascii="Times New Roman" w:hAnsi="Times New Roman"/>
          <w:sz w:val="24"/>
          <w:szCs w:val="24"/>
        </w:rPr>
        <w:t>-</w:t>
      </w:r>
      <w:r w:rsidRPr="00AE5F6E">
        <w:rPr>
          <w:rFonts w:ascii="Times New Roman" w:hAnsi="Times New Roman"/>
          <w:sz w:val="24"/>
          <w:szCs w:val="24"/>
        </w:rPr>
        <w:t>_______</w:t>
      </w:r>
      <w:r w:rsidRPr="00DA3A19">
        <w:rPr>
          <w:rFonts w:ascii="Times New Roman" w:hAnsi="Times New Roman"/>
          <w:sz w:val="24"/>
          <w:szCs w:val="24"/>
          <w:lang w:val="ru-RU"/>
        </w:rPr>
        <w:t>______</w:t>
      </w:r>
      <w:r w:rsidRPr="00AE5F6E">
        <w:rPr>
          <w:rFonts w:ascii="Times New Roman" w:hAnsi="Times New Roman"/>
          <w:sz w:val="24"/>
          <w:szCs w:val="24"/>
        </w:rPr>
        <w:t>______ тис. гривень</w:t>
      </w:r>
    </w:p>
    <w:p w:rsidR="00221B08" w:rsidRPr="00AE5F6E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залишкова вартість ____________________</w:t>
      </w:r>
      <w:r>
        <w:rPr>
          <w:rFonts w:ascii="Times New Roman" w:hAnsi="Times New Roman"/>
          <w:sz w:val="24"/>
          <w:szCs w:val="24"/>
        </w:rPr>
        <w:t>-</w:t>
      </w:r>
      <w:r w:rsidRPr="00AE5F6E">
        <w:rPr>
          <w:rFonts w:ascii="Times New Roman" w:hAnsi="Times New Roman"/>
          <w:sz w:val="24"/>
          <w:szCs w:val="24"/>
        </w:rPr>
        <w:t>_________</w:t>
      </w:r>
      <w:r w:rsidRPr="00DA3A19">
        <w:rPr>
          <w:rFonts w:ascii="Times New Roman" w:hAnsi="Times New Roman"/>
          <w:sz w:val="24"/>
          <w:szCs w:val="24"/>
          <w:lang w:val="ru-RU"/>
        </w:rPr>
        <w:t>______</w:t>
      </w:r>
      <w:r w:rsidRPr="00AE5F6E">
        <w:rPr>
          <w:rFonts w:ascii="Times New Roman" w:hAnsi="Times New Roman"/>
          <w:sz w:val="24"/>
          <w:szCs w:val="24"/>
        </w:rPr>
        <w:t>____</w:t>
      </w:r>
      <w:r w:rsidR="00AD63A3">
        <w:rPr>
          <w:rFonts w:ascii="Times New Roman" w:hAnsi="Times New Roman"/>
          <w:sz w:val="24"/>
          <w:szCs w:val="24"/>
        </w:rPr>
        <w:t>_</w:t>
      </w:r>
      <w:r w:rsidRPr="00AE5F6E">
        <w:rPr>
          <w:rFonts w:ascii="Times New Roman" w:hAnsi="Times New Roman"/>
          <w:sz w:val="24"/>
          <w:szCs w:val="24"/>
        </w:rPr>
        <w:t xml:space="preserve"> тис. гривень</w:t>
      </w:r>
    </w:p>
    <w:p w:rsidR="00221B08" w:rsidRPr="00EF130F" w:rsidRDefault="00221B08" w:rsidP="00221B08">
      <w:pPr>
        <w:pStyle w:val="ac"/>
        <w:ind w:firstLine="0"/>
        <w:rPr>
          <w:rFonts w:ascii="Times New Roman" w:hAnsi="Times New Roman"/>
          <w:sz w:val="24"/>
          <w:szCs w:val="24"/>
          <w:u w:val="single"/>
        </w:rPr>
      </w:pPr>
      <w:r w:rsidRPr="00AE5F6E">
        <w:rPr>
          <w:rFonts w:ascii="Times New Roman" w:hAnsi="Times New Roman"/>
          <w:sz w:val="24"/>
          <w:szCs w:val="24"/>
        </w:rPr>
        <w:t xml:space="preserve">2. </w:t>
      </w:r>
      <w:r w:rsidR="00422312">
        <w:rPr>
          <w:rFonts w:ascii="Times New Roman" w:hAnsi="Times New Roman"/>
          <w:sz w:val="24"/>
          <w:szCs w:val="24"/>
        </w:rPr>
        <w:t xml:space="preserve">  </w:t>
      </w:r>
      <w:r w:rsidRPr="00AE5F6E">
        <w:rPr>
          <w:rFonts w:ascii="Times New Roman" w:hAnsi="Times New Roman"/>
          <w:sz w:val="24"/>
          <w:szCs w:val="24"/>
        </w:rPr>
        <w:t>До складу нерухомого майна, що передається, належить 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>будинок, об’</w:t>
      </w:r>
      <w:proofErr w:type="spellStart"/>
      <w:r w:rsidRPr="0024175F">
        <w:rPr>
          <w:rFonts w:ascii="Times New Roman" w:hAnsi="Times New Roman"/>
          <w:sz w:val="24"/>
          <w:szCs w:val="24"/>
          <w:u w:val="single"/>
          <w:lang w:val="ru-RU"/>
        </w:rPr>
        <w:t>єкт</w:t>
      </w:r>
      <w:proofErr w:type="spellEnd"/>
      <w:r w:rsidRPr="0024175F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24175F">
        <w:rPr>
          <w:rFonts w:ascii="Times New Roman" w:hAnsi="Times New Roman"/>
          <w:sz w:val="24"/>
          <w:szCs w:val="24"/>
          <w:u w:val="single"/>
          <w:lang w:val="ru-RU"/>
        </w:rPr>
        <w:t>житлової</w:t>
      </w:r>
      <w:proofErr w:type="spellEnd"/>
      <w:r w:rsidRPr="0024175F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24175F">
        <w:rPr>
          <w:rFonts w:ascii="Times New Roman" w:hAnsi="Times New Roman"/>
          <w:sz w:val="24"/>
          <w:szCs w:val="24"/>
          <w:u w:val="single"/>
          <w:lang w:val="ru-RU"/>
        </w:rPr>
        <w:t>нерухомості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EF130F">
        <w:rPr>
          <w:rFonts w:ascii="Times New Roman" w:hAnsi="Times New Roman"/>
          <w:sz w:val="24"/>
          <w:szCs w:val="24"/>
          <w:u w:val="single"/>
        </w:rPr>
        <w:t>одноповерхов</w:t>
      </w:r>
      <w:r>
        <w:rPr>
          <w:rFonts w:ascii="Times New Roman" w:hAnsi="Times New Roman"/>
          <w:sz w:val="24"/>
          <w:szCs w:val="24"/>
          <w:u w:val="single"/>
        </w:rPr>
        <w:t>ий</w:t>
      </w:r>
      <w:r w:rsidRPr="00EF130F">
        <w:rPr>
          <w:rFonts w:ascii="Times New Roman" w:hAnsi="Times New Roman"/>
          <w:sz w:val="24"/>
          <w:szCs w:val="24"/>
          <w:u w:val="single"/>
        </w:rPr>
        <w:t xml:space="preserve">, окремо </w:t>
      </w:r>
      <w:r>
        <w:rPr>
          <w:rFonts w:ascii="Times New Roman" w:hAnsi="Times New Roman"/>
          <w:sz w:val="24"/>
          <w:szCs w:val="24"/>
          <w:u w:val="single"/>
        </w:rPr>
        <w:t xml:space="preserve"> розташ</w:t>
      </w:r>
      <w:r w:rsidRPr="00EF130F">
        <w:rPr>
          <w:rFonts w:ascii="Times New Roman" w:hAnsi="Times New Roman"/>
          <w:sz w:val="24"/>
          <w:szCs w:val="24"/>
          <w:u w:val="single"/>
        </w:rPr>
        <w:t>ован</w:t>
      </w:r>
      <w:r>
        <w:rPr>
          <w:rFonts w:ascii="Times New Roman" w:hAnsi="Times New Roman"/>
          <w:sz w:val="24"/>
          <w:szCs w:val="24"/>
          <w:u w:val="single"/>
        </w:rPr>
        <w:t>ий</w:t>
      </w:r>
    </w:p>
    <w:p w:rsidR="00221B08" w:rsidRDefault="00221B08" w:rsidP="00221B08">
      <w:pPr>
        <w:pStyle w:val="ac"/>
        <w:ind w:firstLin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Балансоутримувач</w:t>
      </w:r>
      <w:r>
        <w:rPr>
          <w:rFonts w:ascii="Times New Roman" w:hAnsi="Times New Roman"/>
          <w:sz w:val="24"/>
          <w:szCs w:val="24"/>
        </w:rPr>
        <w:t xml:space="preserve">: немає </w:t>
      </w:r>
      <w:r w:rsidRPr="00AE5F6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AE5F6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Pr="00AE5F6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________________________ </w:t>
      </w:r>
    </w:p>
    <w:p w:rsidR="00221B08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221B08" w:rsidRPr="00AE5F6E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Загальні відомості:</w:t>
      </w:r>
    </w:p>
    <w:p w:rsidR="00221B08" w:rsidRPr="00E7684C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  <w:u w:val="single"/>
        </w:rPr>
      </w:pPr>
      <w:r w:rsidRPr="00AE5F6E">
        <w:rPr>
          <w:rFonts w:ascii="Times New Roman" w:hAnsi="Times New Roman"/>
          <w:sz w:val="24"/>
          <w:szCs w:val="24"/>
        </w:rPr>
        <w:t xml:space="preserve">рік введення в експлуатацію 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  <w:u w:val="single"/>
        </w:rPr>
        <w:t>__-__</w:t>
      </w:r>
    </w:p>
    <w:p w:rsidR="00221B08" w:rsidRPr="00AE5F6E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lastRenderedPageBreak/>
        <w:t xml:space="preserve">будівельний об’єм (загальний) 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>821,0</w:t>
      </w:r>
      <w:r w:rsidRPr="00E7684C">
        <w:rPr>
          <w:rFonts w:ascii="Times New Roman" w:hAnsi="Times New Roman"/>
          <w:sz w:val="24"/>
          <w:szCs w:val="24"/>
          <w:u w:val="single"/>
        </w:rPr>
        <w:t xml:space="preserve">  куб. метрів</w:t>
      </w:r>
    </w:p>
    <w:p w:rsidR="00221B08" w:rsidRPr="00AE5F6E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 забудови (загальна</w:t>
      </w:r>
      <w:r w:rsidRPr="00E7684C">
        <w:rPr>
          <w:rFonts w:ascii="Times New Roman" w:hAnsi="Times New Roman"/>
          <w:sz w:val="24"/>
          <w:szCs w:val="24"/>
          <w:u w:val="single"/>
        </w:rPr>
        <w:t xml:space="preserve">):    </w:t>
      </w:r>
      <w:r>
        <w:rPr>
          <w:rFonts w:ascii="Times New Roman" w:hAnsi="Times New Roman"/>
          <w:sz w:val="24"/>
          <w:szCs w:val="24"/>
          <w:u w:val="single"/>
        </w:rPr>
        <w:t xml:space="preserve">268,70 </w:t>
      </w:r>
      <w:r w:rsidRPr="00E7684C">
        <w:rPr>
          <w:rFonts w:ascii="Times New Roman" w:hAnsi="Times New Roman"/>
          <w:sz w:val="24"/>
          <w:szCs w:val="24"/>
          <w:u w:val="single"/>
        </w:rPr>
        <w:t>кв. метрів</w:t>
      </w:r>
    </w:p>
    <w:p w:rsidR="00221B08" w:rsidRPr="00AE5F6E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площа земельної ділянки _______</w:t>
      </w:r>
      <w:r>
        <w:rPr>
          <w:rFonts w:ascii="Times New Roman" w:hAnsi="Times New Roman"/>
          <w:sz w:val="24"/>
          <w:szCs w:val="24"/>
          <w:u w:val="single"/>
        </w:rPr>
        <w:t>-</w:t>
      </w:r>
      <w:r w:rsidRPr="00AE5F6E">
        <w:rPr>
          <w:rFonts w:ascii="Times New Roman" w:hAnsi="Times New Roman"/>
          <w:sz w:val="24"/>
          <w:szCs w:val="24"/>
        </w:rPr>
        <w:t>______</w:t>
      </w:r>
      <w:r w:rsidRPr="00DA3A19">
        <w:rPr>
          <w:rFonts w:ascii="Times New Roman" w:hAnsi="Times New Roman"/>
          <w:sz w:val="24"/>
          <w:szCs w:val="24"/>
          <w:lang w:val="ru-RU"/>
        </w:rPr>
        <w:t>_____</w:t>
      </w:r>
      <w:r w:rsidRPr="00AE5F6E">
        <w:rPr>
          <w:rFonts w:ascii="Times New Roman" w:hAnsi="Times New Roman"/>
          <w:sz w:val="24"/>
          <w:szCs w:val="24"/>
        </w:rPr>
        <w:t xml:space="preserve"> гектарів</w:t>
      </w:r>
    </w:p>
    <w:p w:rsidR="00221B08" w:rsidRPr="00AE5F6E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загальна площа житлового будинку</w:t>
      </w:r>
      <w:r>
        <w:rPr>
          <w:rFonts w:ascii="Times New Roman" w:hAnsi="Times New Roman"/>
          <w:sz w:val="24"/>
          <w:szCs w:val="24"/>
        </w:rPr>
        <w:t xml:space="preserve"> 186,30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E5F6E">
        <w:rPr>
          <w:rFonts w:ascii="Times New Roman" w:hAnsi="Times New Roman"/>
          <w:sz w:val="24"/>
          <w:szCs w:val="24"/>
        </w:rPr>
        <w:t xml:space="preserve"> кв. метрів</w:t>
      </w:r>
    </w:p>
    <w:p w:rsidR="00221B08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кількість квартир </w:t>
      </w:r>
      <w:r>
        <w:rPr>
          <w:rFonts w:ascii="Times New Roman" w:hAnsi="Times New Roman"/>
          <w:sz w:val="24"/>
          <w:szCs w:val="24"/>
        </w:rPr>
        <w:t xml:space="preserve">    чотири</w:t>
      </w:r>
    </w:p>
    <w:p w:rsidR="00221B08" w:rsidRPr="00AE5F6E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Вартість основних фондів:</w:t>
      </w:r>
    </w:p>
    <w:p w:rsidR="00221B08" w:rsidRPr="00AE5F6E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первісна</w:t>
      </w:r>
      <w:r w:rsidRPr="00AE5F6E">
        <w:rPr>
          <w:rFonts w:ascii="Times New Roman" w:hAnsi="Times New Roman"/>
          <w:sz w:val="24"/>
          <w:szCs w:val="24"/>
        </w:rPr>
        <w:t xml:space="preserve"> вартість _________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E5F6E">
        <w:rPr>
          <w:rFonts w:ascii="Times New Roman" w:hAnsi="Times New Roman"/>
          <w:sz w:val="24"/>
          <w:szCs w:val="24"/>
        </w:rPr>
        <w:t>________________ тис. гривень</w:t>
      </w:r>
    </w:p>
    <w:p w:rsidR="00221B08" w:rsidRPr="00AE5F6E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залишкова вартість ___________</w:t>
      </w:r>
      <w:r>
        <w:rPr>
          <w:rFonts w:ascii="Times New Roman" w:hAnsi="Times New Roman"/>
          <w:sz w:val="24"/>
          <w:szCs w:val="24"/>
        </w:rPr>
        <w:t>-</w:t>
      </w:r>
      <w:r w:rsidRPr="00EF130F">
        <w:rPr>
          <w:rFonts w:ascii="Times New Roman" w:hAnsi="Times New Roman"/>
          <w:sz w:val="24"/>
          <w:szCs w:val="24"/>
          <w:u w:val="single"/>
        </w:rPr>
        <w:t>_</w:t>
      </w:r>
      <w:r w:rsidRPr="00AE5F6E">
        <w:rPr>
          <w:rFonts w:ascii="Times New Roman" w:hAnsi="Times New Roman"/>
          <w:sz w:val="24"/>
          <w:szCs w:val="24"/>
        </w:rPr>
        <w:t>___</w:t>
      </w:r>
      <w:r w:rsidRPr="00DA3A19">
        <w:rPr>
          <w:rFonts w:ascii="Times New Roman" w:hAnsi="Times New Roman"/>
          <w:sz w:val="24"/>
          <w:szCs w:val="24"/>
          <w:lang w:val="ru-RU"/>
        </w:rPr>
        <w:t>______</w:t>
      </w:r>
      <w:r w:rsidRPr="00AE5F6E">
        <w:rPr>
          <w:rFonts w:ascii="Times New Roman" w:hAnsi="Times New Roman"/>
          <w:sz w:val="24"/>
          <w:szCs w:val="24"/>
        </w:rPr>
        <w:t>___ тис. гривень</w:t>
      </w:r>
    </w:p>
    <w:p w:rsidR="00221B08" w:rsidRPr="00AE5F6E" w:rsidRDefault="00221B08" w:rsidP="00221B08">
      <w:pPr>
        <w:pStyle w:val="ac"/>
        <w:ind w:firstLin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3. </w:t>
      </w:r>
      <w:r w:rsidR="00422312">
        <w:rPr>
          <w:rFonts w:ascii="Times New Roman" w:hAnsi="Times New Roman"/>
          <w:sz w:val="24"/>
          <w:szCs w:val="24"/>
        </w:rPr>
        <w:t xml:space="preserve"> </w:t>
      </w:r>
      <w:r w:rsidR="004A56F4">
        <w:rPr>
          <w:rFonts w:ascii="Times New Roman" w:hAnsi="Times New Roman"/>
          <w:sz w:val="24"/>
          <w:szCs w:val="24"/>
        </w:rPr>
        <w:t xml:space="preserve"> </w:t>
      </w:r>
      <w:r w:rsidRPr="00AE5F6E">
        <w:rPr>
          <w:rFonts w:ascii="Times New Roman" w:hAnsi="Times New Roman"/>
          <w:sz w:val="24"/>
          <w:szCs w:val="24"/>
        </w:rPr>
        <w:t>До складу іншого окремого індивідуально визначеного майна, що передається, належить</w:t>
      </w:r>
      <w:r>
        <w:rPr>
          <w:rFonts w:ascii="Times New Roman" w:hAnsi="Times New Roman"/>
          <w:sz w:val="24"/>
          <w:szCs w:val="24"/>
        </w:rPr>
        <w:t xml:space="preserve"> :</w:t>
      </w:r>
      <w:r w:rsidRPr="00AE5F6E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-</w:t>
      </w:r>
      <w:r w:rsidRPr="00AE5F6E">
        <w:rPr>
          <w:rFonts w:ascii="Times New Roman" w:hAnsi="Times New Roman"/>
          <w:sz w:val="24"/>
          <w:szCs w:val="24"/>
        </w:rPr>
        <w:t>___</w:t>
      </w:r>
      <w:r w:rsidRPr="00DA3A19">
        <w:rPr>
          <w:rFonts w:ascii="Times New Roman" w:hAnsi="Times New Roman"/>
          <w:sz w:val="24"/>
          <w:szCs w:val="24"/>
          <w:lang w:val="ru-RU"/>
        </w:rPr>
        <w:t>______________</w:t>
      </w:r>
      <w:r w:rsidRPr="00760E01">
        <w:rPr>
          <w:rFonts w:ascii="Times New Roman" w:hAnsi="Times New Roman"/>
          <w:sz w:val="24"/>
          <w:szCs w:val="24"/>
          <w:u w:val="single"/>
          <w:lang w:val="ru-RU"/>
        </w:rPr>
        <w:t>-__</w:t>
      </w:r>
      <w:r w:rsidRPr="00DA3A19">
        <w:rPr>
          <w:rFonts w:ascii="Times New Roman" w:hAnsi="Times New Roman"/>
          <w:sz w:val="24"/>
          <w:szCs w:val="24"/>
          <w:lang w:val="ru-RU"/>
        </w:rPr>
        <w:t>_________</w:t>
      </w:r>
      <w:r w:rsidRPr="00AE5F6E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</w:t>
      </w:r>
      <w:r w:rsidRPr="00AE5F6E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</w:t>
      </w:r>
      <w:r w:rsidRPr="00AE5F6E">
        <w:rPr>
          <w:rFonts w:ascii="Times New Roman" w:hAnsi="Times New Roman"/>
          <w:sz w:val="24"/>
          <w:szCs w:val="24"/>
        </w:rPr>
        <w:t>_</w:t>
      </w:r>
      <w:r w:rsidR="004A56F4">
        <w:rPr>
          <w:rFonts w:ascii="Times New Roman" w:hAnsi="Times New Roman"/>
          <w:sz w:val="24"/>
          <w:szCs w:val="24"/>
        </w:rPr>
        <w:t>__________</w:t>
      </w:r>
      <w:r w:rsidRPr="00AE5F6E">
        <w:rPr>
          <w:rFonts w:ascii="Times New Roman" w:hAnsi="Times New Roman"/>
          <w:sz w:val="24"/>
          <w:szCs w:val="24"/>
        </w:rPr>
        <w:t>,</w:t>
      </w:r>
    </w:p>
    <w:p w:rsidR="00221B08" w:rsidRPr="00DA3A19" w:rsidRDefault="00221B08" w:rsidP="00221B08">
      <w:pPr>
        <w:pStyle w:val="ac"/>
        <w:spacing w:before="0"/>
        <w:ind w:firstLine="0"/>
        <w:jc w:val="center"/>
        <w:rPr>
          <w:rFonts w:ascii="Times New Roman" w:hAnsi="Times New Roman"/>
          <w:sz w:val="20"/>
        </w:rPr>
      </w:pPr>
      <w:r w:rsidRPr="00DA3A19">
        <w:rPr>
          <w:rFonts w:ascii="Times New Roman" w:hAnsi="Times New Roman"/>
          <w:sz w:val="20"/>
        </w:rPr>
        <w:t>(найменування об’єкта передачі)</w:t>
      </w:r>
    </w:p>
    <w:p w:rsidR="00221B08" w:rsidRPr="00AE5F6E" w:rsidRDefault="00221B08" w:rsidP="00221B08">
      <w:pPr>
        <w:pStyle w:val="ac"/>
        <w:ind w:firstLin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балансоутримувач ___</w:t>
      </w:r>
      <w:r>
        <w:rPr>
          <w:rFonts w:ascii="Times New Roman" w:hAnsi="Times New Roman"/>
          <w:sz w:val="24"/>
          <w:szCs w:val="24"/>
        </w:rPr>
        <w:t>-</w:t>
      </w:r>
      <w:r w:rsidRPr="00AE5F6E">
        <w:rPr>
          <w:rFonts w:ascii="Times New Roman" w:hAnsi="Times New Roman"/>
          <w:sz w:val="24"/>
          <w:szCs w:val="24"/>
        </w:rPr>
        <w:t>__________________</w:t>
      </w:r>
      <w:r w:rsidRPr="00DA3A19">
        <w:rPr>
          <w:rFonts w:ascii="Times New Roman" w:hAnsi="Times New Roman"/>
          <w:sz w:val="24"/>
          <w:szCs w:val="24"/>
        </w:rPr>
        <w:t>_____________</w:t>
      </w:r>
      <w:r w:rsidRPr="00AE5F6E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</w:t>
      </w:r>
      <w:r w:rsidRPr="00AE5F6E">
        <w:rPr>
          <w:rFonts w:ascii="Times New Roman" w:hAnsi="Times New Roman"/>
          <w:sz w:val="24"/>
          <w:szCs w:val="24"/>
        </w:rPr>
        <w:t>____________</w:t>
      </w:r>
    </w:p>
    <w:p w:rsidR="00221B08" w:rsidRPr="00DA3A19" w:rsidRDefault="00221B08" w:rsidP="00221B08">
      <w:pPr>
        <w:pStyle w:val="ac"/>
        <w:spacing w:before="0"/>
        <w:ind w:firstLine="0"/>
        <w:jc w:val="center"/>
        <w:rPr>
          <w:rFonts w:ascii="Times New Roman" w:hAnsi="Times New Roman"/>
          <w:sz w:val="20"/>
        </w:rPr>
      </w:pPr>
      <w:r w:rsidRPr="00DA3A19">
        <w:rPr>
          <w:rFonts w:ascii="Times New Roman" w:hAnsi="Times New Roman"/>
          <w:sz w:val="20"/>
        </w:rPr>
        <w:t>(повне найменування, місцезнаходження та</w:t>
      </w:r>
    </w:p>
    <w:p w:rsidR="00221B08" w:rsidRPr="00AE5F6E" w:rsidRDefault="00221B08" w:rsidP="00221B08">
      <w:pPr>
        <w:pStyle w:val="ac"/>
        <w:ind w:firstLin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-</w:t>
      </w:r>
      <w:r w:rsidRPr="00AE5F6E">
        <w:rPr>
          <w:rFonts w:ascii="Times New Roman" w:hAnsi="Times New Roman"/>
          <w:sz w:val="24"/>
          <w:szCs w:val="24"/>
        </w:rPr>
        <w:t>______________________________</w:t>
      </w:r>
      <w:r w:rsidRPr="00DA3A19">
        <w:rPr>
          <w:rFonts w:ascii="Times New Roman" w:hAnsi="Times New Roman"/>
          <w:sz w:val="24"/>
          <w:szCs w:val="24"/>
        </w:rPr>
        <w:t>______________</w:t>
      </w:r>
      <w:r w:rsidRPr="00AE5F6E">
        <w:rPr>
          <w:rFonts w:ascii="Times New Roman" w:hAnsi="Times New Roman"/>
          <w:sz w:val="24"/>
          <w:szCs w:val="24"/>
        </w:rPr>
        <w:t>________________,</w:t>
      </w:r>
    </w:p>
    <w:p w:rsidR="00221B08" w:rsidRPr="00DA3A19" w:rsidRDefault="00221B08" w:rsidP="00221B08">
      <w:pPr>
        <w:pStyle w:val="ac"/>
        <w:spacing w:before="0"/>
        <w:ind w:firstLine="0"/>
        <w:jc w:val="center"/>
        <w:rPr>
          <w:rFonts w:ascii="Times New Roman" w:hAnsi="Times New Roman"/>
          <w:sz w:val="20"/>
        </w:rPr>
      </w:pPr>
      <w:r w:rsidRPr="00DA3A19">
        <w:rPr>
          <w:rFonts w:ascii="Times New Roman" w:hAnsi="Times New Roman"/>
          <w:sz w:val="20"/>
        </w:rPr>
        <w:t>ідентифікаційний код юридичної особи)</w:t>
      </w:r>
    </w:p>
    <w:p w:rsidR="00221B08" w:rsidRPr="00AE5F6E" w:rsidRDefault="00221B08" w:rsidP="00221B08">
      <w:pPr>
        <w:pStyle w:val="ac"/>
        <w:ind w:firstLin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опис майна ________</w:t>
      </w:r>
      <w:r>
        <w:rPr>
          <w:rFonts w:ascii="Times New Roman" w:hAnsi="Times New Roman"/>
          <w:sz w:val="24"/>
          <w:szCs w:val="24"/>
        </w:rPr>
        <w:t>-</w:t>
      </w:r>
      <w:r w:rsidRPr="00AE5F6E">
        <w:rPr>
          <w:rFonts w:ascii="Times New Roman" w:hAnsi="Times New Roman"/>
          <w:sz w:val="24"/>
          <w:szCs w:val="24"/>
        </w:rPr>
        <w:t>________________</w:t>
      </w:r>
      <w:r w:rsidRPr="00DA3A19">
        <w:rPr>
          <w:rFonts w:ascii="Times New Roman" w:hAnsi="Times New Roman"/>
          <w:sz w:val="24"/>
          <w:szCs w:val="24"/>
          <w:lang w:val="ru-RU"/>
        </w:rPr>
        <w:t>______________</w:t>
      </w:r>
      <w:r w:rsidRPr="00AE5F6E">
        <w:rPr>
          <w:rFonts w:ascii="Times New Roman" w:hAnsi="Times New Roman"/>
          <w:sz w:val="24"/>
          <w:szCs w:val="24"/>
        </w:rPr>
        <w:t>_____________________________</w:t>
      </w:r>
      <w:r w:rsidR="00291632">
        <w:rPr>
          <w:rFonts w:ascii="Times New Roman" w:hAnsi="Times New Roman"/>
          <w:sz w:val="24"/>
          <w:szCs w:val="24"/>
        </w:rPr>
        <w:t>_</w:t>
      </w:r>
      <w:r w:rsidRPr="00AE5F6E">
        <w:rPr>
          <w:rFonts w:ascii="Times New Roman" w:hAnsi="Times New Roman"/>
          <w:sz w:val="24"/>
          <w:szCs w:val="24"/>
        </w:rPr>
        <w:t>_</w:t>
      </w:r>
    </w:p>
    <w:p w:rsidR="00221B08" w:rsidRPr="00DA3A19" w:rsidRDefault="00221B08" w:rsidP="00221B08">
      <w:pPr>
        <w:pStyle w:val="ac"/>
        <w:spacing w:before="0"/>
        <w:ind w:firstLine="0"/>
        <w:jc w:val="center"/>
        <w:rPr>
          <w:rFonts w:ascii="Times New Roman" w:hAnsi="Times New Roman"/>
          <w:sz w:val="20"/>
        </w:rPr>
      </w:pPr>
      <w:r w:rsidRPr="00DA3A19">
        <w:rPr>
          <w:rFonts w:ascii="Times New Roman" w:hAnsi="Times New Roman"/>
          <w:sz w:val="20"/>
        </w:rPr>
        <w:t xml:space="preserve">                   (інвентарний номер, технічні характеристики, інше)</w:t>
      </w:r>
    </w:p>
    <w:p w:rsidR="00221B08" w:rsidRPr="00AE5F6E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для транспортних засобів (наземних, водних, повітряних) зазначається:</w:t>
      </w:r>
    </w:p>
    <w:p w:rsidR="00221B08" w:rsidRPr="00AE5F6E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реєстраційний номер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F6E">
        <w:rPr>
          <w:rFonts w:ascii="Times New Roman" w:hAnsi="Times New Roman"/>
          <w:sz w:val="24"/>
          <w:szCs w:val="24"/>
        </w:rPr>
        <w:t>______</w:t>
      </w:r>
      <w:r w:rsidRPr="00DA3A19">
        <w:rPr>
          <w:rFonts w:ascii="Times New Roman" w:hAnsi="Times New Roman"/>
          <w:sz w:val="24"/>
          <w:szCs w:val="24"/>
          <w:lang w:val="ru-RU"/>
        </w:rPr>
        <w:t>____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DA3A19">
        <w:rPr>
          <w:rFonts w:ascii="Times New Roman" w:hAnsi="Times New Roman"/>
          <w:sz w:val="24"/>
          <w:szCs w:val="24"/>
          <w:lang w:val="ru-RU"/>
        </w:rPr>
        <w:t>_</w:t>
      </w:r>
      <w:r w:rsidRPr="00AE5F6E">
        <w:rPr>
          <w:rFonts w:ascii="Times New Roman" w:hAnsi="Times New Roman"/>
          <w:sz w:val="24"/>
          <w:szCs w:val="24"/>
        </w:rPr>
        <w:t>____________</w:t>
      </w:r>
    </w:p>
    <w:p w:rsidR="00221B08" w:rsidRPr="00AE5F6E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марка _______________________</w:t>
      </w:r>
      <w:r>
        <w:rPr>
          <w:rFonts w:ascii="Times New Roman" w:hAnsi="Times New Roman"/>
          <w:sz w:val="24"/>
          <w:szCs w:val="24"/>
        </w:rPr>
        <w:t>-</w:t>
      </w:r>
      <w:r w:rsidRPr="00AE5F6E">
        <w:rPr>
          <w:rFonts w:ascii="Times New Roman" w:hAnsi="Times New Roman"/>
          <w:sz w:val="24"/>
          <w:szCs w:val="24"/>
        </w:rPr>
        <w:t>_</w:t>
      </w:r>
      <w:r w:rsidRPr="00DA3A19">
        <w:rPr>
          <w:rFonts w:ascii="Times New Roman" w:hAnsi="Times New Roman"/>
          <w:sz w:val="24"/>
          <w:szCs w:val="24"/>
          <w:lang w:val="ru-RU"/>
        </w:rPr>
        <w:t>______</w:t>
      </w:r>
      <w:r w:rsidRPr="00AE5F6E">
        <w:rPr>
          <w:rFonts w:ascii="Times New Roman" w:hAnsi="Times New Roman"/>
          <w:sz w:val="24"/>
          <w:szCs w:val="24"/>
        </w:rPr>
        <w:t>______</w:t>
      </w:r>
    </w:p>
    <w:p w:rsidR="00221B08" w:rsidRPr="00DA3A19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  <w:lang w:val="ru-RU"/>
        </w:rPr>
      </w:pPr>
      <w:r w:rsidRPr="00AE5F6E">
        <w:rPr>
          <w:rFonts w:ascii="Times New Roman" w:hAnsi="Times New Roman"/>
          <w:sz w:val="24"/>
          <w:szCs w:val="24"/>
        </w:rPr>
        <w:t>модель ______________________</w:t>
      </w:r>
      <w:r>
        <w:rPr>
          <w:rFonts w:ascii="Times New Roman" w:hAnsi="Times New Roman"/>
          <w:sz w:val="24"/>
          <w:szCs w:val="24"/>
        </w:rPr>
        <w:t>-</w:t>
      </w:r>
      <w:r w:rsidRPr="00AE5F6E">
        <w:rPr>
          <w:rFonts w:ascii="Times New Roman" w:hAnsi="Times New Roman"/>
          <w:sz w:val="24"/>
          <w:szCs w:val="24"/>
        </w:rPr>
        <w:t>_______</w:t>
      </w:r>
      <w:r w:rsidRPr="00DA3A19">
        <w:rPr>
          <w:rFonts w:ascii="Times New Roman" w:hAnsi="Times New Roman"/>
          <w:sz w:val="24"/>
          <w:szCs w:val="24"/>
          <w:lang w:val="ru-RU"/>
        </w:rPr>
        <w:t>______</w:t>
      </w:r>
    </w:p>
    <w:p w:rsidR="00221B08" w:rsidRPr="00AE5F6E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номер шасі ___________</w:t>
      </w:r>
      <w:r w:rsidRPr="00DA3A19">
        <w:rPr>
          <w:rFonts w:ascii="Times New Roman" w:hAnsi="Times New Roman"/>
          <w:sz w:val="24"/>
          <w:szCs w:val="24"/>
          <w:lang w:val="ru-RU"/>
        </w:rPr>
        <w:t>______</w:t>
      </w:r>
      <w:r w:rsidRPr="00AE5F6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-</w:t>
      </w:r>
      <w:r w:rsidRPr="00AE5F6E">
        <w:rPr>
          <w:rFonts w:ascii="Times New Roman" w:hAnsi="Times New Roman"/>
          <w:sz w:val="24"/>
          <w:szCs w:val="24"/>
        </w:rPr>
        <w:t>_____________</w:t>
      </w:r>
    </w:p>
    <w:p w:rsidR="00221B08" w:rsidRPr="00AE5F6E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рік випуску ________________</w:t>
      </w:r>
      <w:r w:rsidRPr="0024175F">
        <w:rPr>
          <w:rFonts w:ascii="Times New Roman" w:hAnsi="Times New Roman"/>
          <w:sz w:val="24"/>
          <w:szCs w:val="24"/>
          <w:lang w:val="ru-RU"/>
        </w:rPr>
        <w:t>_</w:t>
      </w:r>
      <w:r>
        <w:rPr>
          <w:rFonts w:ascii="Times New Roman" w:hAnsi="Times New Roman"/>
          <w:sz w:val="24"/>
          <w:szCs w:val="24"/>
        </w:rPr>
        <w:t>-</w:t>
      </w:r>
      <w:r w:rsidRPr="0024175F">
        <w:rPr>
          <w:rFonts w:ascii="Times New Roman" w:hAnsi="Times New Roman"/>
          <w:sz w:val="24"/>
          <w:szCs w:val="24"/>
          <w:lang w:val="ru-RU"/>
        </w:rPr>
        <w:t>_____</w:t>
      </w:r>
      <w:r w:rsidRPr="00AE5F6E">
        <w:rPr>
          <w:rFonts w:ascii="Times New Roman" w:hAnsi="Times New Roman"/>
          <w:sz w:val="24"/>
          <w:szCs w:val="24"/>
        </w:rPr>
        <w:t>_________</w:t>
      </w:r>
    </w:p>
    <w:p w:rsidR="00221B08" w:rsidRPr="00AE5F6E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вартість основних фондів:</w:t>
      </w:r>
    </w:p>
    <w:p w:rsidR="00221B08" w:rsidRPr="00AE5F6E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первісна (балансова) вартість _______________</w:t>
      </w:r>
      <w:r w:rsidRPr="001F3D70">
        <w:rPr>
          <w:rFonts w:ascii="Times New Roman" w:hAnsi="Times New Roman"/>
          <w:sz w:val="24"/>
          <w:szCs w:val="24"/>
          <w:lang w:val="ru-RU"/>
        </w:rPr>
        <w:t>__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1F3D70">
        <w:rPr>
          <w:rFonts w:ascii="Times New Roman" w:hAnsi="Times New Roman"/>
          <w:sz w:val="24"/>
          <w:szCs w:val="24"/>
          <w:lang w:val="ru-RU"/>
        </w:rPr>
        <w:t>________</w:t>
      </w:r>
      <w:r w:rsidRPr="00AE5F6E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</w:t>
      </w:r>
      <w:r w:rsidRPr="00AE5F6E">
        <w:rPr>
          <w:rFonts w:ascii="Times New Roman" w:hAnsi="Times New Roman"/>
          <w:sz w:val="24"/>
          <w:szCs w:val="24"/>
        </w:rPr>
        <w:t xml:space="preserve"> гривень</w:t>
      </w:r>
    </w:p>
    <w:p w:rsidR="00221B08" w:rsidRPr="00AE5F6E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залишкова вартість _________________________</w:t>
      </w:r>
      <w:r>
        <w:rPr>
          <w:rFonts w:ascii="Times New Roman" w:hAnsi="Times New Roman"/>
          <w:sz w:val="24"/>
          <w:szCs w:val="24"/>
        </w:rPr>
        <w:t>_-</w:t>
      </w:r>
      <w:r w:rsidRPr="00AE5F6E">
        <w:rPr>
          <w:rFonts w:ascii="Times New Roman" w:hAnsi="Times New Roman"/>
          <w:sz w:val="24"/>
          <w:szCs w:val="24"/>
        </w:rPr>
        <w:t>____</w:t>
      </w:r>
      <w:r w:rsidRPr="001F3D70">
        <w:rPr>
          <w:rFonts w:ascii="Times New Roman" w:hAnsi="Times New Roman"/>
          <w:sz w:val="24"/>
          <w:szCs w:val="24"/>
          <w:lang w:val="ru-RU"/>
        </w:rPr>
        <w:t>__________</w:t>
      </w:r>
      <w:r w:rsidRPr="00AE5F6E">
        <w:rPr>
          <w:rFonts w:ascii="Times New Roman" w:hAnsi="Times New Roman"/>
          <w:sz w:val="24"/>
          <w:szCs w:val="24"/>
        </w:rPr>
        <w:t>________ гривень</w:t>
      </w:r>
    </w:p>
    <w:p w:rsidR="00221B08" w:rsidRPr="00AE5F6E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знос ______________________________________</w:t>
      </w:r>
      <w:r>
        <w:rPr>
          <w:rFonts w:ascii="Times New Roman" w:hAnsi="Times New Roman"/>
          <w:sz w:val="24"/>
          <w:szCs w:val="24"/>
        </w:rPr>
        <w:t>-</w:t>
      </w:r>
      <w:r w:rsidRPr="00AE5F6E">
        <w:rPr>
          <w:rFonts w:ascii="Times New Roman" w:hAnsi="Times New Roman"/>
          <w:sz w:val="24"/>
          <w:szCs w:val="24"/>
        </w:rPr>
        <w:t>__</w:t>
      </w:r>
      <w:r w:rsidRPr="001F3D70">
        <w:rPr>
          <w:rFonts w:ascii="Times New Roman" w:hAnsi="Times New Roman"/>
          <w:sz w:val="24"/>
          <w:szCs w:val="24"/>
        </w:rPr>
        <w:t>__________</w:t>
      </w:r>
      <w:r w:rsidRPr="00AE5F6E">
        <w:rPr>
          <w:rFonts w:ascii="Times New Roman" w:hAnsi="Times New Roman"/>
          <w:sz w:val="24"/>
          <w:szCs w:val="24"/>
        </w:rPr>
        <w:t>__________</w:t>
      </w:r>
      <w:r w:rsidR="004A56F4">
        <w:rPr>
          <w:rFonts w:ascii="Times New Roman" w:hAnsi="Times New Roman"/>
          <w:sz w:val="24"/>
          <w:szCs w:val="24"/>
        </w:rPr>
        <w:t xml:space="preserve">  гривень</w:t>
      </w:r>
    </w:p>
    <w:p w:rsidR="00EA090C" w:rsidRDefault="00221B08" w:rsidP="00291632">
      <w:pPr>
        <w:pStyle w:val="ac"/>
        <w:ind w:firstLin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4. </w:t>
      </w:r>
      <w:r w:rsidR="00422312">
        <w:rPr>
          <w:rFonts w:ascii="Times New Roman" w:hAnsi="Times New Roman"/>
          <w:sz w:val="24"/>
          <w:szCs w:val="24"/>
        </w:rPr>
        <w:t xml:space="preserve"> </w:t>
      </w:r>
      <w:r w:rsidRPr="00AE5F6E">
        <w:rPr>
          <w:rFonts w:ascii="Times New Roman" w:hAnsi="Times New Roman"/>
          <w:sz w:val="24"/>
          <w:szCs w:val="24"/>
        </w:rPr>
        <w:t>Інші відомості</w:t>
      </w:r>
      <w:r>
        <w:rPr>
          <w:rFonts w:ascii="Times New Roman" w:hAnsi="Times New Roman"/>
          <w:sz w:val="24"/>
          <w:szCs w:val="24"/>
        </w:rPr>
        <w:t xml:space="preserve">: фундамент та цоколь бетонні, стіни цегляні, покрівля шиферна,  є </w:t>
      </w:r>
      <w:r w:rsidR="008B1772">
        <w:rPr>
          <w:rFonts w:ascii="Times New Roman" w:hAnsi="Times New Roman"/>
          <w:sz w:val="24"/>
          <w:szCs w:val="24"/>
        </w:rPr>
        <w:t xml:space="preserve"> електропостачання</w:t>
      </w:r>
      <w:r>
        <w:rPr>
          <w:rFonts w:ascii="Times New Roman" w:hAnsi="Times New Roman"/>
          <w:sz w:val="24"/>
          <w:szCs w:val="24"/>
        </w:rPr>
        <w:t>.</w:t>
      </w:r>
    </w:p>
    <w:p w:rsidR="00221B08" w:rsidRPr="00AE5F6E" w:rsidRDefault="00221B08" w:rsidP="00291632">
      <w:pPr>
        <w:pStyle w:val="ac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1B08" w:rsidRDefault="00221B08" w:rsidP="00291632">
      <w:pPr>
        <w:pStyle w:val="ac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AE5F6E">
        <w:rPr>
          <w:rFonts w:ascii="Times New Roman" w:hAnsi="Times New Roman"/>
          <w:sz w:val="24"/>
          <w:szCs w:val="24"/>
        </w:rPr>
        <w:t xml:space="preserve">5. </w:t>
      </w:r>
      <w:r w:rsidR="00422312">
        <w:rPr>
          <w:rFonts w:ascii="Times New Roman" w:hAnsi="Times New Roman"/>
          <w:sz w:val="24"/>
          <w:szCs w:val="24"/>
        </w:rPr>
        <w:t xml:space="preserve"> </w:t>
      </w:r>
      <w:r w:rsidRPr="00AE5F6E">
        <w:rPr>
          <w:rFonts w:ascii="Times New Roman" w:hAnsi="Times New Roman"/>
          <w:sz w:val="24"/>
          <w:szCs w:val="24"/>
        </w:rPr>
        <w:t xml:space="preserve">Пропозиції комісії </w:t>
      </w:r>
      <w:r>
        <w:rPr>
          <w:rFonts w:ascii="Times New Roman" w:hAnsi="Times New Roman"/>
          <w:sz w:val="24"/>
          <w:szCs w:val="24"/>
        </w:rPr>
        <w:t>: прийняти у комунальну власність територіальної громади, , рекомендувати передати у господарське відання комунальному підприємству</w:t>
      </w:r>
      <w:r w:rsidRPr="007B1E8F">
        <w:rPr>
          <w:rFonts w:ascii="Times New Roman" w:hAnsi="Times New Roman"/>
          <w:sz w:val="24"/>
          <w:szCs w:val="24"/>
          <w:u w:val="single"/>
        </w:rPr>
        <w:t xml:space="preserve"> «Житлово-побутове підприємство виконавчого комітету </w:t>
      </w:r>
      <w:proofErr w:type="spellStart"/>
      <w:r w:rsidRPr="007B1E8F">
        <w:rPr>
          <w:rFonts w:ascii="Times New Roman" w:hAnsi="Times New Roman"/>
          <w:sz w:val="24"/>
          <w:szCs w:val="24"/>
          <w:u w:val="single"/>
        </w:rPr>
        <w:t>Березанської</w:t>
      </w:r>
      <w:proofErr w:type="spellEnd"/>
      <w:r w:rsidRPr="007B1E8F">
        <w:rPr>
          <w:rFonts w:ascii="Times New Roman" w:hAnsi="Times New Roman"/>
          <w:sz w:val="24"/>
          <w:szCs w:val="24"/>
          <w:u w:val="single"/>
        </w:rPr>
        <w:t xml:space="preserve"> міської ради» </w:t>
      </w:r>
    </w:p>
    <w:p w:rsidR="00EA090C" w:rsidRPr="007B1E8F" w:rsidRDefault="00EA090C" w:rsidP="00291632">
      <w:pPr>
        <w:pStyle w:val="ac"/>
        <w:ind w:firstLine="0"/>
        <w:jc w:val="both"/>
        <w:rPr>
          <w:rFonts w:ascii="Times New Roman" w:hAnsi="Times New Roman"/>
          <w:sz w:val="20"/>
          <w:u w:val="single"/>
        </w:rPr>
      </w:pPr>
    </w:p>
    <w:p w:rsidR="00221B08" w:rsidRPr="002719EB" w:rsidRDefault="00221B08" w:rsidP="00291632">
      <w:pPr>
        <w:pStyle w:val="ac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AE5F6E">
        <w:rPr>
          <w:rFonts w:ascii="Times New Roman" w:hAnsi="Times New Roman"/>
          <w:sz w:val="24"/>
          <w:szCs w:val="24"/>
        </w:rPr>
        <w:t xml:space="preserve">6. </w:t>
      </w:r>
      <w:r w:rsidR="00422312">
        <w:rPr>
          <w:rFonts w:ascii="Times New Roman" w:hAnsi="Times New Roman"/>
          <w:sz w:val="24"/>
          <w:szCs w:val="24"/>
        </w:rPr>
        <w:t xml:space="preserve"> </w:t>
      </w:r>
      <w:r w:rsidRPr="00AE5F6E">
        <w:rPr>
          <w:rFonts w:ascii="Times New Roman" w:hAnsi="Times New Roman"/>
          <w:sz w:val="24"/>
          <w:szCs w:val="24"/>
        </w:rPr>
        <w:t xml:space="preserve">Разом з об’єктом передається технічна документація </w:t>
      </w:r>
      <w:r>
        <w:rPr>
          <w:rFonts w:ascii="Times New Roman" w:hAnsi="Times New Roman"/>
          <w:sz w:val="24"/>
          <w:szCs w:val="24"/>
        </w:rPr>
        <w:t>: інвентаризаційна справа</w:t>
      </w:r>
      <w:r w:rsidRPr="002719EB">
        <w:rPr>
          <w:rFonts w:ascii="Times New Roman" w:hAnsi="Times New Roman"/>
          <w:sz w:val="24"/>
          <w:szCs w:val="24"/>
          <w:u w:val="single"/>
        </w:rPr>
        <w:t>, виготовлен</w:t>
      </w:r>
      <w:r>
        <w:rPr>
          <w:rFonts w:ascii="Times New Roman" w:hAnsi="Times New Roman"/>
          <w:sz w:val="24"/>
          <w:szCs w:val="24"/>
          <w:u w:val="single"/>
        </w:rPr>
        <w:t>а</w:t>
      </w:r>
      <w:r w:rsidRPr="002719EB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Переяслав-Хмельницьким міжміським бюро технічної інвентаризації станом на 10.05.2012 </w:t>
      </w:r>
    </w:p>
    <w:p w:rsidR="00B5023C" w:rsidRDefault="00B5023C" w:rsidP="00422312">
      <w:pPr>
        <w:pStyle w:val="ac"/>
        <w:tabs>
          <w:tab w:val="left" w:pos="567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221B08" w:rsidRPr="00AE5F6E" w:rsidRDefault="00221B08" w:rsidP="00422312">
      <w:pPr>
        <w:pStyle w:val="ac"/>
        <w:tabs>
          <w:tab w:val="left" w:pos="567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7. </w:t>
      </w:r>
      <w:r w:rsidR="00422312">
        <w:rPr>
          <w:rFonts w:ascii="Times New Roman" w:hAnsi="Times New Roman"/>
          <w:sz w:val="24"/>
          <w:szCs w:val="24"/>
        </w:rPr>
        <w:t xml:space="preserve">    </w:t>
      </w:r>
      <w:r w:rsidRPr="00AE5F6E">
        <w:rPr>
          <w:rFonts w:ascii="Times New Roman" w:hAnsi="Times New Roman"/>
          <w:sz w:val="24"/>
          <w:szCs w:val="24"/>
        </w:rPr>
        <w:t>До акта приймання-передачі додається:</w:t>
      </w:r>
    </w:p>
    <w:p w:rsidR="00221B08" w:rsidRPr="00E116CE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AE5F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Копія рішення </w:t>
      </w:r>
      <w:proofErr w:type="spellStart"/>
      <w:r>
        <w:rPr>
          <w:rFonts w:ascii="Times New Roman" w:hAnsi="Times New Roman"/>
          <w:sz w:val="24"/>
          <w:szCs w:val="24"/>
        </w:rPr>
        <w:t>Березанської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міської ради від 27.07.2021 № 267-21-VIII “Про комунальне майно“</w:t>
      </w:r>
    </w:p>
    <w:p w:rsidR="00221B08" w:rsidRPr="00AE5F6E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lastRenderedPageBreak/>
        <w:t>2</w:t>
      </w:r>
      <w:r>
        <w:rPr>
          <w:rFonts w:ascii="Times New Roman" w:hAnsi="Times New Roman"/>
          <w:sz w:val="24"/>
          <w:szCs w:val="24"/>
        </w:rPr>
        <w:t>)</w:t>
      </w:r>
      <w:r w:rsidRPr="00AE5F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Копія рішення </w:t>
      </w:r>
      <w:proofErr w:type="spellStart"/>
      <w:r>
        <w:rPr>
          <w:rFonts w:ascii="Times New Roman" w:hAnsi="Times New Roman"/>
          <w:sz w:val="24"/>
          <w:szCs w:val="24"/>
        </w:rPr>
        <w:t>Березанського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міського суду Київської області від 03.02.2021 року</w:t>
      </w:r>
    </w:p>
    <w:p w:rsidR="00221B08" w:rsidRPr="00AE5F6E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AE5F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Витяг з державного реєстру речових прав на нерухоме майно, індексний номер 151703957 від 02.01.2019 року</w:t>
      </w:r>
    </w:p>
    <w:p w:rsidR="00221B08" w:rsidRDefault="00221B08" w:rsidP="00221B08">
      <w:pPr>
        <w:pStyle w:val="ac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221B08" w:rsidRDefault="00221B08" w:rsidP="00221B08">
      <w:pPr>
        <w:pStyle w:val="ac"/>
        <w:ind w:firstLine="0"/>
        <w:jc w:val="both"/>
        <w:rPr>
          <w:rFonts w:ascii="Times New Roman" w:hAnsi="Times New Roman"/>
          <w:sz w:val="24"/>
          <w:szCs w:val="24"/>
        </w:rPr>
      </w:pPr>
    </w:p>
    <w:p w:rsidR="00221B08" w:rsidRDefault="00221B08" w:rsidP="00221B08">
      <w:pPr>
        <w:pStyle w:val="ac"/>
        <w:ind w:firstLine="0"/>
        <w:jc w:val="both"/>
        <w:rPr>
          <w:rFonts w:ascii="Times New Roman" w:hAnsi="Times New Roman"/>
          <w:sz w:val="24"/>
          <w:szCs w:val="24"/>
        </w:rPr>
      </w:pPr>
    </w:p>
    <w:p w:rsidR="00221B08" w:rsidRPr="0024175F" w:rsidRDefault="00221B08" w:rsidP="00221B08">
      <w:pPr>
        <w:pStyle w:val="ac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AE5F6E">
        <w:rPr>
          <w:rFonts w:ascii="Times New Roman" w:hAnsi="Times New Roman"/>
          <w:sz w:val="24"/>
          <w:szCs w:val="24"/>
        </w:rPr>
        <w:t>Голова комісії _________</w:t>
      </w:r>
      <w:r w:rsidR="00EB065C">
        <w:rPr>
          <w:rFonts w:ascii="Times New Roman" w:hAnsi="Times New Roman"/>
          <w:sz w:val="24"/>
          <w:szCs w:val="24"/>
        </w:rPr>
        <w:t xml:space="preserve"> (підпис) </w:t>
      </w:r>
      <w:r w:rsidRPr="00AE5F6E">
        <w:rPr>
          <w:rFonts w:ascii="Times New Roman" w:hAnsi="Times New Roman"/>
          <w:sz w:val="24"/>
          <w:szCs w:val="24"/>
        </w:rPr>
        <w:t>___</w:t>
      </w:r>
      <w:r w:rsidRPr="0024175F">
        <w:rPr>
          <w:rFonts w:ascii="Times New Roman" w:hAnsi="Times New Roman"/>
          <w:sz w:val="24"/>
          <w:szCs w:val="24"/>
          <w:lang w:val="ru-RU"/>
        </w:rPr>
        <w:t>______</w:t>
      </w:r>
      <w:r>
        <w:rPr>
          <w:rFonts w:ascii="Times New Roman" w:hAnsi="Times New Roman"/>
          <w:sz w:val="24"/>
          <w:szCs w:val="24"/>
        </w:rPr>
        <w:t>________.</w:t>
      </w:r>
      <w:proofErr w:type="spellStart"/>
      <w:r>
        <w:rPr>
          <w:rFonts w:ascii="Times New Roman" w:hAnsi="Times New Roman"/>
          <w:sz w:val="24"/>
          <w:szCs w:val="24"/>
        </w:rPr>
        <w:t>Хруль</w:t>
      </w:r>
      <w:proofErr w:type="spellEnd"/>
      <w:r w:rsidRPr="00E77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Р.Ф</w:t>
      </w:r>
    </w:p>
    <w:p w:rsidR="00221B08" w:rsidRPr="0024175F" w:rsidRDefault="00221B08" w:rsidP="00221B08">
      <w:pPr>
        <w:pStyle w:val="ac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AE5F6E">
        <w:rPr>
          <w:rFonts w:ascii="Times New Roman" w:hAnsi="Times New Roman"/>
          <w:sz w:val="24"/>
          <w:szCs w:val="24"/>
        </w:rPr>
        <w:t>Члени комісії __________</w:t>
      </w:r>
      <w:r w:rsidR="00EB065C">
        <w:rPr>
          <w:rFonts w:ascii="Times New Roman" w:hAnsi="Times New Roman"/>
          <w:sz w:val="24"/>
          <w:szCs w:val="24"/>
        </w:rPr>
        <w:t>(підпис)</w:t>
      </w:r>
      <w:r w:rsidR="00A868EA">
        <w:rPr>
          <w:rFonts w:ascii="Times New Roman" w:hAnsi="Times New Roman"/>
          <w:sz w:val="24"/>
          <w:szCs w:val="24"/>
        </w:rPr>
        <w:t>____</w:t>
      </w:r>
      <w:r w:rsidR="00EB065C">
        <w:rPr>
          <w:rFonts w:ascii="Times New Roman" w:hAnsi="Times New Roman"/>
          <w:sz w:val="24"/>
          <w:szCs w:val="24"/>
        </w:rPr>
        <w:t xml:space="preserve"> </w:t>
      </w:r>
      <w:r w:rsidRPr="00AE5F6E">
        <w:rPr>
          <w:rFonts w:ascii="Times New Roman" w:hAnsi="Times New Roman"/>
          <w:sz w:val="24"/>
          <w:szCs w:val="24"/>
        </w:rPr>
        <w:t>___</w:t>
      </w:r>
      <w:r w:rsidRPr="0024175F">
        <w:rPr>
          <w:rFonts w:ascii="Times New Roman" w:hAnsi="Times New Roman"/>
          <w:sz w:val="24"/>
          <w:szCs w:val="24"/>
          <w:lang w:val="ru-RU"/>
        </w:rPr>
        <w:t>______</w:t>
      </w:r>
      <w:r>
        <w:rPr>
          <w:rFonts w:ascii="Times New Roman" w:hAnsi="Times New Roman"/>
          <w:sz w:val="24"/>
          <w:szCs w:val="24"/>
        </w:rPr>
        <w:t xml:space="preserve">____ </w:t>
      </w:r>
      <w:proofErr w:type="spellStart"/>
      <w:r>
        <w:rPr>
          <w:rFonts w:ascii="Times New Roman" w:hAnsi="Times New Roman"/>
          <w:sz w:val="24"/>
          <w:szCs w:val="24"/>
        </w:rPr>
        <w:t>Гура</w:t>
      </w:r>
      <w:proofErr w:type="spellEnd"/>
      <w:r w:rsidRPr="00E77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С.В.</w:t>
      </w:r>
    </w:p>
    <w:p w:rsidR="00221B08" w:rsidRPr="00BA4678" w:rsidRDefault="00221B08" w:rsidP="00221B08">
      <w:pPr>
        <w:pStyle w:val="ac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_</w:t>
      </w:r>
      <w:r w:rsidRPr="00AE5F6E">
        <w:rPr>
          <w:rFonts w:ascii="Times New Roman" w:hAnsi="Times New Roman"/>
          <w:sz w:val="24"/>
          <w:szCs w:val="24"/>
        </w:rPr>
        <w:t>_________</w:t>
      </w:r>
      <w:r w:rsidR="00EB065C">
        <w:rPr>
          <w:rFonts w:ascii="Times New Roman" w:hAnsi="Times New Roman"/>
          <w:sz w:val="24"/>
          <w:szCs w:val="24"/>
        </w:rPr>
        <w:t xml:space="preserve">(підпис) </w:t>
      </w:r>
      <w:r w:rsidR="00A868EA">
        <w:rPr>
          <w:rFonts w:ascii="Times New Roman" w:hAnsi="Times New Roman"/>
          <w:sz w:val="24"/>
          <w:szCs w:val="24"/>
        </w:rPr>
        <w:t>______</w:t>
      </w:r>
      <w:r w:rsidRPr="00AE5F6E">
        <w:rPr>
          <w:rFonts w:ascii="Times New Roman" w:hAnsi="Times New Roman"/>
          <w:sz w:val="24"/>
          <w:szCs w:val="24"/>
        </w:rPr>
        <w:t>_______</w:t>
      </w:r>
      <w:r w:rsidRPr="00BA467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Іванчук Ю.А.</w:t>
      </w:r>
    </w:p>
    <w:p w:rsidR="00221B08" w:rsidRPr="00BA4678" w:rsidRDefault="00221B08" w:rsidP="00221B08">
      <w:pPr>
        <w:pStyle w:val="ac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_</w:t>
      </w:r>
      <w:r w:rsidR="00A868EA">
        <w:rPr>
          <w:rFonts w:ascii="Times New Roman" w:hAnsi="Times New Roman"/>
          <w:sz w:val="24"/>
          <w:szCs w:val="24"/>
        </w:rPr>
        <w:t>_________</w:t>
      </w:r>
      <w:r w:rsidR="00EB065C">
        <w:rPr>
          <w:rFonts w:ascii="Times New Roman" w:hAnsi="Times New Roman"/>
          <w:sz w:val="24"/>
          <w:szCs w:val="24"/>
        </w:rPr>
        <w:t xml:space="preserve">(підпис) </w:t>
      </w:r>
      <w:r w:rsidR="00A868EA">
        <w:rPr>
          <w:rFonts w:ascii="Times New Roman" w:hAnsi="Times New Roman"/>
          <w:sz w:val="24"/>
          <w:szCs w:val="24"/>
        </w:rPr>
        <w:t>______</w:t>
      </w:r>
      <w:r w:rsidRPr="00AE5F6E">
        <w:rPr>
          <w:rFonts w:ascii="Times New Roman" w:hAnsi="Times New Roman"/>
          <w:sz w:val="24"/>
          <w:szCs w:val="24"/>
        </w:rPr>
        <w:t>________</w:t>
      </w:r>
      <w:r w:rsidRPr="00BA467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Матвієнко</w:t>
      </w:r>
      <w:r w:rsidRPr="00E77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В.М.</w:t>
      </w:r>
    </w:p>
    <w:p w:rsidR="00221B08" w:rsidRDefault="00221B08" w:rsidP="00221B08">
      <w:pPr>
        <w:pStyle w:val="ac"/>
        <w:ind w:left="141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A868EA">
        <w:rPr>
          <w:rFonts w:ascii="Times New Roman" w:hAnsi="Times New Roman"/>
          <w:sz w:val="24"/>
          <w:szCs w:val="24"/>
        </w:rPr>
        <w:t>_________</w:t>
      </w:r>
      <w:r w:rsidR="00EB065C">
        <w:rPr>
          <w:rFonts w:ascii="Times New Roman" w:hAnsi="Times New Roman"/>
          <w:sz w:val="24"/>
          <w:szCs w:val="24"/>
        </w:rPr>
        <w:t xml:space="preserve">(підпис) </w:t>
      </w:r>
      <w:r w:rsidR="001F3F52">
        <w:rPr>
          <w:rFonts w:ascii="Times New Roman" w:hAnsi="Times New Roman"/>
          <w:sz w:val="24"/>
          <w:szCs w:val="24"/>
        </w:rPr>
        <w:t>____</w:t>
      </w:r>
      <w:r w:rsidRPr="00AE5F6E">
        <w:rPr>
          <w:rFonts w:ascii="Times New Roman" w:hAnsi="Times New Roman"/>
          <w:sz w:val="24"/>
          <w:szCs w:val="24"/>
        </w:rPr>
        <w:t>__________</w:t>
      </w:r>
      <w:r w:rsidRPr="00BA467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Окладний</w:t>
      </w:r>
      <w:r w:rsidRPr="00E77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О.С.</w:t>
      </w:r>
    </w:p>
    <w:p w:rsidR="00221B08" w:rsidRPr="009604EE" w:rsidRDefault="00221B08" w:rsidP="00221B08">
      <w:pPr>
        <w:pStyle w:val="ac"/>
        <w:ind w:left="141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="001F3F52">
        <w:rPr>
          <w:rFonts w:ascii="Times New Roman" w:hAnsi="Times New Roman"/>
          <w:sz w:val="24"/>
          <w:szCs w:val="24"/>
        </w:rPr>
        <w:t xml:space="preserve">________ </w:t>
      </w:r>
      <w:r w:rsidR="00EB065C">
        <w:rPr>
          <w:rFonts w:ascii="Times New Roman" w:hAnsi="Times New Roman"/>
          <w:sz w:val="24"/>
          <w:szCs w:val="24"/>
        </w:rPr>
        <w:t xml:space="preserve">(підпис) </w:t>
      </w:r>
      <w:r w:rsidR="001F3F52">
        <w:rPr>
          <w:rFonts w:ascii="Times New Roman" w:hAnsi="Times New Roman"/>
          <w:sz w:val="24"/>
          <w:szCs w:val="24"/>
        </w:rPr>
        <w:t>___</w:t>
      </w:r>
      <w:r w:rsidRPr="00AE5F6E">
        <w:rPr>
          <w:rFonts w:ascii="Times New Roman" w:hAnsi="Times New Roman"/>
          <w:sz w:val="24"/>
          <w:szCs w:val="24"/>
        </w:rPr>
        <w:t>___________</w:t>
      </w:r>
      <w:r w:rsidRPr="00BA467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Олексійчук</w:t>
      </w:r>
      <w:proofErr w:type="spellEnd"/>
      <w:r w:rsidRPr="00E77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Л.В.</w:t>
      </w:r>
    </w:p>
    <w:p w:rsidR="00221B08" w:rsidRDefault="00221B08" w:rsidP="00221B08">
      <w:pPr>
        <w:pStyle w:val="ac"/>
        <w:ind w:left="141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1F3F52">
        <w:rPr>
          <w:rFonts w:ascii="Times New Roman" w:hAnsi="Times New Roman"/>
          <w:sz w:val="24"/>
          <w:szCs w:val="24"/>
        </w:rPr>
        <w:t>_________</w:t>
      </w:r>
      <w:r w:rsidR="00EB065C">
        <w:rPr>
          <w:rFonts w:ascii="Times New Roman" w:hAnsi="Times New Roman"/>
          <w:sz w:val="24"/>
          <w:szCs w:val="24"/>
        </w:rPr>
        <w:t xml:space="preserve">(підпис) </w:t>
      </w:r>
      <w:r w:rsidR="001F3F52">
        <w:rPr>
          <w:rFonts w:ascii="Times New Roman" w:hAnsi="Times New Roman"/>
          <w:sz w:val="24"/>
          <w:szCs w:val="24"/>
        </w:rPr>
        <w:t>____</w:t>
      </w:r>
      <w:r w:rsidRPr="00AE5F6E">
        <w:rPr>
          <w:rFonts w:ascii="Times New Roman" w:hAnsi="Times New Roman"/>
          <w:sz w:val="24"/>
          <w:szCs w:val="24"/>
        </w:rPr>
        <w:t>__________</w:t>
      </w:r>
      <w:r w:rsidRPr="00BA467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  </w:t>
      </w:r>
      <w:proofErr w:type="spellStart"/>
      <w:r>
        <w:rPr>
          <w:rFonts w:ascii="Times New Roman" w:hAnsi="Times New Roman"/>
          <w:sz w:val="24"/>
          <w:szCs w:val="24"/>
        </w:rPr>
        <w:t>Хмарська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221B08" w:rsidRDefault="00221B08" w:rsidP="00221B08">
      <w:pPr>
        <w:pStyle w:val="ac"/>
        <w:ind w:left="141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AE5F6E">
        <w:rPr>
          <w:rFonts w:ascii="Times New Roman" w:hAnsi="Times New Roman"/>
          <w:sz w:val="24"/>
          <w:szCs w:val="24"/>
        </w:rPr>
        <w:t>________</w:t>
      </w:r>
      <w:r w:rsidR="001F3F52">
        <w:rPr>
          <w:rFonts w:ascii="Times New Roman" w:hAnsi="Times New Roman"/>
          <w:sz w:val="24"/>
          <w:szCs w:val="24"/>
        </w:rPr>
        <w:t>_</w:t>
      </w:r>
      <w:r w:rsidR="00EB065C">
        <w:rPr>
          <w:rFonts w:ascii="Times New Roman" w:hAnsi="Times New Roman"/>
          <w:sz w:val="24"/>
          <w:szCs w:val="24"/>
        </w:rPr>
        <w:t xml:space="preserve">(підпис) </w:t>
      </w:r>
      <w:r w:rsidRPr="00AE5F6E">
        <w:rPr>
          <w:rFonts w:ascii="Times New Roman" w:hAnsi="Times New Roman"/>
          <w:sz w:val="24"/>
          <w:szCs w:val="24"/>
        </w:rPr>
        <w:t>___</w:t>
      </w:r>
      <w:r w:rsidR="001F3F52">
        <w:rPr>
          <w:rFonts w:ascii="Times New Roman" w:hAnsi="Times New Roman"/>
          <w:sz w:val="24"/>
          <w:szCs w:val="24"/>
        </w:rPr>
        <w:t>___</w:t>
      </w:r>
      <w:r w:rsidRPr="00AE5F6E">
        <w:rPr>
          <w:rFonts w:ascii="Times New Roman" w:hAnsi="Times New Roman"/>
          <w:sz w:val="24"/>
          <w:szCs w:val="24"/>
        </w:rPr>
        <w:t>_______</w:t>
      </w:r>
      <w:r w:rsidRPr="00BA467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__ </w:t>
      </w:r>
      <w:proofErr w:type="spellStart"/>
      <w:r>
        <w:rPr>
          <w:rFonts w:ascii="Times New Roman" w:hAnsi="Times New Roman"/>
          <w:sz w:val="24"/>
          <w:szCs w:val="24"/>
        </w:rPr>
        <w:t>Яхно</w:t>
      </w:r>
      <w:proofErr w:type="spellEnd"/>
      <w:r w:rsidRPr="005563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О.Г.</w:t>
      </w:r>
    </w:p>
    <w:p w:rsidR="00221B08" w:rsidRPr="001F3D70" w:rsidRDefault="00221B08" w:rsidP="00221B08">
      <w:pPr>
        <w:pStyle w:val="ac"/>
        <w:spacing w:before="0"/>
        <w:ind w:left="2228" w:firstLine="0"/>
        <w:jc w:val="both"/>
        <w:rPr>
          <w:rFonts w:ascii="Times New Roman" w:hAnsi="Times New Roman"/>
          <w:sz w:val="20"/>
        </w:rPr>
      </w:pPr>
    </w:p>
    <w:p w:rsidR="00221B08" w:rsidRDefault="00221B08" w:rsidP="00221B08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221B08" w:rsidRDefault="00221B08" w:rsidP="00221B08">
      <w:pPr>
        <w:pStyle w:val="ac"/>
        <w:ind w:firstLine="0"/>
        <w:jc w:val="both"/>
        <w:rPr>
          <w:rFonts w:ascii="Times New Roman" w:hAnsi="Times New Roman"/>
          <w:sz w:val="24"/>
          <w:szCs w:val="24"/>
        </w:rPr>
      </w:pPr>
    </w:p>
    <w:p w:rsidR="00221B08" w:rsidRDefault="00E22F27" w:rsidP="00221B08">
      <w:pPr>
        <w:pStyle w:val="ac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вересня 2021 року</w:t>
      </w:r>
    </w:p>
    <w:p w:rsidR="00221B08" w:rsidRPr="00406C74" w:rsidRDefault="00221B08" w:rsidP="00530CBF">
      <w:pPr>
        <w:jc w:val="both"/>
        <w:rPr>
          <w:lang w:val="uk-UA"/>
        </w:rPr>
      </w:pPr>
    </w:p>
    <w:sectPr w:rsidR="00221B08" w:rsidRPr="00406C74" w:rsidSect="002417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B48B0"/>
    <w:multiLevelType w:val="hybridMultilevel"/>
    <w:tmpl w:val="94F851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D0665"/>
    <w:multiLevelType w:val="hybridMultilevel"/>
    <w:tmpl w:val="988CAE02"/>
    <w:lvl w:ilvl="0" w:tplc="70DE78E6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F6352D"/>
    <w:multiLevelType w:val="hybridMultilevel"/>
    <w:tmpl w:val="5DD2A83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92"/>
    <w:rsid w:val="00010895"/>
    <w:rsid w:val="0003499C"/>
    <w:rsid w:val="0004167B"/>
    <w:rsid w:val="00045FDD"/>
    <w:rsid w:val="0005576A"/>
    <w:rsid w:val="00060819"/>
    <w:rsid w:val="00065867"/>
    <w:rsid w:val="00066667"/>
    <w:rsid w:val="00066D36"/>
    <w:rsid w:val="00066F6B"/>
    <w:rsid w:val="0007315D"/>
    <w:rsid w:val="00080831"/>
    <w:rsid w:val="0008089F"/>
    <w:rsid w:val="0008652C"/>
    <w:rsid w:val="00086E85"/>
    <w:rsid w:val="000955F2"/>
    <w:rsid w:val="000A3088"/>
    <w:rsid w:val="000A6AFE"/>
    <w:rsid w:val="000B05BC"/>
    <w:rsid w:val="000B4BC4"/>
    <w:rsid w:val="000D4B3A"/>
    <w:rsid w:val="000E1F23"/>
    <w:rsid w:val="000E7C21"/>
    <w:rsid w:val="000F1D5C"/>
    <w:rsid w:val="000F7B8B"/>
    <w:rsid w:val="00106721"/>
    <w:rsid w:val="00117913"/>
    <w:rsid w:val="001279CA"/>
    <w:rsid w:val="0013172D"/>
    <w:rsid w:val="0013249E"/>
    <w:rsid w:val="00133CDA"/>
    <w:rsid w:val="00145B9C"/>
    <w:rsid w:val="00146F99"/>
    <w:rsid w:val="0014756D"/>
    <w:rsid w:val="001475E5"/>
    <w:rsid w:val="00155257"/>
    <w:rsid w:val="00160129"/>
    <w:rsid w:val="001604F0"/>
    <w:rsid w:val="00172933"/>
    <w:rsid w:val="00172A2B"/>
    <w:rsid w:val="001735AE"/>
    <w:rsid w:val="00174EF4"/>
    <w:rsid w:val="00180A00"/>
    <w:rsid w:val="0019477C"/>
    <w:rsid w:val="001B36AC"/>
    <w:rsid w:val="001C423F"/>
    <w:rsid w:val="001E3129"/>
    <w:rsid w:val="001F3F52"/>
    <w:rsid w:val="002138D7"/>
    <w:rsid w:val="00221B08"/>
    <w:rsid w:val="0024175F"/>
    <w:rsid w:val="00250AA1"/>
    <w:rsid w:val="00252E88"/>
    <w:rsid w:val="00254417"/>
    <w:rsid w:val="0026114D"/>
    <w:rsid w:val="00265165"/>
    <w:rsid w:val="002655DA"/>
    <w:rsid w:val="002770D1"/>
    <w:rsid w:val="00291632"/>
    <w:rsid w:val="00292DE3"/>
    <w:rsid w:val="00295F6D"/>
    <w:rsid w:val="002C1582"/>
    <w:rsid w:val="002D1B31"/>
    <w:rsid w:val="002E64CB"/>
    <w:rsid w:val="002F1C90"/>
    <w:rsid w:val="00304B59"/>
    <w:rsid w:val="00306882"/>
    <w:rsid w:val="00320822"/>
    <w:rsid w:val="0032545B"/>
    <w:rsid w:val="00337C3E"/>
    <w:rsid w:val="00340487"/>
    <w:rsid w:val="003518B7"/>
    <w:rsid w:val="00353A92"/>
    <w:rsid w:val="003756B2"/>
    <w:rsid w:val="00383CA4"/>
    <w:rsid w:val="003B2D4C"/>
    <w:rsid w:val="003C1380"/>
    <w:rsid w:val="003C780E"/>
    <w:rsid w:val="003D513F"/>
    <w:rsid w:val="00406C74"/>
    <w:rsid w:val="004123B7"/>
    <w:rsid w:val="00422312"/>
    <w:rsid w:val="00422355"/>
    <w:rsid w:val="004269AF"/>
    <w:rsid w:val="0042773A"/>
    <w:rsid w:val="00431E17"/>
    <w:rsid w:val="00444725"/>
    <w:rsid w:val="004527B5"/>
    <w:rsid w:val="00453A7F"/>
    <w:rsid w:val="00455C1C"/>
    <w:rsid w:val="00465A0B"/>
    <w:rsid w:val="0046666C"/>
    <w:rsid w:val="00471DBD"/>
    <w:rsid w:val="00472C91"/>
    <w:rsid w:val="00477D58"/>
    <w:rsid w:val="00480120"/>
    <w:rsid w:val="0048081F"/>
    <w:rsid w:val="0048783C"/>
    <w:rsid w:val="004934F7"/>
    <w:rsid w:val="004A27B5"/>
    <w:rsid w:val="004A56F4"/>
    <w:rsid w:val="004A7F92"/>
    <w:rsid w:val="004C0BFC"/>
    <w:rsid w:val="004D12A6"/>
    <w:rsid w:val="004D3891"/>
    <w:rsid w:val="004F3F14"/>
    <w:rsid w:val="00500958"/>
    <w:rsid w:val="005305F8"/>
    <w:rsid w:val="00530CBF"/>
    <w:rsid w:val="00551D51"/>
    <w:rsid w:val="00567E8C"/>
    <w:rsid w:val="00573855"/>
    <w:rsid w:val="00590454"/>
    <w:rsid w:val="00597EB2"/>
    <w:rsid w:val="005A04F1"/>
    <w:rsid w:val="005A05C8"/>
    <w:rsid w:val="005A1885"/>
    <w:rsid w:val="005B549D"/>
    <w:rsid w:val="005C7F1E"/>
    <w:rsid w:val="005F108A"/>
    <w:rsid w:val="005F4B0B"/>
    <w:rsid w:val="005F5270"/>
    <w:rsid w:val="006157D4"/>
    <w:rsid w:val="00620371"/>
    <w:rsid w:val="0062126D"/>
    <w:rsid w:val="00623A3C"/>
    <w:rsid w:val="00625460"/>
    <w:rsid w:val="00640D1A"/>
    <w:rsid w:val="00646E7F"/>
    <w:rsid w:val="00650BCB"/>
    <w:rsid w:val="006547B4"/>
    <w:rsid w:val="00655764"/>
    <w:rsid w:val="006566EB"/>
    <w:rsid w:val="00665DAF"/>
    <w:rsid w:val="0067035D"/>
    <w:rsid w:val="00673ABA"/>
    <w:rsid w:val="00674656"/>
    <w:rsid w:val="00677EC6"/>
    <w:rsid w:val="006824B7"/>
    <w:rsid w:val="00683FF1"/>
    <w:rsid w:val="00691F79"/>
    <w:rsid w:val="006B1349"/>
    <w:rsid w:val="006B1742"/>
    <w:rsid w:val="006B181D"/>
    <w:rsid w:val="006B67E8"/>
    <w:rsid w:val="006C2690"/>
    <w:rsid w:val="006C4FF1"/>
    <w:rsid w:val="006C610D"/>
    <w:rsid w:val="006D68AD"/>
    <w:rsid w:val="006E5654"/>
    <w:rsid w:val="006F1D60"/>
    <w:rsid w:val="006F6F56"/>
    <w:rsid w:val="007036F3"/>
    <w:rsid w:val="007127AE"/>
    <w:rsid w:val="0071303D"/>
    <w:rsid w:val="007157E2"/>
    <w:rsid w:val="0074007A"/>
    <w:rsid w:val="00741D69"/>
    <w:rsid w:val="0074542D"/>
    <w:rsid w:val="007469BD"/>
    <w:rsid w:val="0075099B"/>
    <w:rsid w:val="00755954"/>
    <w:rsid w:val="00756F67"/>
    <w:rsid w:val="00760104"/>
    <w:rsid w:val="0077449A"/>
    <w:rsid w:val="0077542C"/>
    <w:rsid w:val="007A33AF"/>
    <w:rsid w:val="007A766D"/>
    <w:rsid w:val="007B39E4"/>
    <w:rsid w:val="007C0192"/>
    <w:rsid w:val="007C3034"/>
    <w:rsid w:val="007C566C"/>
    <w:rsid w:val="007D43F8"/>
    <w:rsid w:val="007D5121"/>
    <w:rsid w:val="007D76FA"/>
    <w:rsid w:val="007E18F3"/>
    <w:rsid w:val="007E69F4"/>
    <w:rsid w:val="007E6A46"/>
    <w:rsid w:val="0080177A"/>
    <w:rsid w:val="00812B11"/>
    <w:rsid w:val="0081573B"/>
    <w:rsid w:val="0082215D"/>
    <w:rsid w:val="008318D7"/>
    <w:rsid w:val="00831D01"/>
    <w:rsid w:val="00840214"/>
    <w:rsid w:val="0084026E"/>
    <w:rsid w:val="00846B17"/>
    <w:rsid w:val="008476C9"/>
    <w:rsid w:val="00856D00"/>
    <w:rsid w:val="00864712"/>
    <w:rsid w:val="00877309"/>
    <w:rsid w:val="0089004D"/>
    <w:rsid w:val="008961C3"/>
    <w:rsid w:val="008A0F1B"/>
    <w:rsid w:val="008A239F"/>
    <w:rsid w:val="008A67FC"/>
    <w:rsid w:val="008B1772"/>
    <w:rsid w:val="008B4F97"/>
    <w:rsid w:val="008C68E9"/>
    <w:rsid w:val="008E0E2A"/>
    <w:rsid w:val="008E22E6"/>
    <w:rsid w:val="008E390D"/>
    <w:rsid w:val="008E4372"/>
    <w:rsid w:val="00903167"/>
    <w:rsid w:val="00917439"/>
    <w:rsid w:val="0092250F"/>
    <w:rsid w:val="00930B88"/>
    <w:rsid w:val="0094282B"/>
    <w:rsid w:val="0094582A"/>
    <w:rsid w:val="00950910"/>
    <w:rsid w:val="00954738"/>
    <w:rsid w:val="0095481A"/>
    <w:rsid w:val="009549D9"/>
    <w:rsid w:val="0095664A"/>
    <w:rsid w:val="0097241E"/>
    <w:rsid w:val="00987116"/>
    <w:rsid w:val="00991A9C"/>
    <w:rsid w:val="009B2FAB"/>
    <w:rsid w:val="009B4D35"/>
    <w:rsid w:val="009C1137"/>
    <w:rsid w:val="009F0DFD"/>
    <w:rsid w:val="009F6DC5"/>
    <w:rsid w:val="00A348BE"/>
    <w:rsid w:val="00A420D1"/>
    <w:rsid w:val="00A55BAA"/>
    <w:rsid w:val="00A6608C"/>
    <w:rsid w:val="00A72DC7"/>
    <w:rsid w:val="00A77863"/>
    <w:rsid w:val="00A868EA"/>
    <w:rsid w:val="00A90BF3"/>
    <w:rsid w:val="00A97876"/>
    <w:rsid w:val="00AA3A0D"/>
    <w:rsid w:val="00AB14D9"/>
    <w:rsid w:val="00AC3CAC"/>
    <w:rsid w:val="00AC5981"/>
    <w:rsid w:val="00AD5AD5"/>
    <w:rsid w:val="00AD63A3"/>
    <w:rsid w:val="00AD7C92"/>
    <w:rsid w:val="00B325FD"/>
    <w:rsid w:val="00B5023C"/>
    <w:rsid w:val="00B51F89"/>
    <w:rsid w:val="00B72100"/>
    <w:rsid w:val="00B86F98"/>
    <w:rsid w:val="00B92B7D"/>
    <w:rsid w:val="00B92EDF"/>
    <w:rsid w:val="00B96FC0"/>
    <w:rsid w:val="00BA16AB"/>
    <w:rsid w:val="00BA2B99"/>
    <w:rsid w:val="00BA4927"/>
    <w:rsid w:val="00BB567B"/>
    <w:rsid w:val="00BC01EA"/>
    <w:rsid w:val="00BE1041"/>
    <w:rsid w:val="00BE4A54"/>
    <w:rsid w:val="00BF5DF9"/>
    <w:rsid w:val="00C11876"/>
    <w:rsid w:val="00C22F5D"/>
    <w:rsid w:val="00C31F6E"/>
    <w:rsid w:val="00C37B3C"/>
    <w:rsid w:val="00C44DD5"/>
    <w:rsid w:val="00C662E5"/>
    <w:rsid w:val="00C82EEB"/>
    <w:rsid w:val="00C92FAC"/>
    <w:rsid w:val="00C942BA"/>
    <w:rsid w:val="00CB107B"/>
    <w:rsid w:val="00CB5353"/>
    <w:rsid w:val="00CC1A78"/>
    <w:rsid w:val="00CC524E"/>
    <w:rsid w:val="00CD02B5"/>
    <w:rsid w:val="00CF5B99"/>
    <w:rsid w:val="00D01951"/>
    <w:rsid w:val="00D10E2D"/>
    <w:rsid w:val="00D30EF3"/>
    <w:rsid w:val="00D34EAC"/>
    <w:rsid w:val="00D54F17"/>
    <w:rsid w:val="00D663A2"/>
    <w:rsid w:val="00D71CE3"/>
    <w:rsid w:val="00D770A3"/>
    <w:rsid w:val="00D8357D"/>
    <w:rsid w:val="00D91CD0"/>
    <w:rsid w:val="00D93724"/>
    <w:rsid w:val="00DA2286"/>
    <w:rsid w:val="00DA7DC5"/>
    <w:rsid w:val="00DB08F4"/>
    <w:rsid w:val="00DB26C8"/>
    <w:rsid w:val="00DC61F5"/>
    <w:rsid w:val="00DD416B"/>
    <w:rsid w:val="00DD6CAC"/>
    <w:rsid w:val="00DD742C"/>
    <w:rsid w:val="00DE50FB"/>
    <w:rsid w:val="00DF1448"/>
    <w:rsid w:val="00DF7436"/>
    <w:rsid w:val="00DF7B5F"/>
    <w:rsid w:val="00E00122"/>
    <w:rsid w:val="00E00847"/>
    <w:rsid w:val="00E06D13"/>
    <w:rsid w:val="00E22F27"/>
    <w:rsid w:val="00E27A77"/>
    <w:rsid w:val="00E32E04"/>
    <w:rsid w:val="00E44CA2"/>
    <w:rsid w:val="00E47630"/>
    <w:rsid w:val="00E52618"/>
    <w:rsid w:val="00E63002"/>
    <w:rsid w:val="00E645BB"/>
    <w:rsid w:val="00E668DC"/>
    <w:rsid w:val="00E74721"/>
    <w:rsid w:val="00E77ECC"/>
    <w:rsid w:val="00E96834"/>
    <w:rsid w:val="00EA090C"/>
    <w:rsid w:val="00EA5019"/>
    <w:rsid w:val="00EB065C"/>
    <w:rsid w:val="00EB4EEA"/>
    <w:rsid w:val="00EC2D7D"/>
    <w:rsid w:val="00EC7BB1"/>
    <w:rsid w:val="00ED0DA0"/>
    <w:rsid w:val="00ED7707"/>
    <w:rsid w:val="00ED7BBF"/>
    <w:rsid w:val="00EE0D4B"/>
    <w:rsid w:val="00EF3593"/>
    <w:rsid w:val="00F17E81"/>
    <w:rsid w:val="00F20EEF"/>
    <w:rsid w:val="00F22183"/>
    <w:rsid w:val="00F230C2"/>
    <w:rsid w:val="00F56565"/>
    <w:rsid w:val="00F63F42"/>
    <w:rsid w:val="00F7295D"/>
    <w:rsid w:val="00F96904"/>
    <w:rsid w:val="00FA0CCA"/>
    <w:rsid w:val="00FA18E5"/>
    <w:rsid w:val="00FD38C8"/>
    <w:rsid w:val="00FD3A20"/>
    <w:rsid w:val="00FD5990"/>
    <w:rsid w:val="00FD774D"/>
    <w:rsid w:val="00FF1ECC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2355"/>
  <w15:docId w15:val="{60F34AB7-9FD8-4E82-B721-B1D63904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7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A92"/>
    <w:pPr>
      <w:ind w:left="720"/>
      <w:contextualSpacing/>
    </w:pPr>
  </w:style>
  <w:style w:type="paragraph" w:styleId="a4">
    <w:name w:val="Plain Text"/>
    <w:basedOn w:val="a"/>
    <w:link w:val="a5"/>
    <w:rsid w:val="00353A92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353A92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21">
    <w:name w:val="Заголовок №2_"/>
    <w:basedOn w:val="a0"/>
    <w:link w:val="22"/>
    <w:rsid w:val="006B17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6B1742"/>
    <w:pPr>
      <w:widowControl w:val="0"/>
      <w:shd w:val="clear" w:color="auto" w:fill="FFFFFF"/>
      <w:spacing w:before="240" w:line="0" w:lineRule="atLeast"/>
      <w:jc w:val="center"/>
      <w:outlineLvl w:val="1"/>
    </w:pPr>
    <w:rPr>
      <w:b/>
      <w:bCs/>
      <w:sz w:val="26"/>
      <w:szCs w:val="26"/>
      <w:lang w:eastAsia="en-US"/>
    </w:rPr>
  </w:style>
  <w:style w:type="table" w:styleId="a6">
    <w:name w:val="Table Grid"/>
    <w:basedOn w:val="a1"/>
    <w:uiPriority w:val="59"/>
    <w:rsid w:val="006B1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ий текст (2)_"/>
    <w:basedOn w:val="a0"/>
    <w:link w:val="24"/>
    <w:rsid w:val="006B17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ий текст (2) + 9 pt"/>
    <w:basedOn w:val="23"/>
    <w:rsid w:val="006B1742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8pt0pt">
    <w:name w:val="Основний текст (2) + 8 pt;Напівжирний;Інтервал 0 pt"/>
    <w:basedOn w:val="23"/>
    <w:rsid w:val="006B174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paragraph" w:customStyle="1" w:styleId="24">
    <w:name w:val="Основний текст (2)"/>
    <w:basedOn w:val="a"/>
    <w:link w:val="23"/>
    <w:rsid w:val="006B1742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a7">
    <w:name w:val="Normal (Web)"/>
    <w:basedOn w:val="a"/>
    <w:uiPriority w:val="99"/>
    <w:semiHidden/>
    <w:unhideWhenUsed/>
    <w:rsid w:val="0008089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D77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ED77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70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97241E"/>
    <w:pPr>
      <w:jc w:val="both"/>
    </w:pPr>
    <w:rPr>
      <w:rFonts w:ascii="Times New Roman CYR" w:hAnsi="Times New Roman CYR"/>
      <w:szCs w:val="20"/>
      <w:lang w:val="uk-UA"/>
    </w:rPr>
  </w:style>
  <w:style w:type="character" w:customStyle="1" w:styleId="ab">
    <w:name w:val="Основной текст Знак"/>
    <w:basedOn w:val="a0"/>
    <w:link w:val="aa"/>
    <w:rsid w:val="0097241E"/>
    <w:rPr>
      <w:rFonts w:ascii="Times New Roman CYR" w:eastAsia="Times New Roman" w:hAnsi="Times New Roman CYR" w:cs="Times New Roman"/>
      <w:sz w:val="24"/>
      <w:szCs w:val="20"/>
      <w:lang w:val="uk-UA"/>
    </w:rPr>
  </w:style>
  <w:style w:type="paragraph" w:styleId="3">
    <w:name w:val="Body Text 3"/>
    <w:basedOn w:val="a"/>
    <w:link w:val="30"/>
    <w:semiHidden/>
    <w:rsid w:val="0097241E"/>
    <w:pPr>
      <w:tabs>
        <w:tab w:val="left" w:pos="709"/>
      </w:tabs>
      <w:jc w:val="both"/>
    </w:pPr>
    <w:rPr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semiHidden/>
    <w:rsid w:val="0097241E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ac">
    <w:name w:val="Нормальний текст"/>
    <w:basedOn w:val="a"/>
    <w:rsid w:val="00221B08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d">
    <w:name w:val="Назва документа"/>
    <w:basedOn w:val="a"/>
    <w:next w:val="ac"/>
    <w:rsid w:val="00221B0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2417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11">
    <w:name w:val="Сетка таблицы1"/>
    <w:basedOn w:val="a1"/>
    <w:next w:val="a6"/>
    <w:uiPriority w:val="59"/>
    <w:rsid w:val="00241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BE121-D3B1-4373-B6E7-4999E8FD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4314</Words>
  <Characters>2459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document-inna</cp:lastModifiedBy>
  <cp:revision>16</cp:revision>
  <cp:lastPrinted>2021-09-23T06:26:00Z</cp:lastPrinted>
  <dcterms:created xsi:type="dcterms:W3CDTF">2021-09-20T13:41:00Z</dcterms:created>
  <dcterms:modified xsi:type="dcterms:W3CDTF">2021-09-27T06:38:00Z</dcterms:modified>
</cp:coreProperties>
</file>