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8B4082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12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6C2B72">
              <w:rPr>
                <w:b w:val="0"/>
                <w:lang w:val="uk-UA"/>
              </w:rPr>
              <w:t>196</w:t>
            </w:r>
          </w:p>
        </w:tc>
      </w:tr>
    </w:tbl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48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670A99" w:rsidRPr="00C34623" w:rsidTr="00E948D3">
        <w:trPr>
          <w:trHeight w:val="565"/>
        </w:trPr>
        <w:tc>
          <w:tcPr>
            <w:tcW w:w="4815" w:type="dxa"/>
          </w:tcPr>
          <w:p w:rsidR="00670A99" w:rsidRPr="00E948D3" w:rsidRDefault="00E948D3" w:rsidP="00E948D3">
            <w:pPr>
              <w:jc w:val="both"/>
              <w:rPr>
                <w:sz w:val="28"/>
                <w:szCs w:val="28"/>
                <w:lang w:val="uk-UA"/>
              </w:rPr>
            </w:pPr>
            <w:r w:rsidRPr="00E948D3">
              <w:rPr>
                <w:sz w:val="28"/>
                <w:szCs w:val="28"/>
                <w:lang w:val="uk-UA"/>
              </w:rPr>
              <w:t>Про звільнення непрацездатних громадян,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948D3">
              <w:rPr>
                <w:sz w:val="28"/>
                <w:szCs w:val="28"/>
                <w:lang w:val="uk-UA"/>
              </w:rPr>
              <w:t>що мають рідних, від плати за соціальні послуги</w:t>
            </w:r>
          </w:p>
        </w:tc>
      </w:tr>
    </w:tbl>
    <w:p w:rsidR="00E948D3" w:rsidRPr="00672A7D" w:rsidRDefault="00E948D3" w:rsidP="00E948D3">
      <w:pPr>
        <w:rPr>
          <w:sz w:val="28"/>
          <w:szCs w:val="28"/>
          <w:lang w:val="uk-UA"/>
        </w:rPr>
      </w:pPr>
    </w:p>
    <w:p w:rsidR="00E948D3" w:rsidRDefault="00E948D3" w:rsidP="00E948D3">
      <w:pPr>
        <w:ind w:firstLine="567"/>
        <w:jc w:val="both"/>
        <w:rPr>
          <w:sz w:val="28"/>
          <w:szCs w:val="28"/>
          <w:lang w:val="uk-UA"/>
        </w:rPr>
      </w:pPr>
      <w:r w:rsidRPr="00BE7EF2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пункту 7-1 Переліку соціальних послуг, умов та порядку їх надання структурними підрозділами територіального центру соціального обслуговування (надання соціальних послуг) затвердженого постановою Кабінету Міністрів України від 29.12.2009 № 1417 ,,</w:t>
      </w:r>
      <w:r w:rsidRPr="00672A7D">
        <w:rPr>
          <w:sz w:val="28"/>
          <w:szCs w:val="28"/>
          <w:lang w:val="uk-UA"/>
        </w:rPr>
        <w:t>Деякі питання діяльності територіальних центрів соціального обслуговування (надання соціальних послуг)</w:t>
      </w:r>
      <w:r>
        <w:rPr>
          <w:sz w:val="28"/>
          <w:szCs w:val="28"/>
          <w:lang w:val="uk-UA"/>
        </w:rPr>
        <w:t xml:space="preserve">“, Положення про </w:t>
      </w:r>
      <w:proofErr w:type="spellStart"/>
      <w:r>
        <w:rPr>
          <w:sz w:val="28"/>
          <w:szCs w:val="28"/>
          <w:lang w:val="uk-UA"/>
        </w:rPr>
        <w:t>Березанський</w:t>
      </w:r>
      <w:proofErr w:type="spellEnd"/>
      <w:r>
        <w:rPr>
          <w:sz w:val="28"/>
          <w:szCs w:val="28"/>
          <w:lang w:val="uk-UA"/>
        </w:rPr>
        <w:t xml:space="preserve"> міський територіальний центр соціального обслуговування (надання соціальних послуг), затвердженого рішенням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 від 12.01.2021 №101-06-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І, керуючись статтею 34 Закону України ,,Про місцеве самоврядування в Україні“, 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E948D3" w:rsidRPr="00B3054E" w:rsidRDefault="00E948D3" w:rsidP="00E948D3">
      <w:pPr>
        <w:ind w:firstLine="708"/>
        <w:jc w:val="both"/>
        <w:rPr>
          <w:sz w:val="28"/>
          <w:szCs w:val="28"/>
          <w:lang w:val="uk-UA"/>
        </w:rPr>
      </w:pPr>
    </w:p>
    <w:p w:rsidR="00E948D3" w:rsidRPr="00BE7EF2" w:rsidRDefault="00E948D3" w:rsidP="00E948D3">
      <w:pPr>
        <w:rPr>
          <w:sz w:val="28"/>
          <w:szCs w:val="28"/>
          <w:lang w:val="uk-UA"/>
        </w:rPr>
      </w:pPr>
      <w:r w:rsidRPr="00BE7EF2">
        <w:rPr>
          <w:sz w:val="28"/>
          <w:szCs w:val="28"/>
          <w:lang w:val="uk-UA"/>
        </w:rPr>
        <w:t>ВИРІШИВ:</w:t>
      </w:r>
    </w:p>
    <w:p w:rsidR="00E948D3" w:rsidRPr="00BE7EF2" w:rsidRDefault="00E948D3" w:rsidP="00E948D3">
      <w:pPr>
        <w:jc w:val="both"/>
        <w:rPr>
          <w:sz w:val="28"/>
          <w:szCs w:val="28"/>
          <w:lang w:val="uk-UA"/>
        </w:rPr>
      </w:pPr>
    </w:p>
    <w:p w:rsidR="00E948D3" w:rsidRPr="00E948D3" w:rsidRDefault="00E948D3" w:rsidP="00E948D3">
      <w:pPr>
        <w:pStyle w:val="a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948D3">
        <w:rPr>
          <w:sz w:val="28"/>
          <w:szCs w:val="28"/>
          <w:lang w:val="uk-UA"/>
        </w:rPr>
        <w:t>Затвердити рішення комісії про звільнення непрацездатних громадян, що мають рідних, від плати за соціальні послуги</w:t>
      </w:r>
      <w:r>
        <w:rPr>
          <w:sz w:val="28"/>
          <w:szCs w:val="28"/>
          <w:lang w:val="uk-UA"/>
        </w:rPr>
        <w:t xml:space="preserve"> </w:t>
      </w:r>
      <w:r w:rsidR="000D6A75">
        <w:rPr>
          <w:sz w:val="28"/>
          <w:szCs w:val="28"/>
          <w:lang w:val="uk-UA"/>
        </w:rPr>
        <w:t>(протокол № 1 від 09.11.2021).</w:t>
      </w:r>
    </w:p>
    <w:p w:rsidR="00E948D3" w:rsidRPr="00E948D3" w:rsidRDefault="00E948D3" w:rsidP="00E948D3">
      <w:pPr>
        <w:pStyle w:val="a4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948D3">
        <w:rPr>
          <w:sz w:val="28"/>
          <w:szCs w:val="28"/>
        </w:rPr>
        <w:t xml:space="preserve">Контроль за </w:t>
      </w:r>
      <w:proofErr w:type="spellStart"/>
      <w:r w:rsidRPr="00E948D3">
        <w:rPr>
          <w:sz w:val="28"/>
          <w:szCs w:val="28"/>
        </w:rPr>
        <w:t>виконанням</w:t>
      </w:r>
      <w:proofErr w:type="spellEnd"/>
      <w:r w:rsidRPr="00E948D3">
        <w:rPr>
          <w:sz w:val="28"/>
          <w:szCs w:val="28"/>
        </w:rPr>
        <w:t xml:space="preserve"> </w:t>
      </w:r>
      <w:proofErr w:type="spellStart"/>
      <w:r w:rsidRPr="00E948D3">
        <w:rPr>
          <w:sz w:val="28"/>
          <w:szCs w:val="28"/>
        </w:rPr>
        <w:t>рішення</w:t>
      </w:r>
      <w:proofErr w:type="spellEnd"/>
      <w:r w:rsidRPr="00E948D3">
        <w:rPr>
          <w:sz w:val="28"/>
          <w:szCs w:val="28"/>
        </w:rPr>
        <w:t xml:space="preserve"> </w:t>
      </w:r>
      <w:proofErr w:type="spellStart"/>
      <w:r w:rsidRPr="00E948D3">
        <w:rPr>
          <w:sz w:val="28"/>
          <w:szCs w:val="28"/>
        </w:rPr>
        <w:t>покласти</w:t>
      </w:r>
      <w:proofErr w:type="spellEnd"/>
      <w:r w:rsidRPr="00E948D3">
        <w:rPr>
          <w:sz w:val="28"/>
          <w:szCs w:val="28"/>
        </w:rPr>
        <w:t xml:space="preserve"> на </w:t>
      </w:r>
      <w:r w:rsidR="000D6A75">
        <w:rPr>
          <w:sz w:val="28"/>
          <w:szCs w:val="28"/>
          <w:lang w:val="uk-UA"/>
        </w:rPr>
        <w:t xml:space="preserve">першого </w:t>
      </w:r>
      <w:r w:rsidRPr="00E948D3">
        <w:rPr>
          <w:sz w:val="28"/>
          <w:szCs w:val="28"/>
        </w:rPr>
        <w:t xml:space="preserve">заступника </w:t>
      </w:r>
      <w:proofErr w:type="spellStart"/>
      <w:r w:rsidRPr="00E948D3">
        <w:rPr>
          <w:sz w:val="28"/>
          <w:szCs w:val="28"/>
        </w:rPr>
        <w:t>міського</w:t>
      </w:r>
      <w:proofErr w:type="spellEnd"/>
      <w:r w:rsidRPr="00E948D3">
        <w:rPr>
          <w:sz w:val="28"/>
          <w:szCs w:val="28"/>
        </w:rPr>
        <w:t xml:space="preserve"> </w:t>
      </w:r>
      <w:proofErr w:type="spellStart"/>
      <w:r w:rsidRPr="00E948D3">
        <w:rPr>
          <w:sz w:val="28"/>
          <w:szCs w:val="28"/>
        </w:rPr>
        <w:t>голови</w:t>
      </w:r>
      <w:proofErr w:type="spellEnd"/>
      <w:r w:rsidRPr="00E948D3">
        <w:rPr>
          <w:sz w:val="28"/>
          <w:szCs w:val="28"/>
        </w:rPr>
        <w:t xml:space="preserve"> </w:t>
      </w:r>
      <w:proofErr w:type="spellStart"/>
      <w:r w:rsidRPr="00E948D3">
        <w:rPr>
          <w:sz w:val="28"/>
          <w:szCs w:val="28"/>
        </w:rPr>
        <w:t>Хруля</w:t>
      </w:r>
      <w:proofErr w:type="spellEnd"/>
      <w:r w:rsidRPr="00E948D3">
        <w:rPr>
          <w:sz w:val="28"/>
          <w:szCs w:val="28"/>
        </w:rPr>
        <w:t xml:space="preserve"> Р.Ф.</w:t>
      </w:r>
    </w:p>
    <w:p w:rsidR="00E948D3" w:rsidRDefault="00E948D3" w:rsidP="00E948D3">
      <w:pPr>
        <w:jc w:val="both"/>
        <w:rPr>
          <w:sz w:val="28"/>
          <w:szCs w:val="28"/>
        </w:rPr>
      </w:pPr>
    </w:p>
    <w:p w:rsidR="00E948D3" w:rsidRDefault="00E948D3" w:rsidP="00E948D3">
      <w:pPr>
        <w:jc w:val="both"/>
        <w:rPr>
          <w:bCs/>
          <w:sz w:val="28"/>
          <w:szCs w:val="28"/>
          <w:lang w:val="uk-UA"/>
        </w:rPr>
      </w:pPr>
    </w:p>
    <w:p w:rsidR="00E948D3" w:rsidRDefault="00E948D3" w:rsidP="006C2B72">
      <w:pPr>
        <w:jc w:val="both"/>
        <w:rPr>
          <w:sz w:val="26"/>
          <w:szCs w:val="26"/>
          <w:lang w:val="uk-UA"/>
        </w:rPr>
      </w:pPr>
      <w:r w:rsidRPr="00BE7EF2">
        <w:rPr>
          <w:bCs/>
          <w:sz w:val="28"/>
          <w:szCs w:val="28"/>
          <w:lang w:val="uk-UA"/>
        </w:rPr>
        <w:t xml:space="preserve">Міський голова </w:t>
      </w:r>
      <w:r w:rsidRPr="00BE7EF2">
        <w:rPr>
          <w:bCs/>
          <w:sz w:val="28"/>
          <w:szCs w:val="28"/>
          <w:lang w:val="uk-UA"/>
        </w:rPr>
        <w:tab/>
      </w:r>
      <w:r w:rsidRPr="00BE7EF2">
        <w:rPr>
          <w:bCs/>
          <w:sz w:val="28"/>
          <w:szCs w:val="28"/>
          <w:lang w:val="uk-UA"/>
        </w:rPr>
        <w:tab/>
      </w:r>
      <w:r w:rsidRPr="00BE7EF2">
        <w:rPr>
          <w:bCs/>
          <w:sz w:val="28"/>
          <w:szCs w:val="28"/>
          <w:lang w:val="uk-UA"/>
        </w:rPr>
        <w:tab/>
      </w:r>
      <w:r w:rsidR="007A3FD0">
        <w:rPr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="007A3FD0">
        <w:rPr>
          <w:bCs/>
          <w:sz w:val="28"/>
          <w:szCs w:val="28"/>
          <w:lang w:val="uk-UA"/>
        </w:rPr>
        <w:t>(підпис)</w:t>
      </w:r>
      <w:r w:rsidRPr="00BE7EF2">
        <w:rPr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ab/>
        <w:t xml:space="preserve">      </w:t>
      </w:r>
      <w:r w:rsidRPr="00BE7EF2">
        <w:rPr>
          <w:bCs/>
          <w:sz w:val="28"/>
          <w:szCs w:val="28"/>
          <w:lang w:val="uk-UA"/>
        </w:rPr>
        <w:t xml:space="preserve">   </w:t>
      </w:r>
      <w:r w:rsidR="006C2B72">
        <w:rPr>
          <w:bCs/>
          <w:sz w:val="28"/>
          <w:szCs w:val="28"/>
          <w:lang w:val="uk-UA"/>
        </w:rPr>
        <w:t xml:space="preserve"> </w:t>
      </w:r>
      <w:r w:rsidRPr="00BE7EF2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Володимир  ТИМЧЕНКО</w:t>
      </w:r>
    </w:p>
    <w:p w:rsidR="00E948D3" w:rsidRDefault="00E948D3" w:rsidP="00E948D3">
      <w:pPr>
        <w:rPr>
          <w:sz w:val="26"/>
          <w:szCs w:val="26"/>
          <w:lang w:val="uk-UA"/>
        </w:rPr>
      </w:pPr>
    </w:p>
    <w:p w:rsidR="000D6A75" w:rsidRDefault="000D6A75" w:rsidP="00E948D3">
      <w:pPr>
        <w:rPr>
          <w:sz w:val="26"/>
          <w:szCs w:val="26"/>
          <w:lang w:val="uk-UA"/>
        </w:rPr>
      </w:pPr>
    </w:p>
    <w:p w:rsidR="000D6A75" w:rsidRDefault="000D6A75" w:rsidP="00E948D3">
      <w:pPr>
        <w:rPr>
          <w:sz w:val="26"/>
          <w:szCs w:val="26"/>
          <w:lang w:val="uk-UA"/>
        </w:rPr>
      </w:pPr>
    </w:p>
    <w:p w:rsidR="000D6A75" w:rsidRDefault="000D6A75" w:rsidP="00E948D3">
      <w:pPr>
        <w:rPr>
          <w:sz w:val="26"/>
          <w:szCs w:val="26"/>
          <w:lang w:val="uk-UA"/>
        </w:rPr>
      </w:pPr>
    </w:p>
    <w:p w:rsidR="000D6A75" w:rsidRDefault="000D6A75" w:rsidP="00E948D3">
      <w:pPr>
        <w:rPr>
          <w:sz w:val="26"/>
          <w:szCs w:val="26"/>
          <w:lang w:val="uk-UA"/>
        </w:rPr>
      </w:pPr>
    </w:p>
    <w:p w:rsidR="007D59AB" w:rsidRDefault="007D59AB" w:rsidP="00E948D3">
      <w:pPr>
        <w:rPr>
          <w:sz w:val="26"/>
          <w:szCs w:val="26"/>
          <w:lang w:val="uk-UA"/>
        </w:rPr>
      </w:pPr>
    </w:p>
    <w:sectPr w:rsidR="007D59AB" w:rsidSect="007D59E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F4" w:rsidRDefault="001B40F4" w:rsidP="008B7426">
      <w:r>
        <w:separator/>
      </w:r>
    </w:p>
  </w:endnote>
  <w:endnote w:type="continuationSeparator" w:id="0">
    <w:p w:rsidR="001B40F4" w:rsidRDefault="001B40F4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F4" w:rsidRDefault="001B40F4" w:rsidP="008B7426">
      <w:r>
        <w:separator/>
      </w:r>
    </w:p>
  </w:footnote>
  <w:footnote w:type="continuationSeparator" w:id="0">
    <w:p w:rsidR="001B40F4" w:rsidRDefault="001B40F4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A7" w:rsidRDefault="002B3FA7" w:rsidP="007D59E1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276246"/>
    <w:multiLevelType w:val="hybridMultilevel"/>
    <w:tmpl w:val="14B02CEA"/>
    <w:lvl w:ilvl="0" w:tplc="EC306BB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453E4"/>
    <w:multiLevelType w:val="hybridMultilevel"/>
    <w:tmpl w:val="D326EB9A"/>
    <w:lvl w:ilvl="0" w:tplc="FC6C7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FFC06C6"/>
    <w:multiLevelType w:val="hybridMultilevel"/>
    <w:tmpl w:val="26AA8D3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3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BD2819"/>
    <w:multiLevelType w:val="hybridMultilevel"/>
    <w:tmpl w:val="75025524"/>
    <w:lvl w:ilvl="0" w:tplc="6018F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8"/>
  </w:num>
  <w:num w:numId="7">
    <w:abstractNumId w:val="34"/>
  </w:num>
  <w:num w:numId="8">
    <w:abstractNumId w:val="3"/>
  </w:num>
  <w:num w:numId="9">
    <w:abstractNumId w:val="0"/>
  </w:num>
  <w:num w:numId="10">
    <w:abstractNumId w:val="1"/>
  </w:num>
  <w:num w:numId="11">
    <w:abstractNumId w:val="15"/>
  </w:num>
  <w:num w:numId="12">
    <w:abstractNumId w:val="13"/>
  </w:num>
  <w:num w:numId="13">
    <w:abstractNumId w:val="32"/>
  </w:num>
  <w:num w:numId="14">
    <w:abstractNumId w:val="28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6"/>
  </w:num>
  <w:num w:numId="19">
    <w:abstractNumId w:val="5"/>
  </w:num>
  <w:num w:numId="20">
    <w:abstractNumId w:val="8"/>
  </w:num>
  <w:num w:numId="21">
    <w:abstractNumId w:val="4"/>
  </w:num>
  <w:num w:numId="22">
    <w:abstractNumId w:val="2"/>
  </w:num>
  <w:num w:numId="23">
    <w:abstractNumId w:val="35"/>
  </w:num>
  <w:num w:numId="24">
    <w:abstractNumId w:val="29"/>
  </w:num>
  <w:num w:numId="25">
    <w:abstractNumId w:val="24"/>
  </w:num>
  <w:num w:numId="26">
    <w:abstractNumId w:val="16"/>
  </w:num>
  <w:num w:numId="27">
    <w:abstractNumId w:val="22"/>
  </w:num>
  <w:num w:numId="28">
    <w:abstractNumId w:val="19"/>
  </w:num>
  <w:num w:numId="29">
    <w:abstractNumId w:val="11"/>
  </w:num>
  <w:num w:numId="30">
    <w:abstractNumId w:val="7"/>
  </w:num>
  <w:num w:numId="31">
    <w:abstractNumId w:val="21"/>
  </w:num>
  <w:num w:numId="32">
    <w:abstractNumId w:val="17"/>
  </w:num>
  <w:num w:numId="33">
    <w:abstractNumId w:val="33"/>
  </w:num>
  <w:num w:numId="34">
    <w:abstractNumId w:val="6"/>
  </w:num>
  <w:num w:numId="35">
    <w:abstractNumId w:val="25"/>
  </w:num>
  <w:num w:numId="36">
    <w:abstractNumId w:val="2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E5"/>
    <w:rsid w:val="000171D9"/>
    <w:rsid w:val="00087C56"/>
    <w:rsid w:val="0009768A"/>
    <w:rsid w:val="000D6A75"/>
    <w:rsid w:val="000F56F3"/>
    <w:rsid w:val="00100A0A"/>
    <w:rsid w:val="001065A6"/>
    <w:rsid w:val="00152257"/>
    <w:rsid w:val="001B40F4"/>
    <w:rsid w:val="001D416D"/>
    <w:rsid w:val="00225EB1"/>
    <w:rsid w:val="002528B7"/>
    <w:rsid w:val="002A55E9"/>
    <w:rsid w:val="002B304E"/>
    <w:rsid w:val="002B3C16"/>
    <w:rsid w:val="002B3FA7"/>
    <w:rsid w:val="002C14DE"/>
    <w:rsid w:val="002D2319"/>
    <w:rsid w:val="002F5674"/>
    <w:rsid w:val="00322174"/>
    <w:rsid w:val="00382E56"/>
    <w:rsid w:val="004431AE"/>
    <w:rsid w:val="00466D6D"/>
    <w:rsid w:val="00475899"/>
    <w:rsid w:val="004D43A8"/>
    <w:rsid w:val="00516756"/>
    <w:rsid w:val="005330FC"/>
    <w:rsid w:val="00552D14"/>
    <w:rsid w:val="005533DC"/>
    <w:rsid w:val="005673B7"/>
    <w:rsid w:val="00567E3A"/>
    <w:rsid w:val="005714D6"/>
    <w:rsid w:val="00592D88"/>
    <w:rsid w:val="006050E0"/>
    <w:rsid w:val="006340E5"/>
    <w:rsid w:val="00670A99"/>
    <w:rsid w:val="006C2B72"/>
    <w:rsid w:val="006D28FE"/>
    <w:rsid w:val="00753A54"/>
    <w:rsid w:val="007753A2"/>
    <w:rsid w:val="007A3FD0"/>
    <w:rsid w:val="007D59AB"/>
    <w:rsid w:val="007D59E1"/>
    <w:rsid w:val="007F68AF"/>
    <w:rsid w:val="0080339A"/>
    <w:rsid w:val="00814E52"/>
    <w:rsid w:val="008168F2"/>
    <w:rsid w:val="00821CB3"/>
    <w:rsid w:val="0086235E"/>
    <w:rsid w:val="008A3253"/>
    <w:rsid w:val="008A53A7"/>
    <w:rsid w:val="008B4082"/>
    <w:rsid w:val="008B7426"/>
    <w:rsid w:val="008F3A46"/>
    <w:rsid w:val="00932BD3"/>
    <w:rsid w:val="0093457F"/>
    <w:rsid w:val="00970854"/>
    <w:rsid w:val="00A02931"/>
    <w:rsid w:val="00A91A14"/>
    <w:rsid w:val="00AB6B00"/>
    <w:rsid w:val="00B1305B"/>
    <w:rsid w:val="00B801FB"/>
    <w:rsid w:val="00BA7826"/>
    <w:rsid w:val="00BF62D3"/>
    <w:rsid w:val="00C34623"/>
    <w:rsid w:val="00C42CD0"/>
    <w:rsid w:val="00CE1E81"/>
    <w:rsid w:val="00D528B2"/>
    <w:rsid w:val="00D76659"/>
    <w:rsid w:val="00DA728D"/>
    <w:rsid w:val="00E06D70"/>
    <w:rsid w:val="00E42B67"/>
    <w:rsid w:val="00E83D31"/>
    <w:rsid w:val="00E948D3"/>
    <w:rsid w:val="00F017FF"/>
    <w:rsid w:val="00F2573E"/>
    <w:rsid w:val="00F632B7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65F8D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91E3-3718-4D33-B9EA-A4CC6961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8</cp:revision>
  <cp:lastPrinted>2021-11-12T12:02:00Z</cp:lastPrinted>
  <dcterms:created xsi:type="dcterms:W3CDTF">2021-11-11T09:05:00Z</dcterms:created>
  <dcterms:modified xsi:type="dcterms:W3CDTF">2021-11-19T07:21:00Z</dcterms:modified>
</cp:coreProperties>
</file>