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9A" w:rsidRDefault="003F5B9A" w:rsidP="003F5B9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9A" w:rsidRDefault="003F5B9A" w:rsidP="003F5B9A">
      <w:pPr>
        <w:jc w:val="center"/>
        <w:rPr>
          <w:b/>
          <w:sz w:val="32"/>
          <w:szCs w:val="32"/>
        </w:rPr>
      </w:pPr>
    </w:p>
    <w:p w:rsidR="003F5B9A" w:rsidRDefault="003F5B9A" w:rsidP="003F5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3F5B9A" w:rsidRDefault="003F5B9A" w:rsidP="003F5B9A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3F5B9A" w:rsidRDefault="003F5B9A" w:rsidP="003F5B9A">
      <w:pPr>
        <w:pStyle w:val="1"/>
        <w:rPr>
          <w:sz w:val="32"/>
          <w:szCs w:val="32"/>
        </w:rPr>
      </w:pPr>
    </w:p>
    <w:p w:rsidR="003F5B9A" w:rsidRDefault="003F5B9A" w:rsidP="003F5B9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3F5B9A" w:rsidRDefault="003F5B9A" w:rsidP="003F5B9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3F5B9A" w:rsidRDefault="003F5B9A" w:rsidP="003F5B9A">
      <w:pPr>
        <w:rPr>
          <w:lang w:val="uk-UA" w:eastAsia="x-none"/>
        </w:rPr>
      </w:pPr>
    </w:p>
    <w:p w:rsidR="003F5B9A" w:rsidRDefault="003F5B9A" w:rsidP="003F5B9A">
      <w:pPr>
        <w:rPr>
          <w:sz w:val="28"/>
          <w:lang w:val="uk-UA"/>
        </w:rPr>
      </w:pPr>
    </w:p>
    <w:p w:rsidR="003F5B9A" w:rsidRDefault="003F5B9A" w:rsidP="003F5B9A">
      <w:pPr>
        <w:pStyle w:val="2"/>
        <w:rPr>
          <w:b w:val="0"/>
          <w:lang w:val="uk-UA"/>
        </w:rPr>
      </w:pPr>
      <w:r>
        <w:rPr>
          <w:b w:val="0"/>
          <w:lang w:val="uk-UA"/>
        </w:rPr>
        <w:t xml:space="preserve">31 серпня 2021  року                                                                                 № </w:t>
      </w:r>
      <w:r w:rsidR="00E9066C">
        <w:rPr>
          <w:b w:val="0"/>
          <w:lang w:val="uk-UA"/>
        </w:rPr>
        <w:t>155</w:t>
      </w:r>
    </w:p>
    <w:p w:rsidR="003F5B9A" w:rsidRDefault="003F5B9A" w:rsidP="003F5B9A"/>
    <w:p w:rsidR="003F5B9A" w:rsidRPr="0007250B" w:rsidRDefault="003F5B9A" w:rsidP="003F5B9A">
      <w:pPr>
        <w:tabs>
          <w:tab w:val="left" w:pos="6780"/>
        </w:tabs>
        <w:jc w:val="center"/>
        <w:rPr>
          <w:b/>
          <w:sz w:val="28"/>
          <w:szCs w:val="28"/>
          <w:lang w:val="uk-UA"/>
        </w:rPr>
      </w:pPr>
      <w:r w:rsidRPr="0007250B">
        <w:rPr>
          <w:b/>
          <w:sz w:val="28"/>
          <w:szCs w:val="28"/>
        </w:rPr>
        <w:t xml:space="preserve">Про </w:t>
      </w:r>
      <w:proofErr w:type="spellStart"/>
      <w:r w:rsidRPr="0007250B">
        <w:rPr>
          <w:b/>
          <w:sz w:val="28"/>
          <w:szCs w:val="28"/>
        </w:rPr>
        <w:t>приватизац</w:t>
      </w:r>
      <w:r w:rsidRPr="0007250B">
        <w:rPr>
          <w:b/>
          <w:sz w:val="28"/>
          <w:szCs w:val="28"/>
          <w:lang w:val="uk-UA"/>
        </w:rPr>
        <w:t>ію</w:t>
      </w:r>
      <w:proofErr w:type="spellEnd"/>
      <w:r w:rsidRPr="0007250B">
        <w:rPr>
          <w:b/>
          <w:sz w:val="28"/>
          <w:szCs w:val="28"/>
        </w:rPr>
        <w:t xml:space="preserve"> </w:t>
      </w:r>
      <w:r w:rsidRPr="0007250B">
        <w:rPr>
          <w:b/>
          <w:sz w:val="28"/>
          <w:szCs w:val="28"/>
          <w:lang w:val="uk-UA"/>
        </w:rPr>
        <w:t>квартири</w:t>
      </w:r>
    </w:p>
    <w:p w:rsidR="003F5B9A" w:rsidRPr="00D54A5C" w:rsidRDefault="003F5B9A" w:rsidP="003F5B9A">
      <w:pPr>
        <w:rPr>
          <w:sz w:val="28"/>
          <w:szCs w:val="28"/>
          <w:lang w:val="uk-UA"/>
        </w:rPr>
      </w:pPr>
    </w:p>
    <w:p w:rsidR="003F5B9A" w:rsidRDefault="003F5B9A" w:rsidP="003F5B9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Від наймача </w:t>
      </w:r>
      <w:r w:rsidR="00C91BD0">
        <w:rPr>
          <w:sz w:val="28"/>
          <w:lang w:val="uk-UA"/>
        </w:rPr>
        <w:t>ХХХ</w:t>
      </w:r>
      <w:r>
        <w:rPr>
          <w:sz w:val="28"/>
          <w:lang w:val="uk-UA"/>
        </w:rPr>
        <w:t xml:space="preserve"> надійшла заява на приватизацію квартири, що знаходиться за </w:t>
      </w:r>
      <w:proofErr w:type="spellStart"/>
      <w:r>
        <w:rPr>
          <w:sz w:val="28"/>
          <w:lang w:val="uk-UA"/>
        </w:rPr>
        <w:t>адресою</w:t>
      </w:r>
      <w:proofErr w:type="spellEnd"/>
      <w:r>
        <w:rPr>
          <w:sz w:val="28"/>
          <w:lang w:val="uk-UA"/>
        </w:rPr>
        <w:t xml:space="preserve">: </w:t>
      </w:r>
      <w:r w:rsidR="00C91BD0">
        <w:rPr>
          <w:bCs/>
          <w:iCs/>
          <w:sz w:val="28"/>
          <w:lang w:val="uk-UA"/>
        </w:rPr>
        <w:t>ХХХ</w:t>
      </w:r>
      <w:r>
        <w:rPr>
          <w:bCs/>
          <w:iCs/>
          <w:sz w:val="28"/>
          <w:lang w:val="uk-UA"/>
        </w:rPr>
        <w:t xml:space="preserve">, </w:t>
      </w:r>
      <w:r>
        <w:rPr>
          <w:sz w:val="28"/>
          <w:lang w:val="uk-UA"/>
        </w:rPr>
        <w:t>яка використовується ним н</w:t>
      </w:r>
      <w:r w:rsidRPr="0048215D">
        <w:rPr>
          <w:sz w:val="28"/>
          <w:lang w:val="uk-UA"/>
        </w:rPr>
        <w:t xml:space="preserve">а умовах найму. </w:t>
      </w:r>
      <w:r w:rsidRPr="00555B38">
        <w:rPr>
          <w:color w:val="000000"/>
          <w:sz w:val="28"/>
          <w:szCs w:val="28"/>
          <w:lang w:val="uk-UA"/>
        </w:rPr>
        <w:t>Мешкан</w:t>
      </w:r>
      <w:r>
        <w:rPr>
          <w:color w:val="000000"/>
          <w:sz w:val="28"/>
          <w:szCs w:val="28"/>
          <w:lang w:val="uk-UA"/>
        </w:rPr>
        <w:t>ець</w:t>
      </w:r>
      <w:r w:rsidRPr="00555B38">
        <w:rPr>
          <w:color w:val="000000"/>
          <w:sz w:val="28"/>
          <w:szCs w:val="28"/>
          <w:lang w:val="uk-UA"/>
        </w:rPr>
        <w:t xml:space="preserve"> квартири</w:t>
      </w:r>
      <w:r w:rsidRPr="00555B38"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згідно і</w:t>
      </w:r>
      <w:r w:rsidRPr="00555B38">
        <w:rPr>
          <w:color w:val="000000"/>
          <w:sz w:val="28"/>
          <w:szCs w:val="28"/>
          <w:lang w:val="uk-UA"/>
        </w:rPr>
        <w:t>з Закон</w:t>
      </w:r>
      <w:r>
        <w:rPr>
          <w:color w:val="000000"/>
          <w:sz w:val="28"/>
          <w:szCs w:val="28"/>
          <w:lang w:val="uk-UA"/>
        </w:rPr>
        <w:t>ом України „</w:t>
      </w:r>
      <w:r w:rsidRPr="00555B38">
        <w:rPr>
          <w:color w:val="000000"/>
          <w:sz w:val="28"/>
          <w:szCs w:val="28"/>
          <w:lang w:val="uk-UA"/>
        </w:rPr>
        <w:t>Про приватиз</w:t>
      </w:r>
      <w:r>
        <w:rPr>
          <w:color w:val="000000"/>
          <w:sz w:val="28"/>
          <w:szCs w:val="28"/>
          <w:lang w:val="uk-UA"/>
        </w:rPr>
        <w:t>ацію державного житлового фонду“</w:t>
      </w:r>
      <w:r w:rsidRPr="00555B3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не </w:t>
      </w:r>
      <w:r w:rsidRPr="00555B38">
        <w:rPr>
          <w:color w:val="000000"/>
          <w:sz w:val="28"/>
          <w:szCs w:val="28"/>
          <w:lang w:val="uk-UA"/>
        </w:rPr>
        <w:t>ма</w:t>
      </w:r>
      <w:r>
        <w:rPr>
          <w:color w:val="000000"/>
          <w:sz w:val="28"/>
          <w:szCs w:val="28"/>
          <w:lang w:val="uk-UA"/>
        </w:rPr>
        <w:t xml:space="preserve">є </w:t>
      </w:r>
      <w:r w:rsidRPr="00555B38"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пільги</w:t>
      </w:r>
      <w:r w:rsidRPr="00555B38">
        <w:rPr>
          <w:color w:val="000000"/>
          <w:sz w:val="28"/>
          <w:szCs w:val="28"/>
          <w:lang w:val="uk-UA"/>
        </w:rPr>
        <w:t xml:space="preserve"> на безоплатну передачу у власність квартири</w:t>
      </w:r>
      <w:r>
        <w:rPr>
          <w:color w:val="000000"/>
          <w:sz w:val="28"/>
          <w:szCs w:val="28"/>
          <w:lang w:val="uk-UA"/>
        </w:rPr>
        <w:t>.</w:t>
      </w:r>
      <w:r w:rsidRPr="00555B38">
        <w:rPr>
          <w:sz w:val="28"/>
          <w:szCs w:val="28"/>
        </w:rPr>
        <w:t xml:space="preserve"> </w:t>
      </w:r>
    </w:p>
    <w:p w:rsidR="003F5B9A" w:rsidRDefault="003F5B9A" w:rsidP="003F5B9A">
      <w:pPr>
        <w:ind w:firstLine="567"/>
        <w:jc w:val="both"/>
        <w:rPr>
          <w:sz w:val="28"/>
          <w:szCs w:val="28"/>
          <w:lang w:val="uk-UA"/>
        </w:rPr>
      </w:pPr>
      <w:r w:rsidRPr="00D81797">
        <w:rPr>
          <w:sz w:val="28"/>
          <w:szCs w:val="28"/>
          <w:lang w:val="uk-UA"/>
        </w:rPr>
        <w:t>Після розрахунків та розгляду матеріалів із зазначеного</w:t>
      </w:r>
      <w:r w:rsidRPr="00D81797">
        <w:rPr>
          <w:sz w:val="28"/>
          <w:lang w:val="uk-UA"/>
        </w:rPr>
        <w:t xml:space="preserve"> питання</w:t>
      </w:r>
      <w:r>
        <w:rPr>
          <w:sz w:val="28"/>
          <w:lang w:val="uk-UA"/>
        </w:rPr>
        <w:t>,</w:t>
      </w:r>
      <w:r w:rsidRPr="00D81797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стат</w:t>
      </w:r>
      <w:r w:rsidRPr="00D54A5C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 29, 60 Закону України „</w:t>
      </w:r>
      <w:r w:rsidRPr="00D54A5C">
        <w:rPr>
          <w:sz w:val="28"/>
          <w:szCs w:val="28"/>
          <w:lang w:val="uk-UA"/>
        </w:rPr>
        <w:t>Про місцеве самовряду</w:t>
      </w:r>
      <w:r>
        <w:rPr>
          <w:sz w:val="28"/>
          <w:szCs w:val="28"/>
          <w:lang w:val="uk-UA"/>
        </w:rPr>
        <w:t xml:space="preserve">вання в Україні“,  </w:t>
      </w:r>
      <w:r w:rsidRPr="00D54A5C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„</w:t>
      </w:r>
      <w:r w:rsidRPr="00D54A5C">
        <w:rPr>
          <w:sz w:val="28"/>
          <w:szCs w:val="28"/>
          <w:lang w:val="uk-UA"/>
        </w:rPr>
        <w:t>Про приватизацію державного житлового фонду</w:t>
      </w:r>
      <w:r>
        <w:rPr>
          <w:sz w:val="28"/>
          <w:szCs w:val="28"/>
          <w:lang w:val="uk-UA"/>
        </w:rPr>
        <w:t>“</w:t>
      </w:r>
      <w:r w:rsidRPr="00D54A5C">
        <w:rPr>
          <w:sz w:val="28"/>
          <w:szCs w:val="28"/>
          <w:lang w:val="uk-UA"/>
        </w:rPr>
        <w:t xml:space="preserve">,  Положення </w:t>
      </w:r>
      <w:r>
        <w:rPr>
          <w:sz w:val="28"/>
          <w:szCs w:val="28"/>
          <w:lang w:val="uk-UA"/>
        </w:rPr>
        <w:t>про порядок передачі</w:t>
      </w:r>
      <w:r w:rsidRPr="00D54A5C">
        <w:rPr>
          <w:sz w:val="28"/>
          <w:szCs w:val="28"/>
          <w:lang w:val="uk-UA"/>
        </w:rPr>
        <w:t xml:space="preserve"> квартир (будинків,  жилих приміщень у гуртожитках</w:t>
      </w:r>
      <w:r>
        <w:rPr>
          <w:sz w:val="28"/>
          <w:szCs w:val="28"/>
          <w:lang w:val="uk-UA"/>
        </w:rPr>
        <w:t>)</w:t>
      </w:r>
      <w:r w:rsidRPr="00D54A5C">
        <w:rPr>
          <w:sz w:val="28"/>
          <w:szCs w:val="28"/>
          <w:lang w:val="uk-UA"/>
        </w:rPr>
        <w:t xml:space="preserve"> у власність громадян, </w:t>
      </w:r>
      <w:r>
        <w:rPr>
          <w:sz w:val="28"/>
          <w:szCs w:val="28"/>
          <w:lang w:val="uk-UA"/>
        </w:rPr>
        <w:t xml:space="preserve">затвердженого рішенням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від 22.12.2015 № 34-04-VI, </w:t>
      </w:r>
      <w:r w:rsidRPr="00D54A5C">
        <w:rPr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D54A5C">
        <w:rPr>
          <w:sz w:val="28"/>
          <w:szCs w:val="28"/>
          <w:lang w:val="uk-UA"/>
        </w:rPr>
        <w:t xml:space="preserve">міської ради </w:t>
      </w:r>
    </w:p>
    <w:p w:rsidR="003F5B9A" w:rsidRDefault="003F5B9A" w:rsidP="003F5B9A">
      <w:pPr>
        <w:ind w:firstLine="567"/>
        <w:jc w:val="both"/>
        <w:rPr>
          <w:sz w:val="28"/>
          <w:szCs w:val="28"/>
          <w:lang w:val="uk-UA"/>
        </w:rPr>
      </w:pPr>
    </w:p>
    <w:p w:rsidR="003F5B9A" w:rsidRDefault="003F5B9A" w:rsidP="003F5B9A">
      <w:pPr>
        <w:ind w:firstLine="10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Pr="00D54A5C">
        <w:rPr>
          <w:sz w:val="28"/>
          <w:szCs w:val="28"/>
          <w:lang w:val="uk-UA"/>
        </w:rPr>
        <w:t>:</w:t>
      </w:r>
    </w:p>
    <w:p w:rsidR="003F5B9A" w:rsidRPr="008A5623" w:rsidRDefault="003F5B9A" w:rsidP="003F5B9A">
      <w:pPr>
        <w:jc w:val="both"/>
        <w:rPr>
          <w:sz w:val="28"/>
          <w:lang w:val="uk-UA"/>
        </w:rPr>
      </w:pPr>
    </w:p>
    <w:p w:rsidR="003F5B9A" w:rsidRDefault="003F5B9A" w:rsidP="003F5B9A">
      <w:pPr>
        <w:numPr>
          <w:ilvl w:val="0"/>
          <w:numId w:val="1"/>
        </w:numPr>
        <w:tabs>
          <w:tab w:val="clear" w:pos="1560"/>
          <w:tab w:val="num" w:pos="1134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Прохання наймача </w:t>
      </w:r>
      <w:r w:rsidR="00C91BD0">
        <w:rPr>
          <w:sz w:val="28"/>
          <w:lang w:val="uk-UA"/>
        </w:rPr>
        <w:t>ХХХ</w:t>
      </w:r>
      <w:r>
        <w:rPr>
          <w:sz w:val="28"/>
          <w:lang w:val="uk-UA"/>
        </w:rPr>
        <w:t xml:space="preserve"> щодо приватизації квартири, в якій він мешкає, що знаходиться за </w:t>
      </w:r>
      <w:proofErr w:type="spellStart"/>
      <w:r>
        <w:rPr>
          <w:sz w:val="28"/>
          <w:lang w:val="uk-UA"/>
        </w:rPr>
        <w:t>адресою</w:t>
      </w:r>
      <w:proofErr w:type="spellEnd"/>
      <w:r>
        <w:rPr>
          <w:sz w:val="28"/>
          <w:lang w:val="uk-UA"/>
        </w:rPr>
        <w:t xml:space="preserve">: </w:t>
      </w:r>
      <w:r w:rsidR="00C91BD0">
        <w:rPr>
          <w:bCs/>
          <w:iCs/>
          <w:sz w:val="28"/>
          <w:lang w:val="uk-UA"/>
        </w:rPr>
        <w:t>ХХХ</w:t>
      </w:r>
      <w:r>
        <w:rPr>
          <w:bCs/>
          <w:iCs/>
          <w:sz w:val="28"/>
          <w:lang w:val="uk-UA"/>
        </w:rPr>
        <w:t xml:space="preserve">, </w:t>
      </w:r>
      <w:r w:rsidRPr="000375AE">
        <w:rPr>
          <w:bCs/>
          <w:iCs/>
          <w:sz w:val="28"/>
          <w:lang w:val="uk-UA"/>
        </w:rPr>
        <w:t>задо</w:t>
      </w:r>
      <w:r w:rsidRPr="000375AE">
        <w:rPr>
          <w:sz w:val="28"/>
          <w:lang w:val="uk-UA"/>
        </w:rPr>
        <w:t xml:space="preserve">вольнити і передати </w:t>
      </w:r>
      <w:r>
        <w:rPr>
          <w:sz w:val="28"/>
          <w:lang w:val="uk-UA"/>
        </w:rPr>
        <w:t>вказану квартиру</w:t>
      </w:r>
      <w:r w:rsidRPr="000375AE">
        <w:rPr>
          <w:sz w:val="28"/>
          <w:lang w:val="uk-UA"/>
        </w:rPr>
        <w:t xml:space="preserve"> </w:t>
      </w:r>
      <w:r>
        <w:rPr>
          <w:sz w:val="28"/>
          <w:lang w:val="uk-UA"/>
        </w:rPr>
        <w:t>у</w:t>
      </w:r>
      <w:r w:rsidRPr="00A6175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приватну власність.</w:t>
      </w:r>
    </w:p>
    <w:p w:rsidR="003F5B9A" w:rsidRDefault="003F5B9A" w:rsidP="003F5B9A">
      <w:pPr>
        <w:pStyle w:val="a3"/>
        <w:numPr>
          <w:ilvl w:val="0"/>
          <w:numId w:val="1"/>
        </w:numPr>
        <w:tabs>
          <w:tab w:val="clear" w:pos="1560"/>
          <w:tab w:val="num" w:pos="709"/>
          <w:tab w:val="num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A2343B">
        <w:rPr>
          <w:color w:val="000000"/>
          <w:sz w:val="28"/>
          <w:szCs w:val="28"/>
          <w:lang w:val="uk-UA"/>
        </w:rPr>
        <w:t>атвердити</w:t>
      </w:r>
      <w:r>
        <w:rPr>
          <w:color w:val="000000"/>
          <w:sz w:val="28"/>
          <w:szCs w:val="28"/>
          <w:lang w:val="uk-UA"/>
        </w:rPr>
        <w:t xml:space="preserve"> розрахунок</w:t>
      </w:r>
      <w:r w:rsidRPr="00A2343B">
        <w:rPr>
          <w:color w:val="000000"/>
          <w:sz w:val="28"/>
          <w:szCs w:val="28"/>
          <w:lang w:val="uk-UA"/>
        </w:rPr>
        <w:t xml:space="preserve"> вартості надлишків загальної площі квартири</w:t>
      </w:r>
      <w:r>
        <w:rPr>
          <w:color w:val="000000"/>
          <w:sz w:val="28"/>
          <w:szCs w:val="28"/>
          <w:lang w:val="uk-UA"/>
        </w:rPr>
        <w:t>, що приватизується (додається).</w:t>
      </w:r>
    </w:p>
    <w:p w:rsidR="003F5B9A" w:rsidRPr="0059745E" w:rsidRDefault="003F5B9A" w:rsidP="003F5B9A">
      <w:pPr>
        <w:pStyle w:val="a3"/>
        <w:numPr>
          <w:ilvl w:val="0"/>
          <w:numId w:val="1"/>
        </w:numPr>
        <w:tabs>
          <w:tab w:val="clear" w:pos="1560"/>
          <w:tab w:val="num" w:pos="1134"/>
          <w:tab w:val="left" w:pos="3435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59745E">
        <w:rPr>
          <w:color w:val="000000"/>
          <w:sz w:val="28"/>
          <w:szCs w:val="28"/>
          <w:lang w:val="uk-UA"/>
        </w:rPr>
        <w:t>Суму в розмірі</w:t>
      </w:r>
      <w:r>
        <w:rPr>
          <w:color w:val="000000"/>
          <w:sz w:val="28"/>
          <w:szCs w:val="28"/>
          <w:lang w:val="uk-UA"/>
        </w:rPr>
        <w:t xml:space="preserve"> 1,73 грн </w:t>
      </w:r>
      <w:r w:rsidRPr="0059745E">
        <w:rPr>
          <w:color w:val="000000"/>
          <w:sz w:val="28"/>
          <w:szCs w:val="28"/>
          <w:lang w:val="uk-UA"/>
        </w:rPr>
        <w:t>за надлишки загальної площі</w:t>
      </w:r>
      <w:r>
        <w:rPr>
          <w:color w:val="000000"/>
          <w:sz w:val="28"/>
          <w:szCs w:val="28"/>
          <w:lang w:val="uk-UA"/>
        </w:rPr>
        <w:t xml:space="preserve"> </w:t>
      </w:r>
      <w:r w:rsidRPr="0059745E">
        <w:rPr>
          <w:color w:val="000000"/>
          <w:sz w:val="28"/>
          <w:szCs w:val="28"/>
          <w:lang w:val="uk-UA"/>
        </w:rPr>
        <w:t>гр</w:t>
      </w:r>
      <w:r>
        <w:rPr>
          <w:color w:val="000000"/>
          <w:sz w:val="28"/>
          <w:szCs w:val="28"/>
          <w:lang w:val="uk-UA"/>
        </w:rPr>
        <w:t xml:space="preserve">омадянин </w:t>
      </w:r>
      <w:r w:rsidR="00C91BD0">
        <w:rPr>
          <w:color w:val="000000"/>
          <w:sz w:val="28"/>
          <w:szCs w:val="28"/>
          <w:lang w:val="uk-UA"/>
        </w:rPr>
        <w:t>ХХХ</w:t>
      </w:r>
      <w:r w:rsidRPr="0059745E">
        <w:rPr>
          <w:color w:val="000000"/>
          <w:sz w:val="28"/>
          <w:szCs w:val="28"/>
          <w:lang w:val="uk-UA"/>
        </w:rPr>
        <w:t xml:space="preserve"> сплачує на рахунок в Казначействі України.</w:t>
      </w:r>
    </w:p>
    <w:p w:rsidR="003F5B9A" w:rsidRDefault="003F5B9A" w:rsidP="003F5B9A">
      <w:pPr>
        <w:numPr>
          <w:ilvl w:val="0"/>
          <w:numId w:val="1"/>
        </w:numPr>
        <w:tabs>
          <w:tab w:val="clear" w:pos="1560"/>
          <w:tab w:val="num" w:pos="1134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Сектору комунальної власності та </w:t>
      </w:r>
      <w:proofErr w:type="spellStart"/>
      <w:r>
        <w:rPr>
          <w:sz w:val="28"/>
          <w:lang w:val="uk-UA"/>
        </w:rPr>
        <w:t>енергоменеджменту</w:t>
      </w:r>
      <w:proofErr w:type="spellEnd"/>
      <w:r>
        <w:rPr>
          <w:sz w:val="28"/>
          <w:lang w:val="uk-UA"/>
        </w:rPr>
        <w:t xml:space="preserve"> управління економіки </w:t>
      </w:r>
      <w:r w:rsidRPr="000E5BEC">
        <w:rPr>
          <w:sz w:val="28"/>
          <w:lang w:val="uk-UA"/>
        </w:rPr>
        <w:t xml:space="preserve">виконавчого комітету </w:t>
      </w:r>
      <w:proofErr w:type="spellStart"/>
      <w:r w:rsidRPr="000E5BEC">
        <w:rPr>
          <w:sz w:val="28"/>
          <w:lang w:val="uk-UA"/>
        </w:rPr>
        <w:t>Березанської</w:t>
      </w:r>
      <w:proofErr w:type="spellEnd"/>
      <w:r w:rsidRPr="000E5BEC">
        <w:rPr>
          <w:sz w:val="28"/>
          <w:lang w:val="uk-UA"/>
        </w:rPr>
        <w:t xml:space="preserve"> міської ради оформити свідоцтво про право власності у десятиденний термін</w:t>
      </w:r>
      <w:r>
        <w:rPr>
          <w:sz w:val="28"/>
          <w:lang w:val="uk-UA"/>
        </w:rPr>
        <w:t>.</w:t>
      </w:r>
      <w:r w:rsidRPr="000E5BEC">
        <w:rPr>
          <w:sz w:val="28"/>
          <w:lang w:val="uk-UA"/>
        </w:rPr>
        <w:t xml:space="preserve"> </w:t>
      </w:r>
    </w:p>
    <w:p w:rsidR="003F5B9A" w:rsidRDefault="003F5B9A" w:rsidP="003F5B9A">
      <w:pPr>
        <w:numPr>
          <w:ilvl w:val="0"/>
          <w:numId w:val="1"/>
        </w:numPr>
        <w:tabs>
          <w:tab w:val="clear" w:pos="1560"/>
          <w:tab w:val="num" w:pos="1134"/>
        </w:tabs>
        <w:ind w:left="0" w:firstLine="567"/>
        <w:jc w:val="both"/>
        <w:rPr>
          <w:sz w:val="28"/>
          <w:lang w:val="uk-UA"/>
        </w:rPr>
      </w:pPr>
      <w:r w:rsidRPr="00401B81">
        <w:rPr>
          <w:sz w:val="28"/>
          <w:lang w:val="uk-UA"/>
        </w:rPr>
        <w:t>Комунальному підпри</w:t>
      </w:r>
      <w:r>
        <w:rPr>
          <w:sz w:val="28"/>
          <w:lang w:val="uk-UA"/>
        </w:rPr>
        <w:t>ємству „</w:t>
      </w:r>
      <w:r w:rsidRPr="00401B81">
        <w:rPr>
          <w:sz w:val="28"/>
          <w:lang w:val="uk-UA"/>
        </w:rPr>
        <w:t xml:space="preserve">Житлово-побутове підприємство виконавчого комітету </w:t>
      </w:r>
      <w:proofErr w:type="spellStart"/>
      <w:r w:rsidRPr="00401B81">
        <w:rPr>
          <w:sz w:val="28"/>
          <w:lang w:val="uk-UA"/>
        </w:rPr>
        <w:t>Березанської</w:t>
      </w:r>
      <w:proofErr w:type="spellEnd"/>
      <w:r w:rsidRPr="00401B81">
        <w:rPr>
          <w:sz w:val="28"/>
          <w:lang w:val="uk-UA"/>
        </w:rPr>
        <w:t xml:space="preserve"> міської ради</w:t>
      </w:r>
      <w:r>
        <w:rPr>
          <w:sz w:val="28"/>
          <w:lang w:val="uk-UA"/>
        </w:rPr>
        <w:t>“</w:t>
      </w:r>
      <w:r w:rsidRPr="00401B81">
        <w:rPr>
          <w:sz w:val="28"/>
          <w:lang w:val="uk-UA"/>
        </w:rPr>
        <w:t xml:space="preserve"> у десятиденний строк укласти договір з громадян</w:t>
      </w:r>
      <w:r>
        <w:rPr>
          <w:sz w:val="28"/>
          <w:lang w:val="uk-UA"/>
        </w:rPr>
        <w:t xml:space="preserve">ином </w:t>
      </w:r>
      <w:r w:rsidR="00C91BD0">
        <w:rPr>
          <w:sz w:val="28"/>
          <w:lang w:val="uk-UA"/>
        </w:rPr>
        <w:t>ХХХ</w:t>
      </w:r>
      <w:r>
        <w:rPr>
          <w:sz w:val="28"/>
          <w:lang w:val="uk-UA"/>
        </w:rPr>
        <w:t xml:space="preserve"> на участь</w:t>
      </w:r>
      <w:r w:rsidRPr="00401B81">
        <w:rPr>
          <w:sz w:val="28"/>
          <w:lang w:val="uk-UA"/>
        </w:rPr>
        <w:t xml:space="preserve"> у витрата</w:t>
      </w:r>
      <w:r>
        <w:rPr>
          <w:sz w:val="28"/>
          <w:lang w:val="uk-UA"/>
        </w:rPr>
        <w:t xml:space="preserve">х </w:t>
      </w:r>
      <w:r w:rsidRPr="00401B81">
        <w:rPr>
          <w:sz w:val="28"/>
          <w:lang w:val="uk-UA"/>
        </w:rPr>
        <w:t>на обслуговування та ремонт будинку</w:t>
      </w:r>
      <w:r>
        <w:rPr>
          <w:sz w:val="28"/>
          <w:lang w:val="uk-UA"/>
        </w:rPr>
        <w:t>.</w:t>
      </w:r>
    </w:p>
    <w:p w:rsidR="003F5B9A" w:rsidRDefault="003F5B9A" w:rsidP="003F5B9A">
      <w:pPr>
        <w:numPr>
          <w:ilvl w:val="0"/>
          <w:numId w:val="1"/>
        </w:numPr>
        <w:tabs>
          <w:tab w:val="clear" w:pos="1560"/>
          <w:tab w:val="num" w:pos="1134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</w:t>
      </w:r>
      <w:proofErr w:type="spellStart"/>
      <w:r>
        <w:rPr>
          <w:sz w:val="28"/>
          <w:lang w:val="uk-UA"/>
        </w:rPr>
        <w:t>Рябоконя</w:t>
      </w:r>
      <w:proofErr w:type="spellEnd"/>
      <w:r>
        <w:rPr>
          <w:sz w:val="28"/>
          <w:lang w:val="uk-UA"/>
        </w:rPr>
        <w:t xml:space="preserve"> О.П.</w:t>
      </w:r>
    </w:p>
    <w:p w:rsidR="003F5B9A" w:rsidRPr="00401B81" w:rsidRDefault="003F5B9A" w:rsidP="003F5B9A">
      <w:pPr>
        <w:tabs>
          <w:tab w:val="num" w:pos="1134"/>
        </w:tabs>
        <w:ind w:firstLine="567"/>
        <w:jc w:val="both"/>
        <w:rPr>
          <w:sz w:val="28"/>
          <w:lang w:val="uk-UA"/>
        </w:rPr>
      </w:pPr>
    </w:p>
    <w:p w:rsidR="003F5B9A" w:rsidRDefault="003F5B9A" w:rsidP="001D592D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Виконувач </w:t>
      </w:r>
      <w:proofErr w:type="spellStart"/>
      <w:r>
        <w:rPr>
          <w:color w:val="000000"/>
          <w:sz w:val="28"/>
          <w:szCs w:val="28"/>
          <w:lang w:val="uk-UA"/>
        </w:rPr>
        <w:t>обов</w:t>
      </w:r>
      <w:proofErr w:type="spellEnd"/>
      <w:r>
        <w:rPr>
          <w:color w:val="000000"/>
          <w:sz w:val="28"/>
          <w:szCs w:val="28"/>
          <w:lang w:val="uk-UA"/>
        </w:rPr>
        <w:t>’</w:t>
      </w:r>
      <w:proofErr w:type="spellStart"/>
      <w:r>
        <w:rPr>
          <w:color w:val="000000"/>
          <w:sz w:val="28"/>
          <w:szCs w:val="28"/>
        </w:rPr>
        <w:t>язків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міського голови           </w:t>
      </w:r>
      <w:r w:rsidR="00C91BD0">
        <w:rPr>
          <w:color w:val="000000"/>
          <w:sz w:val="28"/>
          <w:szCs w:val="28"/>
          <w:lang w:val="uk-UA"/>
        </w:rPr>
        <w:t xml:space="preserve">(підпис)           </w:t>
      </w:r>
      <w:r>
        <w:rPr>
          <w:color w:val="000000"/>
          <w:sz w:val="28"/>
          <w:szCs w:val="28"/>
          <w:lang w:val="uk-UA"/>
        </w:rPr>
        <w:t>Руслан ХРУЛЬ</w:t>
      </w:r>
      <w:bookmarkStart w:id="0" w:name="_GoBack"/>
      <w:bookmarkEnd w:id="0"/>
    </w:p>
    <w:tbl>
      <w:tblPr>
        <w:tblStyle w:val="ac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3F5B9A" w:rsidTr="003F5B9A">
        <w:tc>
          <w:tcPr>
            <w:tcW w:w="4530" w:type="dxa"/>
          </w:tcPr>
          <w:p w:rsidR="003F5B9A" w:rsidRPr="003F5B9A" w:rsidRDefault="003F5B9A" w:rsidP="003F5B9A">
            <w:pPr>
              <w:pStyle w:val="1"/>
              <w:jc w:val="left"/>
              <w:outlineLvl w:val="0"/>
              <w:rPr>
                <w:b w:val="0"/>
                <w:sz w:val="28"/>
                <w:szCs w:val="28"/>
                <w:lang w:val="uk-UA"/>
              </w:rPr>
            </w:pPr>
            <w:r w:rsidRPr="003F5B9A">
              <w:rPr>
                <w:b w:val="0"/>
                <w:sz w:val="28"/>
                <w:szCs w:val="28"/>
                <w:lang w:val="uk-UA"/>
              </w:rPr>
              <w:lastRenderedPageBreak/>
              <w:t>ЗАТВЕРДЖЕНО</w:t>
            </w:r>
          </w:p>
          <w:p w:rsidR="003F5B9A" w:rsidRDefault="003F5B9A" w:rsidP="003F5B9A">
            <w:pPr>
              <w:rPr>
                <w:sz w:val="28"/>
                <w:szCs w:val="28"/>
                <w:lang w:val="uk-UA" w:eastAsia="x-none"/>
              </w:rPr>
            </w:pPr>
            <w:r w:rsidRPr="003F5B9A">
              <w:rPr>
                <w:sz w:val="28"/>
                <w:szCs w:val="28"/>
                <w:lang w:val="uk-UA" w:eastAsia="x-none"/>
              </w:rPr>
              <w:t xml:space="preserve">Рішення виконавчого комітету </w:t>
            </w:r>
            <w:proofErr w:type="spellStart"/>
            <w:r w:rsidRPr="003F5B9A">
              <w:rPr>
                <w:sz w:val="28"/>
                <w:szCs w:val="28"/>
                <w:lang w:val="uk-UA" w:eastAsia="x-none"/>
              </w:rPr>
              <w:t>Березанської</w:t>
            </w:r>
            <w:proofErr w:type="spellEnd"/>
            <w:r w:rsidRPr="003F5B9A">
              <w:rPr>
                <w:sz w:val="28"/>
                <w:szCs w:val="28"/>
                <w:lang w:val="uk-UA" w:eastAsia="x-none"/>
              </w:rPr>
              <w:t xml:space="preserve"> міської ради</w:t>
            </w:r>
          </w:p>
          <w:p w:rsidR="003F5B9A" w:rsidRPr="003F5B9A" w:rsidRDefault="003F5B9A" w:rsidP="003F5B9A">
            <w:pPr>
              <w:rPr>
                <w:sz w:val="28"/>
                <w:szCs w:val="28"/>
                <w:lang w:val="uk-UA" w:eastAsia="x-none"/>
              </w:rPr>
            </w:pPr>
            <w:r>
              <w:rPr>
                <w:sz w:val="28"/>
                <w:szCs w:val="28"/>
                <w:lang w:val="uk-UA" w:eastAsia="x-none"/>
              </w:rPr>
              <w:t xml:space="preserve">31 серпня 2021 року </w:t>
            </w:r>
            <w:r w:rsidR="00C91BD0">
              <w:rPr>
                <w:sz w:val="28"/>
                <w:szCs w:val="28"/>
                <w:lang w:val="uk-UA" w:eastAsia="x-none"/>
              </w:rPr>
              <w:t>№ 155</w:t>
            </w:r>
          </w:p>
          <w:p w:rsidR="003F5B9A" w:rsidRPr="003F5B9A" w:rsidRDefault="003F5B9A" w:rsidP="003F5B9A">
            <w:pPr>
              <w:rPr>
                <w:lang w:val="uk-UA" w:eastAsia="x-none"/>
              </w:rPr>
            </w:pPr>
          </w:p>
        </w:tc>
      </w:tr>
    </w:tbl>
    <w:p w:rsidR="003F5B9A" w:rsidRDefault="003F5B9A" w:rsidP="003F5B9A">
      <w:pPr>
        <w:pStyle w:val="3"/>
      </w:pPr>
    </w:p>
    <w:p w:rsidR="003F5B9A" w:rsidRDefault="003F5B9A" w:rsidP="003F5B9A">
      <w:pPr>
        <w:pStyle w:val="2"/>
        <w:jc w:val="center"/>
      </w:pPr>
      <w:r>
        <w:t>РОЗРАХУНОК ВАРТОСТІ</w:t>
      </w:r>
    </w:p>
    <w:p w:rsidR="003F5B9A" w:rsidRDefault="003F5B9A" w:rsidP="003F5B9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НАДЛИШКОВОЇ ЗАГАЛЬНОЇ ПЛОЩІ</w:t>
      </w:r>
    </w:p>
    <w:p w:rsidR="003F5B9A" w:rsidRDefault="003F5B9A" w:rsidP="003F5B9A">
      <w:pPr>
        <w:jc w:val="center"/>
        <w:rPr>
          <w:b/>
          <w:sz w:val="28"/>
          <w:lang w:val="uk-UA"/>
        </w:rPr>
      </w:pPr>
      <w:r w:rsidRPr="00F031C4">
        <w:rPr>
          <w:b/>
          <w:sz w:val="28"/>
          <w:u w:val="single"/>
          <w:lang w:val="uk-UA"/>
        </w:rPr>
        <w:t>КВАРТИРИ (</w:t>
      </w:r>
      <w:r w:rsidRPr="00F031C4">
        <w:rPr>
          <w:b/>
          <w:sz w:val="28"/>
          <w:lang w:val="uk-UA"/>
        </w:rPr>
        <w:t>БУДИНКУ),</w:t>
      </w:r>
      <w:r>
        <w:rPr>
          <w:b/>
          <w:sz w:val="28"/>
          <w:lang w:val="uk-UA"/>
        </w:rPr>
        <w:t xml:space="preserve"> ЩО ПРИВАТИЗУЄТЬСЯ</w:t>
      </w:r>
    </w:p>
    <w:p w:rsidR="003F5B9A" w:rsidRDefault="003F5B9A" w:rsidP="003F5B9A">
      <w:pPr>
        <w:jc w:val="center"/>
        <w:rPr>
          <w:b/>
          <w:sz w:val="28"/>
          <w:lang w:val="uk-UA"/>
        </w:rPr>
      </w:pPr>
    </w:p>
    <w:p w:rsidR="003F5B9A" w:rsidRDefault="003F5B9A" w:rsidP="003F5B9A">
      <w:pPr>
        <w:rPr>
          <w:sz w:val="28"/>
          <w:lang w:val="uk-UA"/>
        </w:rPr>
      </w:pPr>
    </w:p>
    <w:p w:rsidR="003F5B9A" w:rsidRPr="003F5B9A" w:rsidRDefault="003F5B9A" w:rsidP="00A35DDD">
      <w:pPr>
        <w:numPr>
          <w:ilvl w:val="0"/>
          <w:numId w:val="2"/>
        </w:numPr>
        <w:tabs>
          <w:tab w:val="clear" w:pos="720"/>
          <w:tab w:val="left" w:pos="1134"/>
        </w:tabs>
        <w:ind w:left="0" w:firstLine="567"/>
        <w:rPr>
          <w:sz w:val="28"/>
          <w:lang w:val="uk-UA"/>
        </w:rPr>
      </w:pPr>
      <w:r w:rsidRPr="003F5B9A">
        <w:rPr>
          <w:sz w:val="28"/>
          <w:lang w:val="uk-UA"/>
        </w:rPr>
        <w:t xml:space="preserve">Загальна площа </w:t>
      </w:r>
      <w:r w:rsidRPr="003F5B9A">
        <w:rPr>
          <w:sz w:val="28"/>
          <w:u w:val="single"/>
          <w:lang w:val="uk-UA"/>
        </w:rPr>
        <w:t>квартири</w:t>
      </w:r>
      <w:r w:rsidRPr="003F5B9A">
        <w:rPr>
          <w:sz w:val="28"/>
          <w:lang w:val="uk-UA"/>
        </w:rPr>
        <w:t xml:space="preserve"> (будинку)  (П)  -  40,60 </w:t>
      </w:r>
      <w:proofErr w:type="spellStart"/>
      <w:r w:rsidRPr="003F5B9A">
        <w:rPr>
          <w:sz w:val="28"/>
          <w:lang w:val="uk-UA"/>
        </w:rPr>
        <w:t>кв.м</w:t>
      </w:r>
      <w:proofErr w:type="spellEnd"/>
    </w:p>
    <w:p w:rsidR="003F5B9A" w:rsidRPr="003F5B9A" w:rsidRDefault="003F5B9A" w:rsidP="00A35DDD">
      <w:pPr>
        <w:tabs>
          <w:tab w:val="left" w:pos="1134"/>
        </w:tabs>
        <w:ind w:firstLine="567"/>
        <w:rPr>
          <w:sz w:val="28"/>
          <w:lang w:val="uk-UA"/>
        </w:rPr>
      </w:pPr>
    </w:p>
    <w:p w:rsidR="003F5B9A" w:rsidRPr="003F5B9A" w:rsidRDefault="003F5B9A" w:rsidP="00A35DDD">
      <w:pPr>
        <w:numPr>
          <w:ilvl w:val="0"/>
          <w:numId w:val="2"/>
        </w:numPr>
        <w:tabs>
          <w:tab w:val="clear" w:pos="720"/>
          <w:tab w:val="left" w:pos="1134"/>
        </w:tabs>
        <w:ind w:left="0" w:firstLine="567"/>
        <w:rPr>
          <w:sz w:val="28"/>
          <w:lang w:val="uk-UA"/>
        </w:rPr>
      </w:pPr>
      <w:r w:rsidRPr="003F5B9A">
        <w:rPr>
          <w:sz w:val="28"/>
          <w:lang w:val="uk-UA"/>
        </w:rPr>
        <w:t xml:space="preserve">Кількість прописаних у </w:t>
      </w:r>
      <w:r w:rsidRPr="003F5B9A">
        <w:rPr>
          <w:sz w:val="28"/>
          <w:u w:val="single"/>
          <w:lang w:val="uk-UA"/>
        </w:rPr>
        <w:t>квартирі</w:t>
      </w:r>
      <w:r w:rsidRPr="003F5B9A">
        <w:rPr>
          <w:sz w:val="28"/>
          <w:lang w:val="uk-UA"/>
        </w:rPr>
        <w:t xml:space="preserve"> (будинку) осіб  (М)    1   </w:t>
      </w:r>
      <w:proofErr w:type="spellStart"/>
      <w:r w:rsidRPr="003F5B9A">
        <w:rPr>
          <w:sz w:val="28"/>
          <w:lang w:val="uk-UA"/>
        </w:rPr>
        <w:t>чол</w:t>
      </w:r>
      <w:proofErr w:type="spellEnd"/>
      <w:r w:rsidRPr="003F5B9A">
        <w:rPr>
          <w:sz w:val="28"/>
          <w:lang w:val="uk-UA"/>
        </w:rPr>
        <w:t>.</w:t>
      </w:r>
    </w:p>
    <w:p w:rsidR="003F5B9A" w:rsidRPr="003F5B9A" w:rsidRDefault="003F5B9A" w:rsidP="00A35DDD">
      <w:pPr>
        <w:pStyle w:val="ad"/>
        <w:tabs>
          <w:tab w:val="left" w:pos="1134"/>
        </w:tabs>
        <w:ind w:left="0" w:firstLine="567"/>
      </w:pPr>
    </w:p>
    <w:p w:rsidR="003F5B9A" w:rsidRPr="003F5B9A" w:rsidRDefault="003F5B9A" w:rsidP="00A35DDD">
      <w:pPr>
        <w:numPr>
          <w:ilvl w:val="0"/>
          <w:numId w:val="2"/>
        </w:numPr>
        <w:tabs>
          <w:tab w:val="clear" w:pos="720"/>
          <w:tab w:val="left" w:pos="1134"/>
        </w:tabs>
        <w:ind w:left="0" w:firstLine="567"/>
        <w:rPr>
          <w:sz w:val="32"/>
          <w:lang w:val="uk-UA"/>
        </w:rPr>
      </w:pPr>
      <w:proofErr w:type="spellStart"/>
      <w:r w:rsidRPr="003F5B9A">
        <w:rPr>
          <w:sz w:val="28"/>
        </w:rPr>
        <w:t>Розмір</w:t>
      </w:r>
      <w:proofErr w:type="spellEnd"/>
      <w:r w:rsidRPr="003F5B9A">
        <w:rPr>
          <w:sz w:val="28"/>
        </w:rPr>
        <w:t xml:space="preserve"> </w:t>
      </w:r>
      <w:proofErr w:type="spellStart"/>
      <w:r w:rsidRPr="003F5B9A">
        <w:rPr>
          <w:sz w:val="28"/>
        </w:rPr>
        <w:t>загальної</w:t>
      </w:r>
      <w:proofErr w:type="spellEnd"/>
      <w:r w:rsidRPr="003F5B9A">
        <w:rPr>
          <w:sz w:val="28"/>
        </w:rPr>
        <w:t xml:space="preserve"> </w:t>
      </w:r>
      <w:proofErr w:type="spellStart"/>
      <w:r w:rsidRPr="003F5B9A">
        <w:rPr>
          <w:sz w:val="28"/>
        </w:rPr>
        <w:t>площі</w:t>
      </w:r>
      <w:proofErr w:type="spellEnd"/>
      <w:r w:rsidRPr="003F5B9A">
        <w:rPr>
          <w:sz w:val="28"/>
        </w:rPr>
        <w:t xml:space="preserve">, </w:t>
      </w:r>
      <w:proofErr w:type="spellStart"/>
      <w:r w:rsidRPr="003F5B9A">
        <w:rPr>
          <w:sz w:val="28"/>
        </w:rPr>
        <w:t>що</w:t>
      </w:r>
      <w:proofErr w:type="spellEnd"/>
      <w:r w:rsidRPr="003F5B9A">
        <w:rPr>
          <w:sz w:val="28"/>
        </w:rPr>
        <w:t xml:space="preserve"> підлягає безоплатній передачі мешканцям             </w:t>
      </w:r>
      <w:r w:rsidRPr="003F5B9A">
        <w:rPr>
          <w:sz w:val="28"/>
          <w:u w:val="single"/>
        </w:rPr>
        <w:t xml:space="preserve">квартири </w:t>
      </w:r>
      <w:r w:rsidRPr="003F5B9A">
        <w:rPr>
          <w:sz w:val="28"/>
        </w:rPr>
        <w:t>(будинку</w:t>
      </w:r>
      <w:r w:rsidRPr="003F5B9A">
        <w:rPr>
          <w:sz w:val="28"/>
          <w:u w:val="single"/>
        </w:rPr>
        <w:t>)</w:t>
      </w:r>
      <w:r w:rsidRPr="003F5B9A">
        <w:rPr>
          <w:sz w:val="28"/>
        </w:rPr>
        <w:t xml:space="preserve"> згідно закону</w:t>
      </w:r>
    </w:p>
    <w:p w:rsidR="003F5B9A" w:rsidRPr="003F5B9A" w:rsidRDefault="003F5B9A" w:rsidP="00A35DDD">
      <w:pPr>
        <w:tabs>
          <w:tab w:val="left" w:pos="1134"/>
        </w:tabs>
        <w:ind w:firstLine="567"/>
        <w:rPr>
          <w:sz w:val="28"/>
          <w:lang w:val="uk-UA"/>
        </w:rPr>
      </w:pPr>
      <w:r w:rsidRPr="003F5B9A">
        <w:rPr>
          <w:sz w:val="28"/>
          <w:lang w:val="uk-UA"/>
        </w:rPr>
        <w:t xml:space="preserve">            </w:t>
      </w:r>
      <w:proofErr w:type="spellStart"/>
      <w:r w:rsidRPr="003F5B9A">
        <w:rPr>
          <w:sz w:val="28"/>
          <w:lang w:val="uk-UA"/>
        </w:rPr>
        <w:t>П</w:t>
      </w:r>
      <w:r w:rsidRPr="003F5B9A">
        <w:rPr>
          <w:sz w:val="28"/>
          <w:vertAlign w:val="subscript"/>
          <w:lang w:val="uk-UA"/>
        </w:rPr>
        <w:t>б</w:t>
      </w:r>
      <w:proofErr w:type="spellEnd"/>
      <w:r w:rsidRPr="003F5B9A">
        <w:rPr>
          <w:sz w:val="28"/>
          <w:lang w:val="uk-UA"/>
        </w:rPr>
        <w:t xml:space="preserve"> = М х 21 + 10 = 1 х  21 + 10 = 31,0   </w:t>
      </w:r>
      <w:proofErr w:type="spellStart"/>
      <w:r w:rsidRPr="003F5B9A">
        <w:rPr>
          <w:sz w:val="28"/>
          <w:lang w:val="uk-UA"/>
        </w:rPr>
        <w:t>кв.м</w:t>
      </w:r>
      <w:proofErr w:type="spellEnd"/>
    </w:p>
    <w:p w:rsidR="003F5B9A" w:rsidRPr="003F5B9A" w:rsidRDefault="003F5B9A" w:rsidP="00A35DDD">
      <w:pPr>
        <w:pStyle w:val="2"/>
        <w:tabs>
          <w:tab w:val="left" w:pos="1134"/>
        </w:tabs>
        <w:ind w:firstLine="567"/>
        <w:rPr>
          <w:b w:val="0"/>
          <w:szCs w:val="24"/>
          <w:lang w:val="uk-UA"/>
        </w:rPr>
      </w:pPr>
    </w:p>
    <w:p w:rsidR="003F5B9A" w:rsidRPr="003F5B9A" w:rsidRDefault="003F5B9A" w:rsidP="00A35DDD">
      <w:pPr>
        <w:pStyle w:val="2"/>
        <w:numPr>
          <w:ilvl w:val="0"/>
          <w:numId w:val="2"/>
        </w:numPr>
        <w:tabs>
          <w:tab w:val="left" w:pos="1134"/>
        </w:tabs>
        <w:ind w:left="0" w:firstLine="567"/>
        <w:rPr>
          <w:b w:val="0"/>
          <w:lang w:val="uk-UA"/>
        </w:rPr>
      </w:pPr>
      <w:r w:rsidRPr="003F5B9A">
        <w:rPr>
          <w:b w:val="0"/>
          <w:lang w:val="uk-UA"/>
        </w:rPr>
        <w:t xml:space="preserve">Розмір надлишків площі, яка підлягає оплаті – </w:t>
      </w:r>
    </w:p>
    <w:p w:rsidR="003F5B9A" w:rsidRPr="003F5B9A" w:rsidRDefault="00A35DDD" w:rsidP="00A35DDD">
      <w:pPr>
        <w:tabs>
          <w:tab w:val="left" w:pos="1134"/>
        </w:tabs>
        <w:ind w:firstLine="567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3F5B9A" w:rsidRPr="003F5B9A">
        <w:rPr>
          <w:sz w:val="28"/>
          <w:lang w:val="uk-UA"/>
        </w:rPr>
        <w:t>П</w:t>
      </w:r>
      <w:r w:rsidR="003F5B9A" w:rsidRPr="003F5B9A">
        <w:rPr>
          <w:sz w:val="28"/>
          <w:vertAlign w:val="subscript"/>
          <w:lang w:val="uk-UA"/>
        </w:rPr>
        <w:t>н</w:t>
      </w:r>
      <w:r w:rsidR="003F5B9A" w:rsidRPr="003F5B9A">
        <w:rPr>
          <w:sz w:val="28"/>
          <w:lang w:val="uk-UA"/>
        </w:rPr>
        <w:t xml:space="preserve"> = (П-</w:t>
      </w:r>
      <w:proofErr w:type="spellStart"/>
      <w:r w:rsidR="003F5B9A" w:rsidRPr="003F5B9A">
        <w:rPr>
          <w:sz w:val="28"/>
          <w:lang w:val="uk-UA"/>
        </w:rPr>
        <w:t>П</w:t>
      </w:r>
      <w:r w:rsidR="003F5B9A" w:rsidRPr="003F5B9A">
        <w:rPr>
          <w:sz w:val="28"/>
          <w:vertAlign w:val="subscript"/>
          <w:lang w:val="uk-UA"/>
        </w:rPr>
        <w:t>б</w:t>
      </w:r>
      <w:proofErr w:type="spellEnd"/>
      <w:r w:rsidR="003F5B9A" w:rsidRPr="003F5B9A">
        <w:rPr>
          <w:sz w:val="28"/>
          <w:lang w:val="uk-UA"/>
        </w:rPr>
        <w:t xml:space="preserve">) = 40,60 – 31,0 =  9,60 </w:t>
      </w:r>
      <w:proofErr w:type="spellStart"/>
      <w:r w:rsidR="003F5B9A" w:rsidRPr="003F5B9A">
        <w:rPr>
          <w:sz w:val="28"/>
          <w:lang w:val="uk-UA"/>
        </w:rPr>
        <w:t>кв.м</w:t>
      </w:r>
      <w:proofErr w:type="spellEnd"/>
    </w:p>
    <w:p w:rsidR="003F5B9A" w:rsidRPr="003F5B9A" w:rsidRDefault="003F5B9A" w:rsidP="00A35DDD">
      <w:pPr>
        <w:pStyle w:val="2"/>
        <w:tabs>
          <w:tab w:val="left" w:pos="1134"/>
        </w:tabs>
        <w:ind w:firstLine="567"/>
        <w:rPr>
          <w:b w:val="0"/>
        </w:rPr>
      </w:pPr>
    </w:p>
    <w:p w:rsidR="003F5B9A" w:rsidRPr="00A35DDD" w:rsidRDefault="003F5B9A" w:rsidP="00A35DDD">
      <w:pPr>
        <w:pStyle w:val="2"/>
        <w:numPr>
          <w:ilvl w:val="0"/>
          <w:numId w:val="2"/>
        </w:numPr>
        <w:tabs>
          <w:tab w:val="left" w:pos="1134"/>
        </w:tabs>
        <w:ind w:left="0" w:firstLine="567"/>
        <w:rPr>
          <w:b w:val="0"/>
        </w:rPr>
      </w:pPr>
      <w:proofErr w:type="spellStart"/>
      <w:r w:rsidRPr="003F5B9A">
        <w:rPr>
          <w:b w:val="0"/>
        </w:rPr>
        <w:t>Розмір</w:t>
      </w:r>
      <w:proofErr w:type="spellEnd"/>
      <w:r w:rsidRPr="003F5B9A">
        <w:rPr>
          <w:b w:val="0"/>
        </w:rPr>
        <w:t xml:space="preserve"> доплати за </w:t>
      </w:r>
      <w:proofErr w:type="spellStart"/>
      <w:r w:rsidRPr="003F5B9A">
        <w:rPr>
          <w:b w:val="0"/>
        </w:rPr>
        <w:t>надлишкову</w:t>
      </w:r>
      <w:proofErr w:type="spellEnd"/>
      <w:r w:rsidRPr="003F5B9A">
        <w:rPr>
          <w:b w:val="0"/>
        </w:rPr>
        <w:t xml:space="preserve"> </w:t>
      </w:r>
      <w:proofErr w:type="spellStart"/>
      <w:r w:rsidRPr="003F5B9A">
        <w:rPr>
          <w:b w:val="0"/>
        </w:rPr>
        <w:t>площу</w:t>
      </w:r>
      <w:proofErr w:type="spellEnd"/>
    </w:p>
    <w:p w:rsidR="003F5B9A" w:rsidRPr="003F5B9A" w:rsidRDefault="003F5B9A" w:rsidP="00A35DDD">
      <w:pPr>
        <w:tabs>
          <w:tab w:val="left" w:pos="1134"/>
        </w:tabs>
        <w:ind w:firstLine="567"/>
        <w:rPr>
          <w:sz w:val="28"/>
          <w:lang w:val="uk-UA"/>
        </w:rPr>
      </w:pPr>
      <w:r w:rsidRPr="003F5B9A">
        <w:rPr>
          <w:sz w:val="28"/>
          <w:lang w:val="uk-UA"/>
        </w:rPr>
        <w:t xml:space="preserve">            Д = П</w:t>
      </w:r>
      <w:r w:rsidRPr="003F5B9A">
        <w:rPr>
          <w:sz w:val="28"/>
          <w:vertAlign w:val="subscript"/>
          <w:lang w:val="uk-UA"/>
        </w:rPr>
        <w:t>н</w:t>
      </w:r>
      <w:r w:rsidRPr="003F5B9A">
        <w:rPr>
          <w:sz w:val="28"/>
          <w:lang w:val="uk-UA"/>
        </w:rPr>
        <w:t xml:space="preserve"> х   0,18   = 9,60 х 0,18 = 1,73 грн</w:t>
      </w:r>
    </w:p>
    <w:p w:rsidR="003F5B9A" w:rsidRPr="003F5B9A" w:rsidRDefault="003F5B9A" w:rsidP="00A35DDD">
      <w:pPr>
        <w:tabs>
          <w:tab w:val="left" w:pos="1134"/>
        </w:tabs>
        <w:ind w:firstLine="567"/>
        <w:rPr>
          <w:sz w:val="28"/>
          <w:lang w:val="uk-UA"/>
        </w:rPr>
      </w:pPr>
    </w:p>
    <w:p w:rsidR="003F5B9A" w:rsidRPr="00A35DDD" w:rsidRDefault="003F5B9A" w:rsidP="00A35DDD">
      <w:pPr>
        <w:numPr>
          <w:ilvl w:val="0"/>
          <w:numId w:val="3"/>
        </w:numPr>
        <w:tabs>
          <w:tab w:val="clear" w:pos="720"/>
          <w:tab w:val="left" w:pos="1134"/>
        </w:tabs>
        <w:ind w:left="0" w:firstLine="567"/>
        <w:rPr>
          <w:sz w:val="28"/>
          <w:lang w:val="uk-UA"/>
        </w:rPr>
      </w:pPr>
      <w:r w:rsidRPr="003F5B9A">
        <w:rPr>
          <w:sz w:val="28"/>
          <w:lang w:val="uk-UA"/>
        </w:rPr>
        <w:t xml:space="preserve">Відновна вартість </w:t>
      </w:r>
      <w:r w:rsidRPr="003F5B9A">
        <w:rPr>
          <w:sz w:val="28"/>
          <w:u w:val="single"/>
          <w:lang w:val="uk-UA"/>
        </w:rPr>
        <w:t xml:space="preserve">квартири  </w:t>
      </w:r>
      <w:r w:rsidRPr="003F5B9A">
        <w:rPr>
          <w:sz w:val="28"/>
          <w:lang w:val="uk-UA"/>
        </w:rPr>
        <w:t>(будинку), що приватизується</w:t>
      </w:r>
    </w:p>
    <w:p w:rsidR="003F5B9A" w:rsidRPr="003F5B9A" w:rsidRDefault="003F5B9A" w:rsidP="00A35DDD">
      <w:pPr>
        <w:pStyle w:val="a4"/>
        <w:tabs>
          <w:tab w:val="left" w:pos="1134"/>
        </w:tabs>
        <w:ind w:left="0" w:firstLine="567"/>
        <w:rPr>
          <w:szCs w:val="20"/>
        </w:rPr>
      </w:pPr>
      <w:r w:rsidRPr="003F5B9A">
        <w:rPr>
          <w:szCs w:val="20"/>
        </w:rPr>
        <w:t xml:space="preserve">             В = П х   0,18   = 40,60  х 0,18 = 7,31 грн</w:t>
      </w:r>
    </w:p>
    <w:p w:rsidR="003F5B9A" w:rsidRPr="003F5B9A" w:rsidRDefault="003F5B9A" w:rsidP="00A35DDD">
      <w:pPr>
        <w:tabs>
          <w:tab w:val="left" w:pos="1134"/>
        </w:tabs>
        <w:ind w:firstLine="567"/>
        <w:rPr>
          <w:sz w:val="28"/>
          <w:lang w:val="uk-UA"/>
        </w:rPr>
      </w:pPr>
    </w:p>
    <w:p w:rsidR="003F5B9A" w:rsidRPr="003F5B9A" w:rsidRDefault="003F5B9A" w:rsidP="00A35DDD">
      <w:pPr>
        <w:tabs>
          <w:tab w:val="left" w:pos="1134"/>
        </w:tabs>
        <w:ind w:firstLine="567"/>
        <w:rPr>
          <w:sz w:val="28"/>
          <w:lang w:val="uk-UA"/>
        </w:rPr>
      </w:pPr>
    </w:p>
    <w:p w:rsidR="003F5B9A" w:rsidRPr="003F5B9A" w:rsidRDefault="003F5B9A" w:rsidP="00A35DDD">
      <w:pPr>
        <w:tabs>
          <w:tab w:val="left" w:pos="1134"/>
        </w:tabs>
        <w:ind w:firstLine="567"/>
        <w:rPr>
          <w:lang w:val="uk-UA"/>
        </w:rPr>
      </w:pPr>
    </w:p>
    <w:p w:rsidR="003F5B9A" w:rsidRPr="003F5B9A" w:rsidRDefault="003F5B9A" w:rsidP="00A35DDD">
      <w:pPr>
        <w:tabs>
          <w:tab w:val="left" w:pos="1134"/>
        </w:tabs>
        <w:ind w:firstLine="567"/>
        <w:rPr>
          <w:lang w:val="uk-UA"/>
        </w:rPr>
      </w:pPr>
    </w:p>
    <w:p w:rsidR="003F5B9A" w:rsidRPr="003F5B9A" w:rsidRDefault="003F5B9A" w:rsidP="00A35DDD">
      <w:pPr>
        <w:tabs>
          <w:tab w:val="left" w:pos="1134"/>
        </w:tabs>
        <w:rPr>
          <w:sz w:val="28"/>
          <w:szCs w:val="28"/>
          <w:lang w:val="uk-UA"/>
        </w:rPr>
      </w:pPr>
      <w:r w:rsidRPr="003F5B9A">
        <w:rPr>
          <w:sz w:val="28"/>
          <w:szCs w:val="28"/>
          <w:lang w:val="uk-UA"/>
        </w:rPr>
        <w:t>Заступник міського голови</w:t>
      </w:r>
    </w:p>
    <w:p w:rsidR="003F5B9A" w:rsidRPr="003F5B9A" w:rsidRDefault="003F5B9A" w:rsidP="004C7369">
      <w:pPr>
        <w:tabs>
          <w:tab w:val="left" w:pos="1134"/>
          <w:tab w:val="left" w:pos="7088"/>
        </w:tabs>
        <w:rPr>
          <w:sz w:val="28"/>
          <w:szCs w:val="28"/>
          <w:lang w:val="uk-UA"/>
        </w:rPr>
      </w:pPr>
      <w:r w:rsidRPr="003F5B9A">
        <w:rPr>
          <w:sz w:val="28"/>
          <w:szCs w:val="28"/>
          <w:lang w:val="uk-UA"/>
        </w:rPr>
        <w:t xml:space="preserve">з питань діяльності виконавчих органів           </w:t>
      </w:r>
      <w:r w:rsidR="004C7369">
        <w:rPr>
          <w:sz w:val="28"/>
          <w:szCs w:val="28"/>
          <w:lang w:val="uk-UA"/>
        </w:rPr>
        <w:t xml:space="preserve">(підпис) </w:t>
      </w:r>
      <w:r w:rsidR="00A35DDD">
        <w:rPr>
          <w:sz w:val="28"/>
          <w:szCs w:val="28"/>
          <w:lang w:val="uk-UA"/>
        </w:rPr>
        <w:t xml:space="preserve">   </w:t>
      </w:r>
      <w:r w:rsidRPr="003F5B9A">
        <w:rPr>
          <w:sz w:val="28"/>
          <w:szCs w:val="28"/>
          <w:lang w:val="uk-UA"/>
        </w:rPr>
        <w:t xml:space="preserve">    Іванна МОСІНЗОВА</w:t>
      </w:r>
    </w:p>
    <w:p w:rsidR="003F5B9A" w:rsidRDefault="003F5B9A" w:rsidP="003F5B9A">
      <w:pPr>
        <w:tabs>
          <w:tab w:val="left" w:pos="993"/>
        </w:tabs>
        <w:ind w:firstLine="567"/>
        <w:rPr>
          <w:sz w:val="28"/>
          <w:lang w:val="uk-UA"/>
        </w:rPr>
      </w:pPr>
    </w:p>
    <w:p w:rsidR="003F5B9A" w:rsidRDefault="003F5B9A" w:rsidP="003F5B9A">
      <w:pPr>
        <w:jc w:val="center"/>
        <w:rPr>
          <w:b/>
          <w:sz w:val="28"/>
          <w:szCs w:val="28"/>
          <w:lang w:val="uk-UA"/>
        </w:rPr>
      </w:pPr>
    </w:p>
    <w:p w:rsidR="003F5B9A" w:rsidRDefault="003F5B9A" w:rsidP="003F5B9A">
      <w:pPr>
        <w:ind w:firstLine="567"/>
        <w:jc w:val="center"/>
        <w:rPr>
          <w:sz w:val="28"/>
          <w:szCs w:val="28"/>
          <w:lang w:val="uk-UA"/>
        </w:rPr>
      </w:pPr>
    </w:p>
    <w:p w:rsidR="00E42B67" w:rsidRPr="003F5B9A" w:rsidRDefault="00E42B67">
      <w:pPr>
        <w:rPr>
          <w:lang w:val="uk-UA"/>
        </w:rPr>
      </w:pPr>
    </w:p>
    <w:sectPr w:rsidR="00E42B67" w:rsidRPr="003F5B9A" w:rsidSect="00C91BD0">
      <w:headerReference w:type="default" r:id="rId8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35" w:rsidRDefault="00744B35" w:rsidP="003F5B9A">
      <w:r>
        <w:separator/>
      </w:r>
    </w:p>
  </w:endnote>
  <w:endnote w:type="continuationSeparator" w:id="0">
    <w:p w:rsidR="00744B35" w:rsidRDefault="00744B35" w:rsidP="003F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35" w:rsidRDefault="00744B35" w:rsidP="003F5B9A">
      <w:r>
        <w:separator/>
      </w:r>
    </w:p>
  </w:footnote>
  <w:footnote w:type="continuationSeparator" w:id="0">
    <w:p w:rsidR="00744B35" w:rsidRDefault="00744B35" w:rsidP="003F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B9A" w:rsidRDefault="003F5B9A">
    <w:pPr>
      <w:pStyle w:val="a6"/>
      <w:jc w:val="center"/>
    </w:pPr>
  </w:p>
  <w:p w:rsidR="003F5B9A" w:rsidRDefault="003F5B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887"/>
    <w:multiLevelType w:val="hybridMultilevel"/>
    <w:tmpl w:val="DA8E2620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E92855"/>
    <w:multiLevelType w:val="hybridMultilevel"/>
    <w:tmpl w:val="1E3059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4B7E25"/>
    <w:multiLevelType w:val="hybridMultilevel"/>
    <w:tmpl w:val="BDBA30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7A"/>
    <w:rsid w:val="00115A9C"/>
    <w:rsid w:val="001D592D"/>
    <w:rsid w:val="002C14DE"/>
    <w:rsid w:val="003F5B9A"/>
    <w:rsid w:val="004C7369"/>
    <w:rsid w:val="006D28FE"/>
    <w:rsid w:val="00744B35"/>
    <w:rsid w:val="00A35DDD"/>
    <w:rsid w:val="00B81B7A"/>
    <w:rsid w:val="00C91BD0"/>
    <w:rsid w:val="00D81980"/>
    <w:rsid w:val="00E42B67"/>
    <w:rsid w:val="00E9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7846"/>
  <w15:chartTrackingRefBased/>
  <w15:docId w15:val="{D6C07321-8D36-476F-92F0-BFAFFF85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F5B9A"/>
    <w:pPr>
      <w:keepNext/>
      <w:jc w:val="center"/>
      <w:outlineLvl w:val="0"/>
    </w:pPr>
    <w:rPr>
      <w:b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3F5B9A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B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9A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3F5B9A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5B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3">
    <w:name w:val="Normal (Web)"/>
    <w:basedOn w:val="a"/>
    <w:rsid w:val="003F5B9A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3F5B9A"/>
    <w:pPr>
      <w:ind w:left="360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3F5B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5B9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5B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F5B9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5B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F5B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5B9A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c">
    <w:name w:val="Table Grid"/>
    <w:basedOn w:val="a1"/>
    <w:uiPriority w:val="39"/>
    <w:rsid w:val="003F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F5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7</cp:revision>
  <cp:lastPrinted>2021-08-31T13:31:00Z</cp:lastPrinted>
  <dcterms:created xsi:type="dcterms:W3CDTF">2021-08-30T13:49:00Z</dcterms:created>
  <dcterms:modified xsi:type="dcterms:W3CDTF">2021-09-06T11:01:00Z</dcterms:modified>
</cp:coreProperties>
</file>