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B7658B" w:rsidRDefault="001B4D62" w:rsidP="00597888">
      <w:pPr>
        <w:pStyle w:val="1"/>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9.5pt;margin-top:-25pt;width:34pt;height:48.2pt;z-index:251657728" o:preferrelative="f">
            <v:imagedata r:id="rId8" o:title="" cropbottom="16330f"/>
            <o:lock v:ext="edit" aspectratio="f"/>
            <w10:wrap type="topAndBottom"/>
          </v:shape>
          <o:OLEObject Type="Embed" ProgID="PBrush" ShapeID="_x0000_s1028" DrawAspect="Content" ObjectID="_1624289517" r:id="rId9"/>
        </w:pict>
      </w:r>
      <w:r w:rsidR="006269C8" w:rsidRPr="00B7658B">
        <w:rPr>
          <w:sz w:val="28"/>
          <w:szCs w:val="28"/>
        </w:rPr>
        <w:t>БЕРЕЗАНСЬКА МІСЬКА РАДА</w:t>
      </w:r>
    </w:p>
    <w:p w:rsidR="006269C8" w:rsidRPr="00B7658B" w:rsidRDefault="006269C8" w:rsidP="00EA39B7">
      <w:pPr>
        <w:pStyle w:val="1"/>
        <w:rPr>
          <w:bCs/>
          <w:sz w:val="28"/>
          <w:szCs w:val="28"/>
        </w:rPr>
      </w:pPr>
      <w:r w:rsidRPr="00B7658B">
        <w:rPr>
          <w:bCs/>
          <w:sz w:val="28"/>
          <w:szCs w:val="28"/>
        </w:rPr>
        <w:t>КИЇВСЬКОЇ ОБЛАСТІ</w:t>
      </w:r>
    </w:p>
    <w:p w:rsidR="006269C8" w:rsidRPr="00B7658B" w:rsidRDefault="006269C8" w:rsidP="006269C8">
      <w:pPr>
        <w:jc w:val="center"/>
        <w:rPr>
          <w:b/>
          <w:bCs/>
          <w:sz w:val="28"/>
          <w:szCs w:val="28"/>
        </w:rPr>
      </w:pPr>
      <w:r w:rsidRPr="00B7658B">
        <w:rPr>
          <w:b/>
          <w:bCs/>
          <w:sz w:val="28"/>
          <w:szCs w:val="28"/>
        </w:rPr>
        <w:t>(</w:t>
      </w:r>
      <w:r w:rsidR="00E156CA" w:rsidRPr="00B7658B">
        <w:rPr>
          <w:b/>
          <w:bCs/>
          <w:sz w:val="28"/>
          <w:szCs w:val="28"/>
        </w:rPr>
        <w:t>сьоме</w:t>
      </w:r>
      <w:r w:rsidRPr="00B7658B">
        <w:rPr>
          <w:b/>
          <w:bCs/>
          <w:sz w:val="28"/>
          <w:szCs w:val="28"/>
        </w:rPr>
        <w:t xml:space="preserve"> скликання)</w:t>
      </w:r>
    </w:p>
    <w:p w:rsidR="006269C8" w:rsidRPr="00B7658B" w:rsidRDefault="00BD3AA6" w:rsidP="00BC007C">
      <w:pPr>
        <w:pStyle w:val="1"/>
        <w:rPr>
          <w:bCs/>
          <w:sz w:val="28"/>
          <w:szCs w:val="28"/>
          <w:lang w:val="uk-UA"/>
        </w:rPr>
      </w:pPr>
      <w:r w:rsidRPr="00B7658B">
        <w:rPr>
          <w:bCs/>
          <w:sz w:val="28"/>
          <w:szCs w:val="28"/>
          <w:lang w:val="uk-UA"/>
        </w:rPr>
        <w:t>Р</w:t>
      </w:r>
      <w:r w:rsidR="006269C8" w:rsidRPr="00B7658B">
        <w:rPr>
          <w:bCs/>
          <w:sz w:val="28"/>
          <w:szCs w:val="28"/>
          <w:lang w:val="uk-UA"/>
        </w:rPr>
        <w:t>ІШЕННЯ</w:t>
      </w:r>
    </w:p>
    <w:p w:rsidR="005C156E" w:rsidRPr="00B7658B" w:rsidRDefault="005C156E" w:rsidP="00A60704">
      <w:pPr>
        <w:pStyle w:val="4"/>
        <w:rPr>
          <w:b/>
          <w:color w:val="000000" w:themeColor="text1"/>
          <w:sz w:val="16"/>
          <w:szCs w:val="16"/>
        </w:rPr>
      </w:pPr>
    </w:p>
    <w:p w:rsidR="00597888" w:rsidRDefault="006269C8" w:rsidP="00597888">
      <w:pPr>
        <w:pStyle w:val="af"/>
        <w:spacing w:before="0" w:beforeAutospacing="0" w:after="0" w:afterAutospacing="0"/>
        <w:jc w:val="center"/>
        <w:rPr>
          <w:b/>
          <w:bCs/>
          <w:lang w:val="uk-UA"/>
        </w:rPr>
      </w:pPr>
      <w:r w:rsidRPr="00597888">
        <w:rPr>
          <w:b/>
        </w:rPr>
        <w:t xml:space="preserve">Про </w:t>
      </w:r>
      <w:r w:rsidR="00597888" w:rsidRPr="00597888">
        <w:rPr>
          <w:rStyle w:val="af0"/>
        </w:rPr>
        <w:t>затвердженнятехнічноїдокументації</w:t>
      </w:r>
    </w:p>
    <w:p w:rsidR="001D43FA" w:rsidRDefault="00597888" w:rsidP="001D43FA">
      <w:pPr>
        <w:pStyle w:val="af"/>
        <w:spacing w:before="0" w:beforeAutospacing="0" w:after="0" w:afterAutospacing="0"/>
        <w:jc w:val="center"/>
        <w:rPr>
          <w:rStyle w:val="af0"/>
          <w:lang w:val="uk-UA"/>
        </w:rPr>
      </w:pPr>
      <w:r w:rsidRPr="00597888">
        <w:rPr>
          <w:rStyle w:val="af0"/>
        </w:rPr>
        <w:t>з нормативноїгрошовоїоцінки земель</w:t>
      </w:r>
      <w:r w:rsidRPr="00597888">
        <w:rPr>
          <w:rStyle w:val="af0"/>
          <w:lang w:val="uk-UA"/>
        </w:rPr>
        <w:t xml:space="preserve">села </w:t>
      </w:r>
      <w:r w:rsidR="00C16ADE">
        <w:rPr>
          <w:rStyle w:val="af0"/>
          <w:lang w:val="uk-UA"/>
        </w:rPr>
        <w:t>Пилипче</w:t>
      </w:r>
    </w:p>
    <w:p w:rsidR="00597888" w:rsidRDefault="00C16ADE" w:rsidP="001D43FA">
      <w:pPr>
        <w:pStyle w:val="af"/>
        <w:spacing w:before="0" w:beforeAutospacing="0" w:after="0" w:afterAutospacing="0"/>
        <w:jc w:val="center"/>
        <w:rPr>
          <w:rStyle w:val="af0"/>
          <w:lang w:val="uk-UA"/>
        </w:rPr>
      </w:pPr>
      <w:r>
        <w:rPr>
          <w:rStyle w:val="af0"/>
          <w:lang w:val="uk-UA"/>
        </w:rPr>
        <w:t>Пилипчанського</w:t>
      </w:r>
      <w:r w:rsidR="001D43FA">
        <w:rPr>
          <w:rStyle w:val="af0"/>
          <w:lang w:val="uk-UA"/>
        </w:rPr>
        <w:t>старостинського округу</w:t>
      </w:r>
    </w:p>
    <w:p w:rsidR="006269C8" w:rsidRPr="00597888" w:rsidRDefault="001D43FA" w:rsidP="00597888">
      <w:pPr>
        <w:pStyle w:val="af"/>
        <w:spacing w:before="0" w:beforeAutospacing="0" w:after="0" w:afterAutospacing="0"/>
        <w:jc w:val="center"/>
        <w:rPr>
          <w:b/>
          <w:lang w:val="uk-UA"/>
        </w:rPr>
      </w:pPr>
      <w:r>
        <w:rPr>
          <w:rStyle w:val="af0"/>
          <w:lang w:val="uk-UA"/>
        </w:rPr>
        <w:t>Березанської міської ради</w:t>
      </w:r>
    </w:p>
    <w:p w:rsidR="005F1AC2" w:rsidRPr="00B7658B" w:rsidRDefault="005F1AC2" w:rsidP="006269C8">
      <w:pPr>
        <w:jc w:val="center"/>
        <w:rPr>
          <w:b/>
          <w:color w:val="000000" w:themeColor="text1"/>
          <w:sz w:val="10"/>
          <w:szCs w:val="10"/>
        </w:rPr>
      </w:pPr>
    </w:p>
    <w:p w:rsidR="004249B2" w:rsidRPr="00597888" w:rsidRDefault="00597888" w:rsidP="00597888">
      <w:pPr>
        <w:ind w:firstLine="708"/>
        <w:jc w:val="both"/>
      </w:pPr>
      <w:r w:rsidRPr="00597888">
        <w:t>Розглянувши технічну документацію з нормативної грошової оцінки земель с.</w:t>
      </w:r>
      <w:r w:rsidR="00C16ADE">
        <w:t>Пилипче</w:t>
      </w:r>
      <w:r w:rsidRPr="00597888">
        <w:t xml:space="preserve">, виконану </w:t>
      </w:r>
      <w:r w:rsidR="001D43FA">
        <w:t>Товариством з обмеженою відповідальністю «ГЕОПРОСТІР ПЛЮС»</w:t>
      </w:r>
      <w:r w:rsidRPr="00597888">
        <w:t>, відповідно до вимог Земельного кодексу України, Податкового кодексу України, Законів України “Про оцінку земель“, “Про оренду землі“, «Про землеустрій», “Про місцеве самоврядування в Україні“, постанови Кабінету Міністрів України від 23.03.1995 № 213, якою затверджено Методику нормативної грошової оцінки земель сільськогосподарського призначення та населених пунктів, «Порядку нормативної грошової оцінки земель населених пунктів», затвердженого наказом Міністерства аграрної політики та продовольства України від 25 листопада 2016 № 489, беручи до уваги Висновок державної експертизи землевпорядної документації від 0</w:t>
      </w:r>
      <w:r w:rsidR="00920061">
        <w:t>5</w:t>
      </w:r>
      <w:r w:rsidRPr="00597888">
        <w:t>.0</w:t>
      </w:r>
      <w:r w:rsidR="00920061">
        <w:t>6</w:t>
      </w:r>
      <w:r w:rsidRPr="00597888">
        <w:t>.201</w:t>
      </w:r>
      <w:r w:rsidR="00920061">
        <w:t>9</w:t>
      </w:r>
      <w:r w:rsidRPr="00597888">
        <w:t>р. №</w:t>
      </w:r>
      <w:r w:rsidR="00920061">
        <w:t>1699</w:t>
      </w:r>
      <w:r w:rsidRPr="00597888">
        <w:t>-1</w:t>
      </w:r>
      <w:r w:rsidR="00920061">
        <w:t>9</w:t>
      </w:r>
      <w:r w:rsidRPr="00597888">
        <w:t>, міська рада</w:t>
      </w:r>
    </w:p>
    <w:p w:rsidR="00597888" w:rsidRDefault="00597888" w:rsidP="00857AF1">
      <w:pPr>
        <w:jc w:val="center"/>
      </w:pPr>
    </w:p>
    <w:p w:rsidR="000014F3" w:rsidRDefault="00300B27" w:rsidP="00857AF1">
      <w:pPr>
        <w:jc w:val="center"/>
      </w:pPr>
      <w:r w:rsidRPr="00B7658B">
        <w:t>В И Р І Ш И Л А</w:t>
      </w:r>
      <w:r w:rsidR="00E22C80" w:rsidRPr="00B7658B">
        <w:t>:</w:t>
      </w:r>
    </w:p>
    <w:p w:rsidR="00597888" w:rsidRDefault="00597888" w:rsidP="00857AF1">
      <w:pPr>
        <w:jc w:val="center"/>
      </w:pPr>
    </w:p>
    <w:p w:rsidR="0094595B" w:rsidRDefault="00597888" w:rsidP="0094595B">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597888">
        <w:rPr>
          <w:lang w:val="uk-UA"/>
        </w:rPr>
        <w:t>Затвердити технічну документацію з нормативної грошової оцінки земель с.</w:t>
      </w:r>
      <w:r w:rsidR="00C16ADE">
        <w:rPr>
          <w:lang w:val="uk-UA"/>
        </w:rPr>
        <w:t>Пилипче</w:t>
      </w:r>
      <w:r w:rsidR="00C16ADE">
        <w:rPr>
          <w:rStyle w:val="af0"/>
          <w:b w:val="0"/>
          <w:lang w:val="uk-UA"/>
        </w:rPr>
        <w:t>Пилипчанського</w:t>
      </w:r>
      <w:r w:rsidR="001D43FA">
        <w:rPr>
          <w:rStyle w:val="af0"/>
          <w:b w:val="0"/>
          <w:lang w:val="uk-UA"/>
        </w:rPr>
        <w:t>старостинського округу Березанської міської ради</w:t>
      </w:r>
      <w:r>
        <w:rPr>
          <w:rStyle w:val="af0"/>
          <w:b w:val="0"/>
          <w:lang w:val="uk-UA"/>
        </w:rPr>
        <w:t>.</w:t>
      </w:r>
    </w:p>
    <w:p w:rsidR="0094595B" w:rsidRPr="0094595B" w:rsidRDefault="0094595B" w:rsidP="0094595B">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94595B">
        <w:rPr>
          <w:shd w:val="clear" w:color="auto" w:fill="FFFFFF"/>
        </w:rPr>
        <w:t xml:space="preserve">Затвердитибазовувартість одного квадратного метра </w:t>
      </w:r>
      <w:r>
        <w:rPr>
          <w:shd w:val="clear" w:color="auto" w:fill="FFFFFF"/>
          <w:lang w:val="uk-UA"/>
        </w:rPr>
        <w:t>с.</w:t>
      </w:r>
      <w:r w:rsidR="00C16ADE">
        <w:rPr>
          <w:shd w:val="clear" w:color="auto" w:fill="FFFFFF"/>
          <w:lang w:val="uk-UA"/>
        </w:rPr>
        <w:t>Пилипче</w:t>
      </w:r>
      <w:r w:rsidRPr="0094595B">
        <w:rPr>
          <w:shd w:val="clear" w:color="auto" w:fill="FFFFFF"/>
        </w:rPr>
        <w:t xml:space="preserve"> в розмірі</w:t>
      </w:r>
      <w:r>
        <w:rPr>
          <w:shd w:val="clear" w:color="auto" w:fill="FFFFFF"/>
          <w:lang w:val="uk-UA"/>
        </w:rPr>
        <w:t>11</w:t>
      </w:r>
      <w:r w:rsidR="00C16ADE">
        <w:rPr>
          <w:shd w:val="clear" w:color="auto" w:fill="FFFFFF"/>
          <w:lang w:val="uk-UA"/>
        </w:rPr>
        <w:t>3</w:t>
      </w:r>
      <w:r>
        <w:rPr>
          <w:shd w:val="clear" w:color="auto" w:fill="FFFFFF"/>
          <w:lang w:val="uk-UA"/>
        </w:rPr>
        <w:t>,</w:t>
      </w:r>
      <w:r w:rsidR="00C16ADE">
        <w:rPr>
          <w:shd w:val="clear" w:color="auto" w:fill="FFFFFF"/>
          <w:lang w:val="uk-UA"/>
        </w:rPr>
        <w:t>65</w:t>
      </w:r>
      <w:r>
        <w:rPr>
          <w:shd w:val="clear" w:color="auto" w:fill="FFFFFF"/>
        </w:rPr>
        <w:t>гр</w:t>
      </w:r>
      <w:r>
        <w:rPr>
          <w:shd w:val="clear" w:color="auto" w:fill="FFFFFF"/>
          <w:lang w:val="uk-UA"/>
        </w:rPr>
        <w:t>н.</w:t>
      </w:r>
      <w:r w:rsidRPr="0094595B">
        <w:rPr>
          <w:shd w:val="clear" w:color="auto" w:fill="FFFFFF"/>
        </w:rPr>
        <w:t xml:space="preserve"> (</w:t>
      </w:r>
      <w:r>
        <w:rPr>
          <w:shd w:val="clear" w:color="auto" w:fill="FFFFFF"/>
          <w:lang w:val="uk-UA"/>
        </w:rPr>
        <w:t xml:space="preserve">сто </w:t>
      </w:r>
      <w:r w:rsidR="00C16ADE">
        <w:rPr>
          <w:shd w:val="clear" w:color="auto" w:fill="FFFFFF"/>
          <w:lang w:val="uk-UA"/>
        </w:rPr>
        <w:t>три</w:t>
      </w:r>
      <w:r>
        <w:rPr>
          <w:shd w:val="clear" w:color="auto" w:fill="FFFFFF"/>
          <w:lang w:val="uk-UA"/>
        </w:rPr>
        <w:t>надцять</w:t>
      </w:r>
      <w:r w:rsidRPr="0094595B">
        <w:rPr>
          <w:shd w:val="clear" w:color="auto" w:fill="FFFFFF"/>
        </w:rPr>
        <w:t xml:space="preserve"> грн. </w:t>
      </w:r>
      <w:r w:rsidR="00C16ADE">
        <w:rPr>
          <w:shd w:val="clear" w:color="auto" w:fill="FFFFFF"/>
          <w:lang w:val="uk-UA"/>
        </w:rPr>
        <w:t>65</w:t>
      </w:r>
      <w:r w:rsidRPr="0094595B">
        <w:rPr>
          <w:shd w:val="clear" w:color="auto" w:fill="FFFFFF"/>
        </w:rPr>
        <w:t xml:space="preserve"> коп.)</w:t>
      </w:r>
      <w:r>
        <w:rPr>
          <w:shd w:val="clear" w:color="auto" w:fill="FFFFFF"/>
          <w:lang w:val="uk-UA"/>
        </w:rPr>
        <w:t>.</w:t>
      </w:r>
    </w:p>
    <w:p w:rsidR="00597888"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Нормативна грошоваоцінка земель </w:t>
      </w:r>
      <w:r>
        <w:rPr>
          <w:lang w:val="uk-UA"/>
        </w:rPr>
        <w:t>с.</w:t>
      </w:r>
      <w:r w:rsidR="00C16ADE">
        <w:rPr>
          <w:lang w:val="uk-UA"/>
        </w:rPr>
        <w:t>Пилипче</w:t>
      </w:r>
      <w:r w:rsidRPr="00AC03BF">
        <w:t>, затверджена пунктом 1 цьогорішення, вводиться у дію з 01.01.20</w:t>
      </w:r>
      <w:r>
        <w:rPr>
          <w:lang w:val="uk-UA"/>
        </w:rPr>
        <w:t>20</w:t>
      </w:r>
      <w:r w:rsidRPr="00AC03BF">
        <w:t xml:space="preserve"> року.</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Власникам, користувачам та орендарямземельнихділянокотримати у встановленому порядку витяги з технічноїдокументації про нормативнугрошовуоцінкуземельнихділянок, затвердженуцимрішенням, та забезпечитинаданняподатковихдеклараційзісплати за землю до територіального органу Головного управлінняДержавноїфіскальноїслужби у </w:t>
      </w:r>
      <w:r>
        <w:rPr>
          <w:lang w:val="uk-UA"/>
        </w:rPr>
        <w:t>Київській</w:t>
      </w:r>
      <w:r w:rsidRPr="00AC03BF">
        <w:t>області.</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Орендарямземельнихділянок у </w:t>
      </w:r>
      <w:r w:rsidRPr="00AC03BF">
        <w:rPr>
          <w:lang w:val="uk-UA"/>
        </w:rPr>
        <w:t>с.</w:t>
      </w:r>
      <w:r w:rsidR="00C16ADE">
        <w:rPr>
          <w:lang w:val="uk-UA"/>
        </w:rPr>
        <w:t>Пилипче</w:t>
      </w:r>
      <w:r w:rsidRPr="00AC03BF">
        <w:t xml:space="preserve"> внести зміни до договоріворендиземлі у частинірозрахункуорендної плати за землю.</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 xml:space="preserve">Територіальному органу Головного управління Державної фіскальної служби у </w:t>
      </w:r>
      <w:r>
        <w:rPr>
          <w:lang w:val="uk-UA"/>
        </w:rPr>
        <w:t>Київській</w:t>
      </w:r>
      <w:r w:rsidRPr="00AC03BF">
        <w:rPr>
          <w:lang w:val="uk-UA"/>
        </w:rPr>
        <w:t xml:space="preserve"> області здійснювати контроль за поданням податкових декларацій з плати за землю платниками земельного податку і орендної плати на підставі витягів з технічної документації про нормативну грошову оцінку земельних ділянок, затверджену цим рішенням.</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Павленко О.І.</w:t>
      </w:r>
    </w:p>
    <w:p w:rsidR="00B22D90" w:rsidRPr="00B7658B" w:rsidRDefault="00B22D90" w:rsidP="00B22D90">
      <w:pPr>
        <w:tabs>
          <w:tab w:val="left" w:pos="-360"/>
        </w:tabs>
        <w:jc w:val="both"/>
        <w:rPr>
          <w:bCs/>
        </w:rPr>
      </w:pPr>
    </w:p>
    <w:p w:rsidR="00857AF1" w:rsidRPr="00B7658B" w:rsidRDefault="00857AF1" w:rsidP="00B37AB9">
      <w:pPr>
        <w:rPr>
          <w:color w:val="000000" w:themeColor="text1"/>
        </w:rPr>
      </w:pPr>
    </w:p>
    <w:p w:rsidR="00A633B7" w:rsidRPr="00B7658B" w:rsidRDefault="0094595B" w:rsidP="00B37AB9">
      <w:pPr>
        <w:rPr>
          <w:color w:val="000000" w:themeColor="text1"/>
        </w:rPr>
      </w:pPr>
      <w:r>
        <w:rPr>
          <w:color w:val="000000" w:themeColor="text1"/>
        </w:rPr>
        <w:t>Міський головаВ.Г.Тимченко</w:t>
      </w:r>
    </w:p>
    <w:p w:rsidR="00293FCF" w:rsidRPr="00B7658B" w:rsidRDefault="00A633B7" w:rsidP="00D36D35">
      <w:pPr>
        <w:tabs>
          <w:tab w:val="left" w:pos="2130"/>
        </w:tabs>
        <w:rPr>
          <w:color w:val="000000" w:themeColor="text1"/>
        </w:rPr>
      </w:pPr>
      <w:r w:rsidRPr="00B7658B">
        <w:rPr>
          <w:color w:val="000000" w:themeColor="text1"/>
        </w:rPr>
        <w:t>м. Березань</w:t>
      </w:r>
    </w:p>
    <w:p w:rsidR="006A068F" w:rsidRPr="00911776" w:rsidRDefault="00BC007C" w:rsidP="00C43F57">
      <w:pPr>
        <w:jc w:val="both"/>
        <w:rPr>
          <w:color w:val="000000" w:themeColor="text1"/>
        </w:rPr>
      </w:pPr>
      <w:r>
        <w:rPr>
          <w:color w:val="000000" w:themeColor="text1"/>
        </w:rPr>
        <w:t>25</w:t>
      </w:r>
      <w:r w:rsidR="007D38B0" w:rsidRPr="00911776">
        <w:rPr>
          <w:color w:val="000000" w:themeColor="text1"/>
        </w:rPr>
        <w:t>.</w:t>
      </w:r>
      <w:r w:rsidR="0094595B">
        <w:rPr>
          <w:color w:val="000000" w:themeColor="text1"/>
        </w:rPr>
        <w:t>0</w:t>
      </w:r>
      <w:r>
        <w:rPr>
          <w:color w:val="000000" w:themeColor="text1"/>
        </w:rPr>
        <w:t>6</w:t>
      </w:r>
      <w:r w:rsidR="006A1876" w:rsidRPr="00911776">
        <w:rPr>
          <w:color w:val="000000" w:themeColor="text1"/>
        </w:rPr>
        <w:t>.</w:t>
      </w:r>
      <w:r w:rsidR="001E4567" w:rsidRPr="00911776">
        <w:rPr>
          <w:color w:val="000000" w:themeColor="text1"/>
          <w:lang w:val="ru-RU"/>
        </w:rPr>
        <w:t>2019</w:t>
      </w:r>
      <w:r w:rsidR="006A068F" w:rsidRPr="00911776">
        <w:rPr>
          <w:color w:val="000000" w:themeColor="text1"/>
        </w:rPr>
        <w:t xml:space="preserve">року                                  </w:t>
      </w:r>
    </w:p>
    <w:p w:rsidR="003D7574" w:rsidRPr="00911776" w:rsidRDefault="00E025B7" w:rsidP="00C43F57">
      <w:pPr>
        <w:jc w:val="both"/>
        <w:rPr>
          <w:color w:val="000000" w:themeColor="text1"/>
        </w:rPr>
      </w:pPr>
      <w:r w:rsidRPr="00911776">
        <w:rPr>
          <w:color w:val="000000" w:themeColor="text1"/>
        </w:rPr>
        <w:t>№</w:t>
      </w:r>
      <w:r w:rsidR="00BC007C">
        <w:rPr>
          <w:color w:val="000000" w:themeColor="text1"/>
        </w:rPr>
        <w:t>790</w:t>
      </w:r>
      <w:r w:rsidR="00091ED5" w:rsidRPr="00911776">
        <w:rPr>
          <w:color w:val="000000" w:themeColor="text1"/>
        </w:rPr>
        <w:t>-</w:t>
      </w:r>
      <w:r w:rsidR="00BC007C">
        <w:rPr>
          <w:color w:val="000000" w:themeColor="text1"/>
        </w:rPr>
        <w:t>7</w:t>
      </w:r>
      <w:r w:rsidR="0094595B">
        <w:rPr>
          <w:color w:val="000000" w:themeColor="text1"/>
        </w:rPr>
        <w:t>0</w:t>
      </w:r>
      <w:r w:rsidR="006A068F" w:rsidRPr="00911776">
        <w:rPr>
          <w:color w:val="000000" w:themeColor="text1"/>
        </w:rPr>
        <w:t>-</w:t>
      </w:r>
      <w:r w:rsidR="006A068F" w:rsidRPr="00911776">
        <w:rPr>
          <w:color w:val="000000" w:themeColor="text1"/>
          <w:lang w:val="en-US"/>
        </w:rPr>
        <w:t>V</w:t>
      </w:r>
      <w:r w:rsidR="006A068F" w:rsidRPr="00911776">
        <w:rPr>
          <w:color w:val="000000" w:themeColor="text1"/>
        </w:rPr>
        <w:t>І</w:t>
      </w:r>
      <w:r w:rsidR="00E156CA" w:rsidRPr="00911776">
        <w:rPr>
          <w:color w:val="000000" w:themeColor="text1"/>
        </w:rPr>
        <w:t>І</w:t>
      </w:r>
      <w:bookmarkStart w:id="0" w:name="_GoBack"/>
      <w:bookmarkEnd w:id="0"/>
    </w:p>
    <w:p w:rsidR="003D7574" w:rsidRPr="00911776" w:rsidRDefault="003D7574" w:rsidP="003D7574">
      <w:pPr>
        <w:rPr>
          <w:color w:val="000000" w:themeColor="text1"/>
        </w:rPr>
      </w:pPr>
    </w:p>
    <w:sectPr w:rsidR="003D7574" w:rsidRPr="00911776" w:rsidSect="00843497">
      <w:headerReference w:type="even" r:id="rId10"/>
      <w:headerReference w:type="default" r:id="rId11"/>
      <w:pgSz w:w="12240" w:h="15840"/>
      <w:pgMar w:top="720" w:right="758"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E09" w:rsidRDefault="00D72E09">
      <w:r>
        <w:separator/>
      </w:r>
    </w:p>
  </w:endnote>
  <w:endnote w:type="continuationSeparator" w:id="1">
    <w:p w:rsidR="00D72E09" w:rsidRDefault="00D7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E09" w:rsidRDefault="00D72E09">
      <w:r>
        <w:separator/>
      </w:r>
    </w:p>
  </w:footnote>
  <w:footnote w:type="continuationSeparator" w:id="1">
    <w:p w:rsidR="00D72E09" w:rsidRDefault="00D72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1" w:rsidRDefault="001B4D62" w:rsidP="00F15A87">
    <w:pPr>
      <w:pStyle w:val="a4"/>
      <w:framePr w:wrap="around" w:vAnchor="text" w:hAnchor="margin" w:y="1"/>
      <w:rPr>
        <w:rStyle w:val="a6"/>
      </w:rPr>
    </w:pPr>
    <w:r>
      <w:rPr>
        <w:rStyle w:val="a6"/>
      </w:rPr>
      <w:fldChar w:fldCharType="begin"/>
    </w:r>
    <w:r w:rsidR="00920061">
      <w:rPr>
        <w:rStyle w:val="a6"/>
      </w:rPr>
      <w:instrText xml:space="preserve">PAGE  </w:instrText>
    </w:r>
    <w:r>
      <w:rPr>
        <w:rStyle w:val="a6"/>
      </w:rPr>
      <w:fldChar w:fldCharType="end"/>
    </w:r>
  </w:p>
  <w:p w:rsidR="00920061" w:rsidRDefault="00920061"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1" w:rsidRDefault="001B4D62" w:rsidP="00063BCE">
    <w:pPr>
      <w:pStyle w:val="a4"/>
      <w:framePr w:h="270" w:hRule="exact" w:wrap="around" w:vAnchor="text" w:hAnchor="margin" w:y="1"/>
      <w:rPr>
        <w:rStyle w:val="a6"/>
      </w:rPr>
    </w:pPr>
    <w:r>
      <w:rPr>
        <w:rStyle w:val="a6"/>
      </w:rPr>
      <w:fldChar w:fldCharType="begin"/>
    </w:r>
    <w:r w:rsidR="00920061">
      <w:rPr>
        <w:rStyle w:val="a6"/>
      </w:rPr>
      <w:instrText xml:space="preserve">PAGE  </w:instrText>
    </w:r>
    <w:r>
      <w:rPr>
        <w:rStyle w:val="a6"/>
      </w:rPr>
      <w:fldChar w:fldCharType="separate"/>
    </w:r>
    <w:r w:rsidR="00920061">
      <w:rPr>
        <w:rStyle w:val="a6"/>
        <w:noProof/>
      </w:rPr>
      <w:t>2</w:t>
    </w:r>
    <w:r>
      <w:rPr>
        <w:rStyle w:val="a6"/>
      </w:rPr>
      <w:fldChar w:fldCharType="end"/>
    </w:r>
  </w:p>
  <w:p w:rsidR="00920061" w:rsidRPr="00237E4A" w:rsidRDefault="00920061"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7">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0D5DF3"/>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7">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2"/>
  </w:num>
  <w:num w:numId="2">
    <w:abstractNumId w:val="14"/>
  </w:num>
  <w:num w:numId="3">
    <w:abstractNumId w:val="16"/>
  </w:num>
  <w:num w:numId="4">
    <w:abstractNumId w:val="6"/>
  </w:num>
  <w:num w:numId="5">
    <w:abstractNumId w:val="19"/>
  </w:num>
  <w:num w:numId="6">
    <w:abstractNumId w:val="6"/>
    <w:lvlOverride w:ilvl="0">
      <w:startOverride w:val="1"/>
    </w:lvlOverride>
  </w:num>
  <w:num w:numId="7">
    <w:abstractNumId w:val="26"/>
  </w:num>
  <w:num w:numId="8">
    <w:abstractNumId w:val="28"/>
  </w:num>
  <w:num w:numId="9">
    <w:abstractNumId w:val="10"/>
  </w:num>
  <w:num w:numId="10">
    <w:abstractNumId w:val="17"/>
  </w:num>
  <w:num w:numId="11">
    <w:abstractNumId w:val="2"/>
  </w:num>
  <w:num w:numId="12">
    <w:abstractNumId w:val="15"/>
  </w:num>
  <w:num w:numId="13">
    <w:abstractNumId w:val="21"/>
  </w:num>
  <w:num w:numId="14">
    <w:abstractNumId w:val="24"/>
  </w:num>
  <w:num w:numId="15">
    <w:abstractNumId w:val="3"/>
  </w:num>
  <w:num w:numId="16">
    <w:abstractNumId w:val="27"/>
  </w:num>
  <w:num w:numId="17">
    <w:abstractNumId w:val="7"/>
  </w:num>
  <w:num w:numId="18">
    <w:abstractNumId w:val="29"/>
  </w:num>
  <w:num w:numId="19">
    <w:abstractNumId w:val="0"/>
  </w:num>
  <w:num w:numId="20">
    <w:abstractNumId w:val="23"/>
  </w:num>
  <w:num w:numId="21">
    <w:abstractNumId w:val="11"/>
  </w:num>
  <w:num w:numId="22">
    <w:abstractNumId w:val="8"/>
  </w:num>
  <w:num w:numId="23">
    <w:abstractNumId w:val="1"/>
  </w:num>
  <w:num w:numId="24">
    <w:abstractNumId w:val="25"/>
  </w:num>
  <w:num w:numId="25">
    <w:abstractNumId w:val="9"/>
  </w:num>
  <w:num w:numId="26">
    <w:abstractNumId w:val="18"/>
  </w:num>
  <w:num w:numId="27">
    <w:abstractNumId w:val="20"/>
  </w:num>
  <w:num w:numId="28">
    <w:abstractNumId w:val="31"/>
  </w:num>
  <w:num w:numId="29">
    <w:abstractNumId w:val="22"/>
  </w:num>
  <w:num w:numId="30">
    <w:abstractNumId w:val="30"/>
  </w:num>
  <w:num w:numId="31">
    <w:abstractNumId w:val="5"/>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4F3"/>
    <w:rsid w:val="000018C1"/>
    <w:rsid w:val="00001B07"/>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50AB"/>
    <w:rsid w:val="00016282"/>
    <w:rsid w:val="0001667B"/>
    <w:rsid w:val="0001689E"/>
    <w:rsid w:val="00016A08"/>
    <w:rsid w:val="00016C18"/>
    <w:rsid w:val="00016C8E"/>
    <w:rsid w:val="00016C9A"/>
    <w:rsid w:val="00016FF5"/>
    <w:rsid w:val="0001713F"/>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D43"/>
    <w:rsid w:val="000321DC"/>
    <w:rsid w:val="000323A2"/>
    <w:rsid w:val="0003286E"/>
    <w:rsid w:val="00032BE7"/>
    <w:rsid w:val="00032EDF"/>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4DF"/>
    <w:rsid w:val="00043011"/>
    <w:rsid w:val="00043281"/>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E39"/>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5D0B"/>
    <w:rsid w:val="0008626C"/>
    <w:rsid w:val="000864EC"/>
    <w:rsid w:val="000866AC"/>
    <w:rsid w:val="0008726A"/>
    <w:rsid w:val="00087850"/>
    <w:rsid w:val="00087D1A"/>
    <w:rsid w:val="00087FB1"/>
    <w:rsid w:val="0009023F"/>
    <w:rsid w:val="0009058B"/>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519"/>
    <w:rsid w:val="000B4AB5"/>
    <w:rsid w:val="000B5504"/>
    <w:rsid w:val="000B5C6E"/>
    <w:rsid w:val="000B6D76"/>
    <w:rsid w:val="000B7FB9"/>
    <w:rsid w:val="000C030D"/>
    <w:rsid w:val="000C06D5"/>
    <w:rsid w:val="000C127F"/>
    <w:rsid w:val="000C12B2"/>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5B3"/>
    <w:rsid w:val="001015F9"/>
    <w:rsid w:val="001016A6"/>
    <w:rsid w:val="00101DC5"/>
    <w:rsid w:val="001023BB"/>
    <w:rsid w:val="0010295A"/>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ED3"/>
    <w:rsid w:val="0011650F"/>
    <w:rsid w:val="00116993"/>
    <w:rsid w:val="00116AF2"/>
    <w:rsid w:val="00116EB7"/>
    <w:rsid w:val="00116FBB"/>
    <w:rsid w:val="00117AC7"/>
    <w:rsid w:val="001201B5"/>
    <w:rsid w:val="00120A90"/>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1299"/>
    <w:rsid w:val="00151396"/>
    <w:rsid w:val="001515DF"/>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999"/>
    <w:rsid w:val="00156447"/>
    <w:rsid w:val="00156640"/>
    <w:rsid w:val="001569F0"/>
    <w:rsid w:val="001574BB"/>
    <w:rsid w:val="001574F7"/>
    <w:rsid w:val="001578A5"/>
    <w:rsid w:val="00160006"/>
    <w:rsid w:val="00160029"/>
    <w:rsid w:val="001600A5"/>
    <w:rsid w:val="0016066E"/>
    <w:rsid w:val="00160DD8"/>
    <w:rsid w:val="001610C0"/>
    <w:rsid w:val="0016133B"/>
    <w:rsid w:val="00162656"/>
    <w:rsid w:val="0016277B"/>
    <w:rsid w:val="00162859"/>
    <w:rsid w:val="00162890"/>
    <w:rsid w:val="001638F2"/>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678"/>
    <w:rsid w:val="0019370B"/>
    <w:rsid w:val="001939E5"/>
    <w:rsid w:val="001939FC"/>
    <w:rsid w:val="00193AE3"/>
    <w:rsid w:val="00193B2B"/>
    <w:rsid w:val="00193D63"/>
    <w:rsid w:val="001948DD"/>
    <w:rsid w:val="00194F89"/>
    <w:rsid w:val="00195059"/>
    <w:rsid w:val="001957AC"/>
    <w:rsid w:val="001962F2"/>
    <w:rsid w:val="00196FC6"/>
    <w:rsid w:val="00196FDE"/>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D62"/>
    <w:rsid w:val="001B4F97"/>
    <w:rsid w:val="001B5D8D"/>
    <w:rsid w:val="001B5F38"/>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3FA"/>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3255"/>
    <w:rsid w:val="001F38FA"/>
    <w:rsid w:val="001F3AD7"/>
    <w:rsid w:val="001F3BFC"/>
    <w:rsid w:val="001F3D7F"/>
    <w:rsid w:val="001F44CC"/>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8E3"/>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60543"/>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90589"/>
    <w:rsid w:val="00290D6A"/>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44B"/>
    <w:rsid w:val="002A5BC8"/>
    <w:rsid w:val="002A5F16"/>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66D"/>
    <w:rsid w:val="00302D85"/>
    <w:rsid w:val="003033B8"/>
    <w:rsid w:val="00303504"/>
    <w:rsid w:val="003035B5"/>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755"/>
    <w:rsid w:val="0031323D"/>
    <w:rsid w:val="00313E15"/>
    <w:rsid w:val="00313FC6"/>
    <w:rsid w:val="00313FED"/>
    <w:rsid w:val="003144C7"/>
    <w:rsid w:val="00314B48"/>
    <w:rsid w:val="0031512E"/>
    <w:rsid w:val="0031516F"/>
    <w:rsid w:val="00315739"/>
    <w:rsid w:val="00315804"/>
    <w:rsid w:val="00315C1F"/>
    <w:rsid w:val="00315C31"/>
    <w:rsid w:val="00316083"/>
    <w:rsid w:val="00316267"/>
    <w:rsid w:val="00317B1A"/>
    <w:rsid w:val="00317D7D"/>
    <w:rsid w:val="003202EF"/>
    <w:rsid w:val="00320B82"/>
    <w:rsid w:val="00320D70"/>
    <w:rsid w:val="00322048"/>
    <w:rsid w:val="00322946"/>
    <w:rsid w:val="00322D7A"/>
    <w:rsid w:val="0032362D"/>
    <w:rsid w:val="003239E3"/>
    <w:rsid w:val="00324020"/>
    <w:rsid w:val="00324B55"/>
    <w:rsid w:val="00324DEF"/>
    <w:rsid w:val="003252C3"/>
    <w:rsid w:val="003257C6"/>
    <w:rsid w:val="00325944"/>
    <w:rsid w:val="00326AB5"/>
    <w:rsid w:val="00326EFC"/>
    <w:rsid w:val="0032777E"/>
    <w:rsid w:val="003278CF"/>
    <w:rsid w:val="00327B2D"/>
    <w:rsid w:val="00330377"/>
    <w:rsid w:val="00330543"/>
    <w:rsid w:val="00330556"/>
    <w:rsid w:val="00330C38"/>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465A"/>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F5"/>
    <w:rsid w:val="003A4BD3"/>
    <w:rsid w:val="003A4F00"/>
    <w:rsid w:val="003A545A"/>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574"/>
    <w:rsid w:val="003D7B9A"/>
    <w:rsid w:val="003E0E36"/>
    <w:rsid w:val="003E12A9"/>
    <w:rsid w:val="003E1740"/>
    <w:rsid w:val="003E1A12"/>
    <w:rsid w:val="003E1CF8"/>
    <w:rsid w:val="003E20C7"/>
    <w:rsid w:val="003E33BA"/>
    <w:rsid w:val="003E3E85"/>
    <w:rsid w:val="003E3EA8"/>
    <w:rsid w:val="003E404B"/>
    <w:rsid w:val="003E4247"/>
    <w:rsid w:val="003E4350"/>
    <w:rsid w:val="003E448F"/>
    <w:rsid w:val="003E4600"/>
    <w:rsid w:val="003E4652"/>
    <w:rsid w:val="003E473A"/>
    <w:rsid w:val="003E4932"/>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3F5"/>
    <w:rsid w:val="0045048F"/>
    <w:rsid w:val="00450693"/>
    <w:rsid w:val="00450A47"/>
    <w:rsid w:val="00450AB3"/>
    <w:rsid w:val="00450BC8"/>
    <w:rsid w:val="00450D4F"/>
    <w:rsid w:val="00450F24"/>
    <w:rsid w:val="0045151D"/>
    <w:rsid w:val="00451E0E"/>
    <w:rsid w:val="00451EE8"/>
    <w:rsid w:val="004524DB"/>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E56"/>
    <w:rsid w:val="004613F4"/>
    <w:rsid w:val="004626A2"/>
    <w:rsid w:val="004628F0"/>
    <w:rsid w:val="004633B8"/>
    <w:rsid w:val="0046409D"/>
    <w:rsid w:val="004649BB"/>
    <w:rsid w:val="00465112"/>
    <w:rsid w:val="0046515E"/>
    <w:rsid w:val="004656BB"/>
    <w:rsid w:val="00465EF0"/>
    <w:rsid w:val="00466918"/>
    <w:rsid w:val="00466CBA"/>
    <w:rsid w:val="00466EE5"/>
    <w:rsid w:val="00470311"/>
    <w:rsid w:val="00470AA9"/>
    <w:rsid w:val="00470EB9"/>
    <w:rsid w:val="00472B08"/>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40A0"/>
    <w:rsid w:val="004D4A16"/>
    <w:rsid w:val="004D4A70"/>
    <w:rsid w:val="004D4CEB"/>
    <w:rsid w:val="004D4DA5"/>
    <w:rsid w:val="004D5016"/>
    <w:rsid w:val="004D5062"/>
    <w:rsid w:val="004D58F1"/>
    <w:rsid w:val="004D5ECF"/>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B76"/>
    <w:rsid w:val="00503DB2"/>
    <w:rsid w:val="00504B81"/>
    <w:rsid w:val="00504C7B"/>
    <w:rsid w:val="00504D32"/>
    <w:rsid w:val="00505F6D"/>
    <w:rsid w:val="00506070"/>
    <w:rsid w:val="005066D8"/>
    <w:rsid w:val="00507A5A"/>
    <w:rsid w:val="005101A3"/>
    <w:rsid w:val="005102A4"/>
    <w:rsid w:val="00510E52"/>
    <w:rsid w:val="005111E1"/>
    <w:rsid w:val="00511879"/>
    <w:rsid w:val="005118F3"/>
    <w:rsid w:val="00511B64"/>
    <w:rsid w:val="00512106"/>
    <w:rsid w:val="0051319D"/>
    <w:rsid w:val="0051326B"/>
    <w:rsid w:val="00513381"/>
    <w:rsid w:val="005133DC"/>
    <w:rsid w:val="005134FF"/>
    <w:rsid w:val="00513A55"/>
    <w:rsid w:val="005145A4"/>
    <w:rsid w:val="00514A58"/>
    <w:rsid w:val="005150C4"/>
    <w:rsid w:val="005159AC"/>
    <w:rsid w:val="00515AED"/>
    <w:rsid w:val="00515DDA"/>
    <w:rsid w:val="005167AF"/>
    <w:rsid w:val="005171E8"/>
    <w:rsid w:val="0051730B"/>
    <w:rsid w:val="00520687"/>
    <w:rsid w:val="00521262"/>
    <w:rsid w:val="00521C53"/>
    <w:rsid w:val="00522F58"/>
    <w:rsid w:val="00523170"/>
    <w:rsid w:val="005232D6"/>
    <w:rsid w:val="00523457"/>
    <w:rsid w:val="00523C02"/>
    <w:rsid w:val="00523DC0"/>
    <w:rsid w:val="00524A78"/>
    <w:rsid w:val="00524F58"/>
    <w:rsid w:val="005251C8"/>
    <w:rsid w:val="00525501"/>
    <w:rsid w:val="0052571B"/>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40173"/>
    <w:rsid w:val="00540369"/>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3B1"/>
    <w:rsid w:val="005537F1"/>
    <w:rsid w:val="00553D4F"/>
    <w:rsid w:val="00553F5D"/>
    <w:rsid w:val="005546DF"/>
    <w:rsid w:val="0055515D"/>
    <w:rsid w:val="005551AA"/>
    <w:rsid w:val="00555344"/>
    <w:rsid w:val="005556D1"/>
    <w:rsid w:val="00556398"/>
    <w:rsid w:val="0055743F"/>
    <w:rsid w:val="005577F4"/>
    <w:rsid w:val="00557C2F"/>
    <w:rsid w:val="00557FDD"/>
    <w:rsid w:val="0056054F"/>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E08"/>
    <w:rsid w:val="00577912"/>
    <w:rsid w:val="005801EE"/>
    <w:rsid w:val="00580AC1"/>
    <w:rsid w:val="00580EB3"/>
    <w:rsid w:val="00580F50"/>
    <w:rsid w:val="0058151E"/>
    <w:rsid w:val="00582284"/>
    <w:rsid w:val="00582E55"/>
    <w:rsid w:val="00583410"/>
    <w:rsid w:val="005837B0"/>
    <w:rsid w:val="005838B5"/>
    <w:rsid w:val="00583F70"/>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A22"/>
    <w:rsid w:val="00597888"/>
    <w:rsid w:val="00597895"/>
    <w:rsid w:val="0059793C"/>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8AD"/>
    <w:rsid w:val="005A6CB6"/>
    <w:rsid w:val="005A78A9"/>
    <w:rsid w:val="005A7F71"/>
    <w:rsid w:val="005B07F0"/>
    <w:rsid w:val="005B0AF9"/>
    <w:rsid w:val="005B0CBA"/>
    <w:rsid w:val="005B1048"/>
    <w:rsid w:val="005B172A"/>
    <w:rsid w:val="005B1A23"/>
    <w:rsid w:val="005B1B0C"/>
    <w:rsid w:val="005B1FB2"/>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7BD"/>
    <w:rsid w:val="005E77E9"/>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675B"/>
    <w:rsid w:val="00616A21"/>
    <w:rsid w:val="00617019"/>
    <w:rsid w:val="00617347"/>
    <w:rsid w:val="0062078F"/>
    <w:rsid w:val="00620BD5"/>
    <w:rsid w:val="00621005"/>
    <w:rsid w:val="006213EA"/>
    <w:rsid w:val="006214AB"/>
    <w:rsid w:val="00621FD5"/>
    <w:rsid w:val="00622951"/>
    <w:rsid w:val="00622EF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924"/>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F29"/>
    <w:rsid w:val="00675120"/>
    <w:rsid w:val="00675CD3"/>
    <w:rsid w:val="006760DE"/>
    <w:rsid w:val="00676493"/>
    <w:rsid w:val="006779C8"/>
    <w:rsid w:val="00680905"/>
    <w:rsid w:val="00680A40"/>
    <w:rsid w:val="0068118D"/>
    <w:rsid w:val="006814F8"/>
    <w:rsid w:val="00681DE7"/>
    <w:rsid w:val="00681FB6"/>
    <w:rsid w:val="00682512"/>
    <w:rsid w:val="006832C2"/>
    <w:rsid w:val="00683334"/>
    <w:rsid w:val="0068381F"/>
    <w:rsid w:val="0068387E"/>
    <w:rsid w:val="006843FC"/>
    <w:rsid w:val="00684964"/>
    <w:rsid w:val="00684AC0"/>
    <w:rsid w:val="00684C5F"/>
    <w:rsid w:val="00684C68"/>
    <w:rsid w:val="00684FAA"/>
    <w:rsid w:val="00686921"/>
    <w:rsid w:val="006870CD"/>
    <w:rsid w:val="0068793F"/>
    <w:rsid w:val="006902A1"/>
    <w:rsid w:val="00690B44"/>
    <w:rsid w:val="00690E0D"/>
    <w:rsid w:val="006912E2"/>
    <w:rsid w:val="00691921"/>
    <w:rsid w:val="00691E13"/>
    <w:rsid w:val="00691F98"/>
    <w:rsid w:val="00692D06"/>
    <w:rsid w:val="006933A7"/>
    <w:rsid w:val="00693CE0"/>
    <w:rsid w:val="00694AF2"/>
    <w:rsid w:val="00694B72"/>
    <w:rsid w:val="00694C3A"/>
    <w:rsid w:val="00694E29"/>
    <w:rsid w:val="00695371"/>
    <w:rsid w:val="006957A1"/>
    <w:rsid w:val="00695B06"/>
    <w:rsid w:val="00695C0A"/>
    <w:rsid w:val="00695DAA"/>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1F32"/>
    <w:rsid w:val="006B224C"/>
    <w:rsid w:val="006B274A"/>
    <w:rsid w:val="006B34CF"/>
    <w:rsid w:val="006B4449"/>
    <w:rsid w:val="006B5524"/>
    <w:rsid w:val="006B5BC1"/>
    <w:rsid w:val="006B6922"/>
    <w:rsid w:val="006B70DD"/>
    <w:rsid w:val="006B77B7"/>
    <w:rsid w:val="006B7F5F"/>
    <w:rsid w:val="006C0C95"/>
    <w:rsid w:val="006C0FE6"/>
    <w:rsid w:val="006C12A8"/>
    <w:rsid w:val="006C15A2"/>
    <w:rsid w:val="006C1C5A"/>
    <w:rsid w:val="006C1E01"/>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AA"/>
    <w:rsid w:val="006C7F04"/>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60C6"/>
    <w:rsid w:val="006E624B"/>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E7B"/>
    <w:rsid w:val="0072316E"/>
    <w:rsid w:val="00723CDA"/>
    <w:rsid w:val="007248E8"/>
    <w:rsid w:val="00724A59"/>
    <w:rsid w:val="00725243"/>
    <w:rsid w:val="007255C6"/>
    <w:rsid w:val="0072600E"/>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A65"/>
    <w:rsid w:val="00737BA0"/>
    <w:rsid w:val="00737FBF"/>
    <w:rsid w:val="007403F5"/>
    <w:rsid w:val="00740628"/>
    <w:rsid w:val="0074084A"/>
    <w:rsid w:val="0074177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441"/>
    <w:rsid w:val="007609CC"/>
    <w:rsid w:val="0076115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28F5"/>
    <w:rsid w:val="00773456"/>
    <w:rsid w:val="00773DBD"/>
    <w:rsid w:val="007740B1"/>
    <w:rsid w:val="007750FE"/>
    <w:rsid w:val="0077646D"/>
    <w:rsid w:val="00776A02"/>
    <w:rsid w:val="00776BF4"/>
    <w:rsid w:val="00777317"/>
    <w:rsid w:val="007775C9"/>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A95"/>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6D6"/>
    <w:rsid w:val="007979B8"/>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16C"/>
    <w:rsid w:val="007D251A"/>
    <w:rsid w:val="007D2603"/>
    <w:rsid w:val="007D26C0"/>
    <w:rsid w:val="007D2A37"/>
    <w:rsid w:val="007D2D3E"/>
    <w:rsid w:val="007D303C"/>
    <w:rsid w:val="007D38B0"/>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53"/>
    <w:rsid w:val="00837439"/>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65A"/>
    <w:rsid w:val="00896E37"/>
    <w:rsid w:val="00897930"/>
    <w:rsid w:val="008979D2"/>
    <w:rsid w:val="00897BE8"/>
    <w:rsid w:val="00897E4F"/>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D7"/>
    <w:rsid w:val="008C52D0"/>
    <w:rsid w:val="008C5689"/>
    <w:rsid w:val="008C5B57"/>
    <w:rsid w:val="008C5D04"/>
    <w:rsid w:val="008C603E"/>
    <w:rsid w:val="008C6572"/>
    <w:rsid w:val="008C666F"/>
    <w:rsid w:val="008C69D8"/>
    <w:rsid w:val="008C6F6B"/>
    <w:rsid w:val="008C70F7"/>
    <w:rsid w:val="008C72C7"/>
    <w:rsid w:val="008C741C"/>
    <w:rsid w:val="008C7820"/>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776"/>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061"/>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5ED5"/>
    <w:rsid w:val="009270CD"/>
    <w:rsid w:val="009271FE"/>
    <w:rsid w:val="00927395"/>
    <w:rsid w:val="009300BD"/>
    <w:rsid w:val="009306BE"/>
    <w:rsid w:val="00930703"/>
    <w:rsid w:val="009318C6"/>
    <w:rsid w:val="00931AAB"/>
    <w:rsid w:val="00931BF8"/>
    <w:rsid w:val="00932B8A"/>
    <w:rsid w:val="00932D1A"/>
    <w:rsid w:val="00932E0F"/>
    <w:rsid w:val="00933D63"/>
    <w:rsid w:val="00933FF2"/>
    <w:rsid w:val="0093410A"/>
    <w:rsid w:val="0093434B"/>
    <w:rsid w:val="00934699"/>
    <w:rsid w:val="009357E2"/>
    <w:rsid w:val="00936527"/>
    <w:rsid w:val="0093654E"/>
    <w:rsid w:val="00937DF6"/>
    <w:rsid w:val="00940B76"/>
    <w:rsid w:val="00940FE8"/>
    <w:rsid w:val="0094163F"/>
    <w:rsid w:val="009416EA"/>
    <w:rsid w:val="00941869"/>
    <w:rsid w:val="009424AE"/>
    <w:rsid w:val="009425D9"/>
    <w:rsid w:val="009427C2"/>
    <w:rsid w:val="00942C41"/>
    <w:rsid w:val="00943CEE"/>
    <w:rsid w:val="00943E82"/>
    <w:rsid w:val="00943F6F"/>
    <w:rsid w:val="0094424E"/>
    <w:rsid w:val="00944415"/>
    <w:rsid w:val="0094452B"/>
    <w:rsid w:val="00944C21"/>
    <w:rsid w:val="009452DC"/>
    <w:rsid w:val="009454AD"/>
    <w:rsid w:val="0094595B"/>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D2"/>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C87"/>
    <w:rsid w:val="0099436C"/>
    <w:rsid w:val="0099447F"/>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468"/>
    <w:rsid w:val="009F0A4E"/>
    <w:rsid w:val="009F0A77"/>
    <w:rsid w:val="009F1076"/>
    <w:rsid w:val="009F1A20"/>
    <w:rsid w:val="009F2240"/>
    <w:rsid w:val="009F2269"/>
    <w:rsid w:val="009F246E"/>
    <w:rsid w:val="009F288B"/>
    <w:rsid w:val="009F51B9"/>
    <w:rsid w:val="009F524B"/>
    <w:rsid w:val="009F55DC"/>
    <w:rsid w:val="009F5833"/>
    <w:rsid w:val="009F5B77"/>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7835"/>
    <w:rsid w:val="00A1052A"/>
    <w:rsid w:val="00A109F4"/>
    <w:rsid w:val="00A10A8B"/>
    <w:rsid w:val="00A10E9D"/>
    <w:rsid w:val="00A117D7"/>
    <w:rsid w:val="00A11C4F"/>
    <w:rsid w:val="00A11F36"/>
    <w:rsid w:val="00A12209"/>
    <w:rsid w:val="00A124F3"/>
    <w:rsid w:val="00A1297F"/>
    <w:rsid w:val="00A12A9D"/>
    <w:rsid w:val="00A12DA6"/>
    <w:rsid w:val="00A132DF"/>
    <w:rsid w:val="00A14291"/>
    <w:rsid w:val="00A14495"/>
    <w:rsid w:val="00A148CD"/>
    <w:rsid w:val="00A156E5"/>
    <w:rsid w:val="00A15C68"/>
    <w:rsid w:val="00A16160"/>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A7C"/>
    <w:rsid w:val="00A43224"/>
    <w:rsid w:val="00A43289"/>
    <w:rsid w:val="00A438D7"/>
    <w:rsid w:val="00A44602"/>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23C3"/>
    <w:rsid w:val="00A53E01"/>
    <w:rsid w:val="00A5415E"/>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D71"/>
    <w:rsid w:val="00A63D8B"/>
    <w:rsid w:val="00A64357"/>
    <w:rsid w:val="00A6469B"/>
    <w:rsid w:val="00A64A57"/>
    <w:rsid w:val="00A64DBE"/>
    <w:rsid w:val="00A650A5"/>
    <w:rsid w:val="00A65FD2"/>
    <w:rsid w:val="00A66023"/>
    <w:rsid w:val="00A6622D"/>
    <w:rsid w:val="00A662C3"/>
    <w:rsid w:val="00A666FF"/>
    <w:rsid w:val="00A66803"/>
    <w:rsid w:val="00A6730E"/>
    <w:rsid w:val="00A713FF"/>
    <w:rsid w:val="00A71649"/>
    <w:rsid w:val="00A71694"/>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206F"/>
    <w:rsid w:val="00A820D9"/>
    <w:rsid w:val="00A82CDD"/>
    <w:rsid w:val="00A82EBA"/>
    <w:rsid w:val="00A85647"/>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BF"/>
    <w:rsid w:val="00AC03DB"/>
    <w:rsid w:val="00AC0F1B"/>
    <w:rsid w:val="00AC127E"/>
    <w:rsid w:val="00AC1280"/>
    <w:rsid w:val="00AC13D4"/>
    <w:rsid w:val="00AC1765"/>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2F7"/>
    <w:rsid w:val="00AD5420"/>
    <w:rsid w:val="00AD55CD"/>
    <w:rsid w:val="00AD55F5"/>
    <w:rsid w:val="00AD5BDE"/>
    <w:rsid w:val="00AD5E4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2080"/>
    <w:rsid w:val="00B023AA"/>
    <w:rsid w:val="00B0249E"/>
    <w:rsid w:val="00B02A71"/>
    <w:rsid w:val="00B03C96"/>
    <w:rsid w:val="00B04009"/>
    <w:rsid w:val="00B046E6"/>
    <w:rsid w:val="00B048F8"/>
    <w:rsid w:val="00B04921"/>
    <w:rsid w:val="00B056E9"/>
    <w:rsid w:val="00B06574"/>
    <w:rsid w:val="00B067A4"/>
    <w:rsid w:val="00B068C2"/>
    <w:rsid w:val="00B06B03"/>
    <w:rsid w:val="00B06D12"/>
    <w:rsid w:val="00B06D86"/>
    <w:rsid w:val="00B06E92"/>
    <w:rsid w:val="00B078A7"/>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4CD"/>
    <w:rsid w:val="00B458BF"/>
    <w:rsid w:val="00B46344"/>
    <w:rsid w:val="00B4670F"/>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DB2"/>
    <w:rsid w:val="00B76075"/>
    <w:rsid w:val="00B76141"/>
    <w:rsid w:val="00B7658B"/>
    <w:rsid w:val="00B76699"/>
    <w:rsid w:val="00B76831"/>
    <w:rsid w:val="00B768A9"/>
    <w:rsid w:val="00B77980"/>
    <w:rsid w:val="00B77AD9"/>
    <w:rsid w:val="00B77EE3"/>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6DF"/>
    <w:rsid w:val="00BA37D5"/>
    <w:rsid w:val="00BA38AA"/>
    <w:rsid w:val="00BA3B08"/>
    <w:rsid w:val="00BA3E6F"/>
    <w:rsid w:val="00BA3EEB"/>
    <w:rsid w:val="00BA4B7E"/>
    <w:rsid w:val="00BA4FD4"/>
    <w:rsid w:val="00BA5824"/>
    <w:rsid w:val="00BA5B65"/>
    <w:rsid w:val="00BA5E88"/>
    <w:rsid w:val="00BA5F94"/>
    <w:rsid w:val="00BA610B"/>
    <w:rsid w:val="00BA64B0"/>
    <w:rsid w:val="00BA6C11"/>
    <w:rsid w:val="00BA71B6"/>
    <w:rsid w:val="00BA72B0"/>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07C"/>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ADE"/>
    <w:rsid w:val="00C16C2A"/>
    <w:rsid w:val="00C17063"/>
    <w:rsid w:val="00C17160"/>
    <w:rsid w:val="00C176E5"/>
    <w:rsid w:val="00C17FC2"/>
    <w:rsid w:val="00C2009B"/>
    <w:rsid w:val="00C204E9"/>
    <w:rsid w:val="00C20E4D"/>
    <w:rsid w:val="00C21198"/>
    <w:rsid w:val="00C2142B"/>
    <w:rsid w:val="00C21862"/>
    <w:rsid w:val="00C21F0A"/>
    <w:rsid w:val="00C22300"/>
    <w:rsid w:val="00C22361"/>
    <w:rsid w:val="00C22DBF"/>
    <w:rsid w:val="00C24F85"/>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2878"/>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425A"/>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E0030"/>
    <w:rsid w:val="00CE00E1"/>
    <w:rsid w:val="00CE01BB"/>
    <w:rsid w:val="00CE0278"/>
    <w:rsid w:val="00CE02DE"/>
    <w:rsid w:val="00CE04FC"/>
    <w:rsid w:val="00CE0D85"/>
    <w:rsid w:val="00CE145C"/>
    <w:rsid w:val="00CE1505"/>
    <w:rsid w:val="00CE1BA9"/>
    <w:rsid w:val="00CE1BC3"/>
    <w:rsid w:val="00CE1BFB"/>
    <w:rsid w:val="00CE1CD0"/>
    <w:rsid w:val="00CE22A4"/>
    <w:rsid w:val="00CE2D8A"/>
    <w:rsid w:val="00CE3BE2"/>
    <w:rsid w:val="00CE4395"/>
    <w:rsid w:val="00CE46D4"/>
    <w:rsid w:val="00CE5C42"/>
    <w:rsid w:val="00CE6686"/>
    <w:rsid w:val="00CE684E"/>
    <w:rsid w:val="00CE6B74"/>
    <w:rsid w:val="00CE6E95"/>
    <w:rsid w:val="00CE745F"/>
    <w:rsid w:val="00CE7599"/>
    <w:rsid w:val="00CF00DC"/>
    <w:rsid w:val="00CF0607"/>
    <w:rsid w:val="00CF0AB5"/>
    <w:rsid w:val="00CF116C"/>
    <w:rsid w:val="00CF16FB"/>
    <w:rsid w:val="00CF2B63"/>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145B"/>
    <w:rsid w:val="00D0176C"/>
    <w:rsid w:val="00D018E9"/>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2E09"/>
    <w:rsid w:val="00D73B4F"/>
    <w:rsid w:val="00D73C88"/>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5341"/>
    <w:rsid w:val="00D95E45"/>
    <w:rsid w:val="00D95E9B"/>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E9E"/>
    <w:rsid w:val="00DB1280"/>
    <w:rsid w:val="00DB196B"/>
    <w:rsid w:val="00DB1A32"/>
    <w:rsid w:val="00DB1CDF"/>
    <w:rsid w:val="00DB1DDF"/>
    <w:rsid w:val="00DB1F7B"/>
    <w:rsid w:val="00DB2262"/>
    <w:rsid w:val="00DB24EA"/>
    <w:rsid w:val="00DB272A"/>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9EF"/>
    <w:rsid w:val="00DB7EDC"/>
    <w:rsid w:val="00DC0174"/>
    <w:rsid w:val="00DC03F5"/>
    <w:rsid w:val="00DC1388"/>
    <w:rsid w:val="00DC15AE"/>
    <w:rsid w:val="00DC1AB8"/>
    <w:rsid w:val="00DC1FBF"/>
    <w:rsid w:val="00DC3C71"/>
    <w:rsid w:val="00DC3D4E"/>
    <w:rsid w:val="00DC3F35"/>
    <w:rsid w:val="00DC4369"/>
    <w:rsid w:val="00DC475F"/>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888"/>
    <w:rsid w:val="00E10DBD"/>
    <w:rsid w:val="00E10FF3"/>
    <w:rsid w:val="00E110DB"/>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4D9"/>
    <w:rsid w:val="00E734F2"/>
    <w:rsid w:val="00E73E92"/>
    <w:rsid w:val="00E7431D"/>
    <w:rsid w:val="00E7557F"/>
    <w:rsid w:val="00E75D9D"/>
    <w:rsid w:val="00E76DA5"/>
    <w:rsid w:val="00E775C9"/>
    <w:rsid w:val="00E8019C"/>
    <w:rsid w:val="00E80261"/>
    <w:rsid w:val="00E802F6"/>
    <w:rsid w:val="00E80675"/>
    <w:rsid w:val="00E80B81"/>
    <w:rsid w:val="00E80C3F"/>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C3"/>
    <w:rsid w:val="00E906C5"/>
    <w:rsid w:val="00E91F5F"/>
    <w:rsid w:val="00E9335A"/>
    <w:rsid w:val="00E93CCD"/>
    <w:rsid w:val="00E94EA7"/>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994"/>
    <w:rsid w:val="00EB03CE"/>
    <w:rsid w:val="00EB04F2"/>
    <w:rsid w:val="00EB0E13"/>
    <w:rsid w:val="00EB10A4"/>
    <w:rsid w:val="00EB1CC8"/>
    <w:rsid w:val="00EB1FAF"/>
    <w:rsid w:val="00EB27B8"/>
    <w:rsid w:val="00EB331B"/>
    <w:rsid w:val="00EB33BA"/>
    <w:rsid w:val="00EB3657"/>
    <w:rsid w:val="00EB37A0"/>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909"/>
    <w:rsid w:val="00F031F0"/>
    <w:rsid w:val="00F03395"/>
    <w:rsid w:val="00F035F7"/>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F29"/>
    <w:rsid w:val="00F45183"/>
    <w:rsid w:val="00F451A1"/>
    <w:rsid w:val="00F45749"/>
    <w:rsid w:val="00F45B17"/>
    <w:rsid w:val="00F46162"/>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44C"/>
    <w:rsid w:val="00F80B34"/>
    <w:rsid w:val="00F80F3E"/>
    <w:rsid w:val="00F815C3"/>
    <w:rsid w:val="00F8161C"/>
    <w:rsid w:val="00F824F3"/>
    <w:rsid w:val="00F829A4"/>
    <w:rsid w:val="00F83054"/>
    <w:rsid w:val="00F83331"/>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2353"/>
    <w:rsid w:val="00F92656"/>
    <w:rsid w:val="00F92C87"/>
    <w:rsid w:val="00F933B3"/>
    <w:rsid w:val="00F94620"/>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AA5"/>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96092807">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A709-959F-4242-808B-0A8D7AC3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2</cp:revision>
  <cp:lastPrinted>2019-07-02T07:48:00Z</cp:lastPrinted>
  <dcterms:created xsi:type="dcterms:W3CDTF">2019-07-10T15:46:00Z</dcterms:created>
  <dcterms:modified xsi:type="dcterms:W3CDTF">2019-07-10T15:46:00Z</dcterms:modified>
</cp:coreProperties>
</file>