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E574B" w14:textId="77777777" w:rsidR="00BB2079" w:rsidRDefault="00972583" w:rsidP="00BB2079">
      <w:pPr>
        <w:spacing w:line="240" w:lineRule="auto"/>
        <w:ind w:left="495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4</w:t>
      </w:r>
    </w:p>
    <w:p w14:paraId="3547C99D" w14:textId="77777777" w:rsidR="00B75133" w:rsidRDefault="00B75133" w:rsidP="00B75133">
      <w:pPr>
        <w:spacing w:line="240" w:lineRule="auto"/>
        <w:ind w:left="4956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14:paraId="1E0E5F0F" w14:textId="77777777" w:rsidR="00731ECD" w:rsidRPr="002554AB" w:rsidRDefault="00B75133" w:rsidP="00B75133">
      <w:pPr>
        <w:spacing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731ECD" w:rsidRPr="002554AB">
        <w:rPr>
          <w:rFonts w:ascii="Times New Roman" w:hAnsi="Times New Roman" w:cs="Times New Roman"/>
          <w:sz w:val="28"/>
          <w:szCs w:val="28"/>
          <w:lang w:val="uk-UA"/>
        </w:rPr>
        <w:t xml:space="preserve"> рішення</w:t>
      </w:r>
      <w:r w:rsidR="00731ECD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731ECD" w:rsidRPr="002554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8617FD1" w14:textId="77777777" w:rsidR="00731ECD" w:rsidRPr="002554AB" w:rsidRDefault="00731ECD" w:rsidP="00BB2079">
      <w:pPr>
        <w:spacing w:line="240" w:lineRule="auto"/>
        <w:ind w:left="495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554AB">
        <w:rPr>
          <w:rFonts w:ascii="Times New Roman" w:hAnsi="Times New Roman" w:cs="Times New Roman"/>
          <w:sz w:val="28"/>
          <w:szCs w:val="28"/>
          <w:lang w:val="uk-UA"/>
        </w:rPr>
        <w:t>Березанської міської ради</w:t>
      </w:r>
    </w:p>
    <w:p w14:paraId="778BB685" w14:textId="4D5E4BDD" w:rsidR="002554AB" w:rsidRPr="002554AB" w:rsidRDefault="00731ECD" w:rsidP="00E83E6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54A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E83E6B">
        <w:rPr>
          <w:rFonts w:ascii="Times New Roman" w:hAnsi="Times New Roman" w:cs="Times New Roman"/>
          <w:sz w:val="28"/>
          <w:szCs w:val="28"/>
          <w:lang w:val="uk-UA"/>
        </w:rPr>
        <w:t xml:space="preserve">05 березня </w:t>
      </w:r>
      <w:r w:rsidR="00BB2079">
        <w:rPr>
          <w:rFonts w:ascii="Times New Roman" w:hAnsi="Times New Roman" w:cs="Times New Roman"/>
          <w:sz w:val="28"/>
          <w:szCs w:val="28"/>
          <w:lang w:val="uk-UA"/>
        </w:rPr>
        <w:t xml:space="preserve">  2020 року №</w:t>
      </w:r>
      <w:r w:rsidR="00E83E6B">
        <w:rPr>
          <w:rFonts w:ascii="Times New Roman" w:hAnsi="Times New Roman" w:cs="Times New Roman"/>
          <w:sz w:val="28"/>
          <w:szCs w:val="28"/>
          <w:lang w:val="uk-UA"/>
        </w:rPr>
        <w:t>995-86-</w:t>
      </w:r>
      <w:r w:rsidR="00E83E6B">
        <w:rPr>
          <w:rFonts w:ascii="Times New Roman" w:hAnsi="Times New Roman" w:cs="Times New Roman"/>
          <w:sz w:val="28"/>
          <w:szCs w:val="28"/>
          <w:lang w:val="en-US"/>
        </w:rPr>
        <w:t>VII</w:t>
      </w:r>
    </w:p>
    <w:p w14:paraId="45E60BFF" w14:textId="77777777" w:rsidR="00731ECD" w:rsidRDefault="00BB0BE4" w:rsidP="00BB2079">
      <w:pPr>
        <w:spacing w:line="240" w:lineRule="auto"/>
        <w:ind w:right="566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675E3">
        <w:rPr>
          <w:rFonts w:ascii="Times New Roman" w:hAnsi="Times New Roman" w:cs="Times New Roman"/>
          <w:sz w:val="28"/>
          <w:szCs w:val="28"/>
          <w:lang w:val="uk-UA"/>
        </w:rPr>
        <w:t xml:space="preserve">Звіт про виконання </w:t>
      </w:r>
      <w:r w:rsidR="007E581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C23CD" w:rsidRPr="002675E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2675E3">
        <w:rPr>
          <w:rFonts w:ascii="Times New Roman" w:hAnsi="Times New Roman" w:cs="Times New Roman"/>
          <w:sz w:val="28"/>
          <w:szCs w:val="28"/>
          <w:lang w:val="uk-UA"/>
        </w:rPr>
        <w:t>рограми соціального захисту учасників</w:t>
      </w:r>
      <w:r w:rsidR="004C23CD" w:rsidRPr="002675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133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2675E3">
        <w:rPr>
          <w:rFonts w:ascii="Times New Roman" w:hAnsi="Times New Roman" w:cs="Times New Roman"/>
          <w:sz w:val="28"/>
          <w:szCs w:val="28"/>
          <w:lang w:val="uk-UA"/>
        </w:rPr>
        <w:t>антитерористичної  операції та членів їх сімей у</w:t>
      </w:r>
    </w:p>
    <w:p w14:paraId="2566FCE5" w14:textId="77777777" w:rsidR="007E581A" w:rsidRDefault="00BB0BE4" w:rsidP="00BB207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675E3">
        <w:rPr>
          <w:rFonts w:ascii="Times New Roman" w:hAnsi="Times New Roman" w:cs="Times New Roman"/>
          <w:sz w:val="28"/>
          <w:szCs w:val="28"/>
          <w:lang w:val="uk-UA"/>
        </w:rPr>
        <w:t>м. Березань</w:t>
      </w:r>
      <w:r w:rsidR="007E58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75E3">
        <w:rPr>
          <w:rFonts w:ascii="Times New Roman" w:hAnsi="Times New Roman" w:cs="Times New Roman"/>
          <w:sz w:val="28"/>
          <w:szCs w:val="28"/>
          <w:lang w:val="uk-UA"/>
        </w:rPr>
        <w:t>на 2017-2020 роки</w:t>
      </w:r>
    </w:p>
    <w:p w14:paraId="7B00AD10" w14:textId="77777777" w:rsidR="00BB0BE4" w:rsidRPr="002675E3" w:rsidRDefault="007E581A" w:rsidP="00BB207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201</w:t>
      </w:r>
      <w:r w:rsidR="00E00527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14:paraId="63FC30C7" w14:textId="77777777" w:rsidR="00846E29" w:rsidRDefault="00846E29" w:rsidP="00A7080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E826C5" w14:textId="77777777" w:rsidR="00A7080E" w:rsidRDefault="002554AB" w:rsidP="00A7080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497E">
        <w:rPr>
          <w:rFonts w:ascii="Times New Roman" w:hAnsi="Times New Roman" w:cs="Times New Roman"/>
          <w:sz w:val="28"/>
          <w:szCs w:val="28"/>
          <w:lang w:val="uk-UA"/>
        </w:rPr>
        <w:t xml:space="preserve">Одним із головних завдань </w:t>
      </w:r>
      <w:r w:rsidR="002675E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63497E">
        <w:rPr>
          <w:rFonts w:ascii="Times New Roman" w:hAnsi="Times New Roman" w:cs="Times New Roman"/>
          <w:sz w:val="28"/>
          <w:szCs w:val="28"/>
          <w:lang w:val="uk-UA"/>
        </w:rPr>
        <w:t xml:space="preserve">Програми </w:t>
      </w:r>
      <w:r w:rsidR="002675E3">
        <w:rPr>
          <w:rFonts w:ascii="Times New Roman" w:hAnsi="Times New Roman" w:cs="Times New Roman"/>
          <w:sz w:val="28"/>
          <w:szCs w:val="28"/>
          <w:lang w:val="uk-UA"/>
        </w:rPr>
        <w:t>соціального захисту учасників антитерористичної операції та членів їх сімей в м. Березань на 2017-2020 роки» (далі</w:t>
      </w:r>
      <w:r w:rsidR="0061243E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2675E3">
        <w:rPr>
          <w:rFonts w:ascii="Times New Roman" w:hAnsi="Times New Roman" w:cs="Times New Roman"/>
          <w:sz w:val="28"/>
          <w:szCs w:val="28"/>
          <w:lang w:val="uk-UA"/>
        </w:rPr>
        <w:t>Програма)</w:t>
      </w:r>
      <w:r w:rsidRPr="0063497E">
        <w:rPr>
          <w:rFonts w:ascii="Times New Roman" w:hAnsi="Times New Roman" w:cs="Times New Roman"/>
          <w:sz w:val="28"/>
          <w:szCs w:val="28"/>
          <w:lang w:val="uk-UA"/>
        </w:rPr>
        <w:t xml:space="preserve"> є сприяння соціальній адаптації та повернення до повноцінного життя учасників антитерористичної операції та членів їх сімей шляхом надання інформаційно-правової, медичної, соціальної, психологічної допомоги, здійснення професійної підготовки (перепідготовки), надання оздоровчих послуг, впровадження ефективного </w:t>
      </w:r>
      <w:r w:rsidR="00861E89" w:rsidRPr="0063497E">
        <w:rPr>
          <w:rFonts w:ascii="Times New Roman" w:hAnsi="Times New Roman" w:cs="Times New Roman"/>
          <w:sz w:val="28"/>
          <w:szCs w:val="28"/>
          <w:lang w:val="uk-UA"/>
        </w:rPr>
        <w:t>механізму забезпечення їх всіма видами соціальних гарантій, передбачених чинним законодавством України.</w:t>
      </w:r>
    </w:p>
    <w:p w14:paraId="512443A9" w14:textId="77777777" w:rsidR="00863C81" w:rsidRPr="00863C81" w:rsidRDefault="004C23CD" w:rsidP="00863C8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3EE">
        <w:rPr>
          <w:rFonts w:ascii="Times New Roman" w:hAnsi="Times New Roman" w:cs="Times New Roman"/>
          <w:sz w:val="28"/>
          <w:szCs w:val="28"/>
          <w:lang w:val="uk-UA"/>
        </w:rPr>
        <w:t>В 201</w:t>
      </w:r>
      <w:r w:rsidR="00E0052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9153EE">
        <w:rPr>
          <w:rFonts w:ascii="Times New Roman" w:hAnsi="Times New Roman" w:cs="Times New Roman"/>
          <w:sz w:val="28"/>
          <w:szCs w:val="28"/>
          <w:lang w:val="uk-UA"/>
        </w:rPr>
        <w:t xml:space="preserve"> році </w:t>
      </w:r>
      <w:r w:rsidR="00FC6B9D">
        <w:rPr>
          <w:rFonts w:ascii="Times New Roman" w:hAnsi="Times New Roman" w:cs="Times New Roman"/>
          <w:sz w:val="28"/>
          <w:szCs w:val="28"/>
          <w:lang w:val="uk-UA"/>
        </w:rPr>
        <w:t>в міст</w:t>
      </w:r>
      <w:r w:rsidR="0063497E">
        <w:rPr>
          <w:rFonts w:ascii="Times New Roman" w:hAnsi="Times New Roman" w:cs="Times New Roman"/>
          <w:sz w:val="28"/>
          <w:szCs w:val="28"/>
          <w:lang w:val="uk-UA"/>
        </w:rPr>
        <w:t>і здійсню</w:t>
      </w:r>
      <w:r w:rsidR="002675E3">
        <w:rPr>
          <w:rFonts w:ascii="Times New Roman" w:hAnsi="Times New Roman" w:cs="Times New Roman"/>
          <w:sz w:val="28"/>
          <w:szCs w:val="28"/>
          <w:lang w:val="uk-UA"/>
        </w:rPr>
        <w:t xml:space="preserve">валась </w:t>
      </w:r>
      <w:r w:rsidR="0063497E">
        <w:rPr>
          <w:rFonts w:ascii="Times New Roman" w:hAnsi="Times New Roman" w:cs="Times New Roman"/>
          <w:sz w:val="28"/>
          <w:szCs w:val="28"/>
          <w:lang w:val="uk-UA"/>
        </w:rPr>
        <w:t xml:space="preserve"> робота щодо всебічного соціального захисту  та ефективного вирішення проблемних питань учасників АТО та членів їх сімей.</w:t>
      </w:r>
      <w:r w:rsidR="002675E3">
        <w:rPr>
          <w:rFonts w:ascii="Times New Roman" w:hAnsi="Times New Roman" w:cs="Times New Roman"/>
          <w:sz w:val="28"/>
          <w:szCs w:val="28"/>
          <w:lang w:val="uk-UA"/>
        </w:rPr>
        <w:t xml:space="preserve"> Реалізація Програми сприяла </w:t>
      </w:r>
      <w:r w:rsidR="00863C81">
        <w:rPr>
          <w:rFonts w:ascii="Times New Roman" w:hAnsi="Times New Roman" w:cs="Times New Roman"/>
          <w:sz w:val="28"/>
          <w:szCs w:val="28"/>
          <w:lang w:val="uk-UA"/>
        </w:rPr>
        <w:t xml:space="preserve">медичній та соціальній адаптації, психологічній реабілітації, професійній підготовці та перепідготовці учасників АТО, а також соціальному захисту учасників </w:t>
      </w:r>
      <w:r w:rsidR="002675E3">
        <w:rPr>
          <w:rFonts w:ascii="Times New Roman" w:hAnsi="Times New Roman" w:cs="Times New Roman"/>
          <w:sz w:val="28"/>
          <w:szCs w:val="28"/>
          <w:lang w:val="uk-UA"/>
        </w:rPr>
        <w:t xml:space="preserve">АТО та членів </w:t>
      </w:r>
      <w:r w:rsidR="00863C81">
        <w:rPr>
          <w:rFonts w:ascii="Times New Roman" w:hAnsi="Times New Roman" w:cs="Times New Roman"/>
          <w:sz w:val="28"/>
          <w:szCs w:val="28"/>
          <w:lang w:val="uk-UA"/>
        </w:rPr>
        <w:t>їх родин.</w:t>
      </w:r>
    </w:p>
    <w:p w14:paraId="77447A0A" w14:textId="77777777" w:rsidR="00692B52" w:rsidRDefault="002675E3" w:rsidP="00E81123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1123">
        <w:rPr>
          <w:rFonts w:ascii="Times New Roman" w:hAnsi="Times New Roman" w:cs="Times New Roman"/>
          <w:sz w:val="28"/>
          <w:szCs w:val="28"/>
          <w:lang w:val="uk-UA"/>
        </w:rPr>
        <w:t>В рамках виконання Програми п</w:t>
      </w:r>
      <w:r w:rsidR="00863C81" w:rsidRPr="00E81123">
        <w:rPr>
          <w:rFonts w:ascii="Times New Roman" w:hAnsi="Times New Roman" w:cs="Times New Roman"/>
          <w:sz w:val="28"/>
          <w:szCs w:val="28"/>
          <w:lang w:val="uk-UA"/>
        </w:rPr>
        <w:t>ротягом 201</w:t>
      </w:r>
      <w:r w:rsidR="00D622F4" w:rsidRPr="00E81123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863C81" w:rsidRPr="00E81123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4C23CD" w:rsidRPr="00E81123">
        <w:rPr>
          <w:rFonts w:ascii="Times New Roman" w:hAnsi="Times New Roman" w:cs="Times New Roman"/>
          <w:sz w:val="28"/>
          <w:szCs w:val="28"/>
          <w:lang w:val="uk-UA"/>
        </w:rPr>
        <w:t xml:space="preserve">медичний огляд </w:t>
      </w:r>
      <w:r w:rsidR="00863C81" w:rsidRPr="00E81123">
        <w:rPr>
          <w:rFonts w:ascii="Times New Roman" w:hAnsi="Times New Roman" w:cs="Times New Roman"/>
          <w:sz w:val="28"/>
          <w:szCs w:val="28"/>
          <w:lang w:val="uk-UA"/>
        </w:rPr>
        <w:t>пройшли</w:t>
      </w:r>
      <w:r w:rsidR="002246E2" w:rsidRPr="00E811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29B4" w:rsidRPr="00E8112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55319" w:rsidRPr="00E8112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4C23CD" w:rsidRPr="00E811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46E2" w:rsidRPr="00E81123">
        <w:rPr>
          <w:rFonts w:ascii="Times New Roman" w:hAnsi="Times New Roman" w:cs="Times New Roman"/>
          <w:sz w:val="28"/>
          <w:szCs w:val="28"/>
          <w:lang w:val="uk-UA"/>
        </w:rPr>
        <w:t xml:space="preserve">демобілізованих учасників АТО, що становить </w:t>
      </w:r>
      <w:r w:rsidR="00D15952" w:rsidRPr="00E8112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55319" w:rsidRPr="00E8112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246E2" w:rsidRPr="00E8112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55319" w:rsidRPr="00E81123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2246E2" w:rsidRPr="00E81123">
        <w:rPr>
          <w:rFonts w:ascii="Times New Roman" w:hAnsi="Times New Roman" w:cs="Times New Roman"/>
          <w:sz w:val="28"/>
          <w:szCs w:val="28"/>
          <w:lang w:val="uk-UA"/>
        </w:rPr>
        <w:t>% від заг</w:t>
      </w:r>
      <w:r w:rsidR="00855319" w:rsidRPr="00E81123">
        <w:rPr>
          <w:rFonts w:ascii="Times New Roman" w:hAnsi="Times New Roman" w:cs="Times New Roman"/>
          <w:sz w:val="28"/>
          <w:szCs w:val="28"/>
          <w:lang w:val="uk-UA"/>
        </w:rPr>
        <w:t xml:space="preserve">альної кількості учасників АТО. </w:t>
      </w:r>
    </w:p>
    <w:p w14:paraId="190AD50F" w14:textId="77777777" w:rsidR="00692B52" w:rsidRDefault="008D3EE7" w:rsidP="00E81123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1123">
        <w:rPr>
          <w:rFonts w:ascii="Times New Roman" w:hAnsi="Times New Roman" w:cs="Times New Roman"/>
          <w:sz w:val="28"/>
          <w:szCs w:val="28"/>
          <w:lang w:val="uk-UA"/>
        </w:rPr>
        <w:t>Сім  учасників бойових дій з числа учасників АТО направлено в обласні медичні заклади</w:t>
      </w:r>
      <w:r w:rsidR="003347D2">
        <w:rPr>
          <w:rFonts w:ascii="Times New Roman" w:hAnsi="Times New Roman" w:cs="Times New Roman"/>
          <w:sz w:val="28"/>
          <w:szCs w:val="28"/>
          <w:lang w:val="uk-UA"/>
        </w:rPr>
        <w:t xml:space="preserve"> на лікування</w:t>
      </w:r>
      <w:r w:rsidRPr="00E8112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F9C6B01" w14:textId="77777777" w:rsidR="00692B52" w:rsidRDefault="008D3EE7" w:rsidP="00E81123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1123">
        <w:rPr>
          <w:rFonts w:ascii="Times New Roman" w:hAnsi="Times New Roman" w:cs="Times New Roman"/>
          <w:sz w:val="28"/>
          <w:szCs w:val="28"/>
          <w:lang w:val="uk-UA"/>
        </w:rPr>
        <w:t xml:space="preserve"> На обліку в </w:t>
      </w:r>
      <w:proofErr w:type="spellStart"/>
      <w:r w:rsidRPr="00E81123">
        <w:rPr>
          <w:rFonts w:ascii="Times New Roman" w:hAnsi="Times New Roman" w:cs="Times New Roman"/>
          <w:sz w:val="28"/>
          <w:szCs w:val="28"/>
          <w:lang w:val="uk-UA"/>
        </w:rPr>
        <w:t>Березанській</w:t>
      </w:r>
      <w:proofErr w:type="spellEnd"/>
      <w:r w:rsidRPr="00E81123">
        <w:rPr>
          <w:rFonts w:ascii="Times New Roman" w:hAnsi="Times New Roman" w:cs="Times New Roman"/>
          <w:sz w:val="28"/>
          <w:szCs w:val="28"/>
          <w:lang w:val="uk-UA"/>
        </w:rPr>
        <w:t xml:space="preserve"> міській лікарні перебуває </w:t>
      </w:r>
      <w:r w:rsidR="002675E3" w:rsidRPr="00E811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3B8B" w:rsidRPr="00E81123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2246E2" w:rsidRPr="00E81123">
        <w:rPr>
          <w:rFonts w:ascii="Times New Roman" w:hAnsi="Times New Roman" w:cs="Times New Roman"/>
          <w:sz w:val="28"/>
          <w:szCs w:val="28"/>
          <w:lang w:val="uk-UA"/>
        </w:rPr>
        <w:t xml:space="preserve"> осіб</w:t>
      </w:r>
      <w:r w:rsidR="00573350" w:rsidRPr="00E81123">
        <w:rPr>
          <w:rFonts w:ascii="Times New Roman" w:hAnsi="Times New Roman" w:cs="Times New Roman"/>
          <w:sz w:val="28"/>
          <w:szCs w:val="28"/>
          <w:lang w:val="uk-UA"/>
        </w:rPr>
        <w:t xml:space="preserve"> з інвалідністю з числа учасників</w:t>
      </w:r>
      <w:r w:rsidR="002246E2" w:rsidRPr="00E81123">
        <w:rPr>
          <w:rFonts w:ascii="Times New Roman" w:hAnsi="Times New Roman" w:cs="Times New Roman"/>
          <w:sz w:val="28"/>
          <w:szCs w:val="28"/>
          <w:lang w:val="uk-UA"/>
        </w:rPr>
        <w:t xml:space="preserve"> АТО</w:t>
      </w:r>
      <w:r w:rsidR="00E81123" w:rsidRPr="00E8112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3EC1D4F0" w14:textId="77777777" w:rsidR="00692B52" w:rsidRDefault="00E81123" w:rsidP="00E81123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1123">
        <w:rPr>
          <w:rFonts w:ascii="Times New Roman" w:hAnsi="Times New Roman" w:cs="Times New Roman"/>
          <w:sz w:val="28"/>
          <w:szCs w:val="28"/>
          <w:lang w:val="uk-UA"/>
        </w:rPr>
        <w:t xml:space="preserve">Організовано проходження медичних оглядів медико-соціальною експертною комісією для встановлення  інвалідності. </w:t>
      </w:r>
    </w:p>
    <w:p w14:paraId="2D12D148" w14:textId="77777777" w:rsidR="00692B52" w:rsidRDefault="00E81123" w:rsidP="00E81123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1123">
        <w:rPr>
          <w:rFonts w:ascii="Times New Roman" w:hAnsi="Times New Roman" w:cs="Times New Roman"/>
          <w:sz w:val="28"/>
          <w:szCs w:val="28"/>
          <w:lang w:val="uk-UA"/>
        </w:rPr>
        <w:t xml:space="preserve"> В  2019  році  визнано  особами  з  інвалідністю      1  учасника АТО.</w:t>
      </w:r>
      <w:r w:rsidR="001826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5F385AE" w14:textId="77777777" w:rsidR="00E81123" w:rsidRPr="001B4682" w:rsidRDefault="00182604" w:rsidP="00E81123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31 особа з числа учасників АТО забезпечені лікарськими засобами безкоштовно.</w:t>
      </w:r>
    </w:p>
    <w:p w14:paraId="2A5C4BD7" w14:textId="77777777" w:rsidR="00DF2FF7" w:rsidRDefault="0061243E" w:rsidP="00692B52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1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1D6329A" w14:textId="77777777" w:rsidR="006F153F" w:rsidRPr="006F153F" w:rsidRDefault="002246E2" w:rsidP="00692B5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46C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 метою надання </w:t>
      </w:r>
      <w:r w:rsidR="0061243E">
        <w:rPr>
          <w:rFonts w:ascii="Times New Roman" w:hAnsi="Times New Roman" w:cs="Times New Roman"/>
          <w:sz w:val="28"/>
          <w:szCs w:val="28"/>
          <w:lang w:val="uk-UA"/>
        </w:rPr>
        <w:t>послуг з санаторно-курортного лікування</w:t>
      </w:r>
      <w:r w:rsidRPr="007C46C9">
        <w:rPr>
          <w:rFonts w:ascii="Times New Roman" w:hAnsi="Times New Roman" w:cs="Times New Roman"/>
          <w:sz w:val="28"/>
          <w:szCs w:val="28"/>
          <w:lang w:val="uk-UA"/>
        </w:rPr>
        <w:t xml:space="preserve"> учасникам бойових ді</w:t>
      </w:r>
      <w:r w:rsidR="00E416BE" w:rsidRPr="007C46C9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7C46C9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846E29">
        <w:rPr>
          <w:rFonts w:ascii="Times New Roman" w:hAnsi="Times New Roman" w:cs="Times New Roman"/>
          <w:sz w:val="28"/>
          <w:szCs w:val="28"/>
          <w:lang w:val="uk-UA"/>
        </w:rPr>
        <w:t>особам з інвалідністю</w:t>
      </w:r>
      <w:r w:rsidRPr="007C46C9">
        <w:rPr>
          <w:rFonts w:ascii="Times New Roman" w:hAnsi="Times New Roman" w:cs="Times New Roman"/>
          <w:sz w:val="28"/>
          <w:szCs w:val="28"/>
          <w:lang w:val="uk-UA"/>
        </w:rPr>
        <w:t xml:space="preserve"> війни з числа учасників АТО за бюджетною програмою  «Заходи із психологічної реабілітації, соціальної </w:t>
      </w:r>
      <w:r w:rsidR="00846E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46C9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846E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46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6E29" w:rsidRPr="007C46C9">
        <w:rPr>
          <w:rFonts w:ascii="Times New Roman" w:hAnsi="Times New Roman" w:cs="Times New Roman"/>
          <w:sz w:val="28"/>
          <w:szCs w:val="28"/>
          <w:lang w:val="uk-UA"/>
        </w:rPr>
        <w:t xml:space="preserve">професійної </w:t>
      </w:r>
      <w:r w:rsidR="00846E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6E29" w:rsidRPr="007C46C9">
        <w:rPr>
          <w:rFonts w:ascii="Times New Roman" w:hAnsi="Times New Roman" w:cs="Times New Roman"/>
          <w:sz w:val="28"/>
          <w:szCs w:val="28"/>
          <w:lang w:val="uk-UA"/>
        </w:rPr>
        <w:t>адаптації</w:t>
      </w:r>
      <w:r w:rsidR="00846E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6E29" w:rsidRPr="007C46C9">
        <w:rPr>
          <w:rFonts w:ascii="Times New Roman" w:hAnsi="Times New Roman" w:cs="Times New Roman"/>
          <w:sz w:val="28"/>
          <w:szCs w:val="28"/>
          <w:lang w:val="uk-UA"/>
        </w:rPr>
        <w:t xml:space="preserve"> учасників</w:t>
      </w:r>
      <w:r w:rsidR="00846E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6E29" w:rsidRPr="007C46C9">
        <w:rPr>
          <w:rFonts w:ascii="Times New Roman" w:hAnsi="Times New Roman" w:cs="Times New Roman"/>
          <w:sz w:val="28"/>
          <w:szCs w:val="28"/>
          <w:lang w:val="uk-UA"/>
        </w:rPr>
        <w:t xml:space="preserve"> АТО </w:t>
      </w:r>
      <w:r w:rsidR="00846E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6E29" w:rsidRPr="007C46C9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846E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6E29" w:rsidRPr="007C46C9"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  <w:r w:rsidR="00846E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46C9">
        <w:rPr>
          <w:rFonts w:ascii="Times New Roman" w:hAnsi="Times New Roman" w:cs="Times New Roman"/>
          <w:sz w:val="28"/>
          <w:szCs w:val="28"/>
          <w:lang w:val="uk-UA"/>
        </w:rPr>
        <w:t>постраждалих учасників АТО санаторно-курортним лікуванням» за напрямком «санаторно-курортне лікування» з державного бюджету для м.</w:t>
      </w:r>
      <w:r w:rsidR="006074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46C9">
        <w:rPr>
          <w:rFonts w:ascii="Times New Roman" w:hAnsi="Times New Roman" w:cs="Times New Roman"/>
          <w:sz w:val="28"/>
          <w:szCs w:val="28"/>
          <w:lang w:val="uk-UA"/>
        </w:rPr>
        <w:t xml:space="preserve">Березань виділено кошти в </w:t>
      </w:r>
      <w:r w:rsidRPr="006F153F">
        <w:rPr>
          <w:rFonts w:ascii="Times New Roman" w:hAnsi="Times New Roman" w:cs="Times New Roman"/>
          <w:sz w:val="28"/>
          <w:szCs w:val="28"/>
          <w:lang w:val="uk-UA"/>
        </w:rPr>
        <w:t>сумі</w:t>
      </w:r>
      <w:r w:rsidR="009153EE"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6E29"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3F81" w:rsidRPr="006F153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2018E" w:rsidRPr="006F153F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643F81" w:rsidRPr="006F153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2018E" w:rsidRPr="006F153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43F81"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846E29"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67A0" w:rsidRPr="006F153F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643F81"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F153F"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, у 2018-54,6 </w:t>
      </w:r>
      <w:proofErr w:type="spellStart"/>
      <w:r w:rsidR="006F153F" w:rsidRPr="006F153F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6F153F" w:rsidRPr="006F15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15FF9F8" w14:textId="77777777" w:rsidR="00DA26B7" w:rsidRPr="006F153F" w:rsidRDefault="00DA26B7" w:rsidP="00692B5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На ці кошти </w:t>
      </w:r>
      <w:r w:rsidR="0061243E" w:rsidRPr="006F153F">
        <w:rPr>
          <w:rFonts w:ascii="Times New Roman" w:hAnsi="Times New Roman" w:cs="Times New Roman"/>
          <w:sz w:val="28"/>
          <w:szCs w:val="28"/>
          <w:lang w:val="uk-UA"/>
        </w:rPr>
        <w:t>в 201</w:t>
      </w:r>
      <w:r w:rsidR="00013CC3" w:rsidRPr="006F153F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61243E"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 році </w:t>
      </w:r>
      <w:r w:rsidRPr="006F153F">
        <w:rPr>
          <w:rFonts w:ascii="Times New Roman" w:hAnsi="Times New Roman" w:cs="Times New Roman"/>
          <w:sz w:val="28"/>
          <w:szCs w:val="28"/>
          <w:lang w:val="uk-UA"/>
        </w:rPr>
        <w:t>оздоровлено:</w:t>
      </w:r>
    </w:p>
    <w:p w14:paraId="5A053F29" w14:textId="77777777" w:rsidR="002246E2" w:rsidRPr="006F153F" w:rsidRDefault="00B2018E" w:rsidP="0061243E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153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C46C9"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074F0" w:rsidRPr="006F153F">
        <w:rPr>
          <w:rFonts w:ascii="Times New Roman" w:hAnsi="Times New Roman" w:cs="Times New Roman"/>
          <w:sz w:val="28"/>
          <w:szCs w:val="28"/>
          <w:lang w:val="uk-UA"/>
        </w:rPr>
        <w:t>осіб з інвалідністю</w:t>
      </w:r>
      <w:r w:rsidR="00DA26B7"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  з числа учасників АТО на суму </w:t>
      </w:r>
      <w:r w:rsidRPr="006F153F">
        <w:rPr>
          <w:rFonts w:ascii="Times New Roman" w:hAnsi="Times New Roman" w:cs="Times New Roman"/>
          <w:sz w:val="28"/>
          <w:szCs w:val="28"/>
          <w:lang w:val="uk-UA"/>
        </w:rPr>
        <w:t>21,9</w:t>
      </w:r>
      <w:r w:rsidR="002246E2"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AF5698"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46E2" w:rsidRPr="006F153F">
        <w:rPr>
          <w:rFonts w:ascii="Times New Roman" w:hAnsi="Times New Roman" w:cs="Times New Roman"/>
          <w:sz w:val="28"/>
          <w:szCs w:val="28"/>
          <w:lang w:val="uk-UA"/>
        </w:rPr>
        <w:t>грн.</w:t>
      </w:r>
      <w:r w:rsidR="00AF5698" w:rsidRPr="006F153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654FE36" w14:textId="77777777" w:rsidR="00B82675" w:rsidRPr="006F153F" w:rsidRDefault="00B82675" w:rsidP="00692B52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="00DA26B7"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 учасник</w:t>
      </w:r>
      <w:r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ів </w:t>
      </w:r>
      <w:r w:rsidR="00DA26B7"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 бойових дій з числа учасників АТО на суму </w:t>
      </w:r>
      <w:r w:rsidR="00643F81" w:rsidRPr="006F153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2018E" w:rsidRPr="006F153F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643F81" w:rsidRPr="006F153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2018E" w:rsidRPr="006F153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A26B7"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AF5698"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26B7" w:rsidRPr="006F153F">
        <w:rPr>
          <w:rFonts w:ascii="Times New Roman" w:hAnsi="Times New Roman" w:cs="Times New Roman"/>
          <w:sz w:val="28"/>
          <w:szCs w:val="28"/>
          <w:lang w:val="uk-UA"/>
        </w:rPr>
        <w:t>грн.</w:t>
      </w:r>
      <w:r w:rsidR="00AF5698" w:rsidRPr="006F153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5A9154A" w14:textId="77777777" w:rsidR="00D15952" w:rsidRDefault="00DA26B7" w:rsidP="00D1595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На виконан</w:t>
      </w:r>
      <w:r w:rsidR="00AF5698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я заходів Програми учасникам АТО надавались послуги професійної адаптації за рахунок коштів державного бюджету. Найбільш затребувані серед учасників антитерористичної операції в місті Березань є професія водія (отримання професії чи підвищення категорії).</w:t>
      </w:r>
    </w:p>
    <w:p w14:paraId="52A29026" w14:textId="77777777" w:rsidR="00D15952" w:rsidRDefault="00D15952" w:rsidP="00D1595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До </w:t>
      </w:r>
      <w:r w:rsidR="00DA26B7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соціального захисту населення </w:t>
      </w:r>
      <w:r w:rsidR="00692B52">
        <w:rPr>
          <w:rFonts w:ascii="Times New Roman" w:hAnsi="Times New Roman" w:cs="Times New Roman"/>
          <w:sz w:val="28"/>
          <w:szCs w:val="28"/>
          <w:lang w:val="uk-UA"/>
        </w:rPr>
        <w:t xml:space="preserve">та праці </w:t>
      </w:r>
      <w:r w:rsidR="00DA26B7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Березанської міської ради (далі-Управління) протягом 201</w:t>
      </w:r>
      <w:r w:rsidR="00E83B8B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DA26B7">
        <w:rPr>
          <w:rFonts w:ascii="Times New Roman" w:hAnsi="Times New Roman" w:cs="Times New Roman"/>
          <w:sz w:val="28"/>
          <w:szCs w:val="28"/>
          <w:lang w:val="uk-UA"/>
        </w:rPr>
        <w:t xml:space="preserve"> року з заявами  про надання послуг з професійного навчання для отримання професії водія та підвищення категорії</w:t>
      </w:r>
      <w:r w:rsidR="00DC38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26B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83B8B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="00DA26B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A26B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A26B7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FC6B9D">
        <w:rPr>
          <w:rFonts w:ascii="Times New Roman" w:hAnsi="Times New Roman" w:cs="Times New Roman"/>
          <w:sz w:val="28"/>
          <w:szCs w:val="28"/>
          <w:lang w:val="uk-UA"/>
        </w:rPr>
        <w:t>звернуло</w:t>
      </w:r>
      <w:r w:rsidR="001B3F35">
        <w:rPr>
          <w:rFonts w:ascii="Times New Roman" w:hAnsi="Times New Roman" w:cs="Times New Roman"/>
          <w:sz w:val="28"/>
          <w:szCs w:val="28"/>
          <w:lang w:val="uk-UA"/>
        </w:rPr>
        <w:t xml:space="preserve">сь </w:t>
      </w:r>
      <w:r w:rsidR="00E83B8B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учасника бойових дій з числа учасників АТО , які пройшли навчання  в Бориспільській автомобільній школі товариства сприяння обороні України.</w:t>
      </w:r>
    </w:p>
    <w:p w14:paraId="4180DA98" w14:textId="77777777" w:rsidR="00652BC9" w:rsidRDefault="00652BC9" w:rsidP="00652BC9">
      <w:pPr>
        <w:pStyle w:val="a5"/>
        <w:ind w:firstLine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 особи отримали Свідоцтво про закінчення закладу з підготовки, перепідготовки і підвищення кваліфікації водіїв.</w:t>
      </w:r>
    </w:p>
    <w:p w14:paraId="074EDC6D" w14:textId="77777777" w:rsidR="00DC384B" w:rsidRPr="00E83B8B" w:rsidRDefault="0061243E" w:rsidP="00652BC9">
      <w:pPr>
        <w:pStyle w:val="a5"/>
        <w:ind w:firstLine="1068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FC6B9D">
        <w:rPr>
          <w:rFonts w:ascii="Times New Roman" w:hAnsi="Times New Roman" w:cs="Times New Roman"/>
          <w:sz w:val="28"/>
          <w:szCs w:val="28"/>
          <w:lang w:val="uk-UA"/>
        </w:rPr>
        <w:t xml:space="preserve">Послуги з </w:t>
      </w:r>
      <w:r w:rsidRPr="00B82675">
        <w:rPr>
          <w:rFonts w:ascii="Times New Roman" w:hAnsi="Times New Roman" w:cs="Times New Roman"/>
          <w:sz w:val="28"/>
          <w:szCs w:val="28"/>
          <w:lang w:val="uk-UA"/>
        </w:rPr>
        <w:t xml:space="preserve">психологічної реабілітації отримали </w:t>
      </w:r>
      <w:r w:rsidR="00B2018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C384B" w:rsidRPr="00E83B8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DC384B" w:rsidRPr="00B2018E">
        <w:rPr>
          <w:rFonts w:ascii="Times New Roman" w:hAnsi="Times New Roman" w:cs="Times New Roman"/>
          <w:sz w:val="28"/>
          <w:szCs w:val="28"/>
          <w:lang w:val="uk-UA"/>
        </w:rPr>
        <w:t>учасник</w:t>
      </w:r>
      <w:r w:rsidR="00B2018E" w:rsidRPr="00B2018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C384B" w:rsidRPr="00B2018E">
        <w:rPr>
          <w:rFonts w:ascii="Times New Roman" w:hAnsi="Times New Roman" w:cs="Times New Roman"/>
          <w:sz w:val="28"/>
          <w:szCs w:val="28"/>
          <w:lang w:val="uk-UA"/>
        </w:rPr>
        <w:t xml:space="preserve"> АТО.</w:t>
      </w:r>
    </w:p>
    <w:p w14:paraId="776B07F4" w14:textId="77777777" w:rsidR="00D64A1E" w:rsidRDefault="00DC384B" w:rsidP="0061243E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Потрібно відмітити, що  за кошти місцевого бюджету</w:t>
      </w:r>
      <w:r w:rsidR="00BB2A9D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2AC1">
        <w:rPr>
          <w:rFonts w:ascii="Times New Roman" w:hAnsi="Times New Roman" w:cs="Times New Roman"/>
          <w:sz w:val="28"/>
          <w:szCs w:val="28"/>
          <w:lang w:val="uk-UA"/>
        </w:rPr>
        <w:t>в  201</w:t>
      </w:r>
      <w:r w:rsidR="00C0406C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B22AC1">
        <w:rPr>
          <w:rFonts w:ascii="Times New Roman" w:hAnsi="Times New Roman" w:cs="Times New Roman"/>
          <w:sz w:val="28"/>
          <w:szCs w:val="28"/>
          <w:lang w:val="uk-UA"/>
        </w:rPr>
        <w:t xml:space="preserve"> році</w:t>
      </w:r>
      <w:r w:rsidR="00E416BE" w:rsidRPr="009153E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64A1E">
        <w:rPr>
          <w:rFonts w:ascii="Times New Roman" w:hAnsi="Times New Roman" w:cs="Times New Roman"/>
          <w:sz w:val="28"/>
          <w:szCs w:val="28"/>
          <w:lang w:val="uk-UA"/>
        </w:rPr>
        <w:t>надано:</w:t>
      </w:r>
    </w:p>
    <w:p w14:paraId="601D0AFC" w14:textId="77777777" w:rsidR="0061243E" w:rsidRDefault="00BB2A9D" w:rsidP="00692B52">
      <w:pPr>
        <w:pStyle w:val="a5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4A1E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783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0406C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учасникам бойових дій з числа учасників АТО та </w:t>
      </w:r>
      <w:r w:rsidR="0034783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0406C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членам їх сімей </w:t>
      </w:r>
      <w:r w:rsidR="00E416BE" w:rsidRPr="009153EE">
        <w:rPr>
          <w:rFonts w:ascii="Times New Roman" w:hAnsi="Times New Roman" w:cs="Times New Roman"/>
          <w:sz w:val="28"/>
          <w:szCs w:val="28"/>
          <w:lang w:val="uk-UA"/>
        </w:rPr>
        <w:t>надано матеріальну допомогу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санаторно-курортне лікування </w:t>
      </w:r>
      <w:r w:rsidR="00D64A1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="0034783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0406C">
        <w:rPr>
          <w:rFonts w:ascii="Times New Roman" w:hAnsi="Times New Roman" w:cs="Times New Roman"/>
          <w:sz w:val="28"/>
          <w:szCs w:val="28"/>
          <w:lang w:val="uk-UA"/>
        </w:rPr>
        <w:t>98</w:t>
      </w:r>
      <w:r w:rsidR="00347832">
        <w:rPr>
          <w:rFonts w:ascii="Times New Roman" w:hAnsi="Times New Roman" w:cs="Times New Roman"/>
          <w:sz w:val="28"/>
          <w:szCs w:val="28"/>
          <w:lang w:val="uk-UA"/>
        </w:rPr>
        <w:t>,0</w:t>
      </w:r>
      <w:r w:rsidR="00692B52">
        <w:rPr>
          <w:rFonts w:ascii="Times New Roman" w:hAnsi="Times New Roman" w:cs="Times New Roman"/>
          <w:sz w:val="28"/>
          <w:szCs w:val="28"/>
          <w:lang w:val="uk-UA"/>
        </w:rPr>
        <w:t xml:space="preserve"> тис. грн., за 2018 рік 11 учасникам бойових дій з числа учасників АТО та 10 членам їх сімей </w:t>
      </w:r>
      <w:r w:rsidR="00692B52" w:rsidRPr="009153EE">
        <w:rPr>
          <w:rFonts w:ascii="Times New Roman" w:hAnsi="Times New Roman" w:cs="Times New Roman"/>
          <w:sz w:val="28"/>
          <w:szCs w:val="28"/>
          <w:lang w:val="uk-UA"/>
        </w:rPr>
        <w:t>надано матеріальну допомогу</w:t>
      </w:r>
      <w:r w:rsidR="00692B52">
        <w:rPr>
          <w:rFonts w:ascii="Times New Roman" w:hAnsi="Times New Roman" w:cs="Times New Roman"/>
          <w:sz w:val="28"/>
          <w:szCs w:val="28"/>
          <w:lang w:val="uk-UA"/>
        </w:rPr>
        <w:t xml:space="preserve"> на санаторно-курортне лікування   в сумі 130,0 тис. грн</w:t>
      </w:r>
    </w:p>
    <w:p w14:paraId="553B3C63" w14:textId="77777777" w:rsidR="00590D85" w:rsidRDefault="00077913" w:rsidP="00D64A1E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учаснику бойових дій з числа учасників АТО</w:t>
      </w:r>
      <w:r w:rsidR="00590D85">
        <w:rPr>
          <w:rFonts w:ascii="Times New Roman" w:hAnsi="Times New Roman" w:cs="Times New Roman"/>
          <w:sz w:val="28"/>
          <w:szCs w:val="28"/>
          <w:lang w:val="uk-UA"/>
        </w:rPr>
        <w:t>, який отримав І</w:t>
      </w:r>
      <w:r w:rsidR="00C0406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90D85">
        <w:rPr>
          <w:rFonts w:ascii="Times New Roman" w:hAnsi="Times New Roman" w:cs="Times New Roman"/>
          <w:sz w:val="28"/>
          <w:szCs w:val="28"/>
          <w:lang w:val="uk-UA"/>
        </w:rPr>
        <w:t xml:space="preserve"> групу інвалідності в зв’язку з участю в АТО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надано одноразову матеріальну допомогу</w:t>
      </w:r>
      <w:r w:rsidR="00590D85">
        <w:rPr>
          <w:rFonts w:ascii="Times New Roman" w:hAnsi="Times New Roman" w:cs="Times New Roman"/>
          <w:sz w:val="28"/>
          <w:szCs w:val="28"/>
          <w:lang w:val="uk-UA"/>
        </w:rPr>
        <w:t xml:space="preserve"> в сумі </w:t>
      </w:r>
      <w:r w:rsidR="00C0406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90D85">
        <w:rPr>
          <w:rFonts w:ascii="Times New Roman" w:hAnsi="Times New Roman" w:cs="Times New Roman"/>
          <w:sz w:val="28"/>
          <w:szCs w:val="28"/>
          <w:lang w:val="uk-UA"/>
        </w:rPr>
        <w:t>0,0 тис.</w:t>
      </w:r>
      <w:r w:rsidR="00D40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0D85">
        <w:rPr>
          <w:rFonts w:ascii="Times New Roman" w:hAnsi="Times New Roman" w:cs="Times New Roman"/>
          <w:sz w:val="28"/>
          <w:szCs w:val="28"/>
          <w:lang w:val="uk-UA"/>
        </w:rPr>
        <w:t>грн.;</w:t>
      </w:r>
    </w:p>
    <w:p w14:paraId="5C888FCF" w14:textId="77777777" w:rsidR="00C0406C" w:rsidRDefault="00C0406C" w:rsidP="00C32DE9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11 </w:t>
      </w:r>
      <w:r w:rsidRPr="00BB2A9D">
        <w:rPr>
          <w:rFonts w:ascii="Times New Roman" w:hAnsi="Times New Roman" w:cs="Times New Roman"/>
          <w:sz w:val="28"/>
          <w:szCs w:val="28"/>
          <w:lang w:val="uk-UA"/>
        </w:rPr>
        <w:t xml:space="preserve">особам для вирішення соціально-побутових проблем учасників АТО у м. Березань, пов’язаних з їх лікуванням, реабілітацією та соціальною адаптацією  надано матеріальну допомогу на загальну суму </w:t>
      </w:r>
      <w:r>
        <w:rPr>
          <w:rFonts w:ascii="Times New Roman" w:hAnsi="Times New Roman" w:cs="Times New Roman"/>
          <w:sz w:val="28"/>
          <w:szCs w:val="28"/>
          <w:lang w:val="uk-UA"/>
        </w:rPr>
        <w:t>31,0</w:t>
      </w:r>
      <w:r w:rsidRPr="00BB2A9D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Pr="00692B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2B52">
        <w:rPr>
          <w:rFonts w:ascii="Times New Roman" w:hAnsi="Times New Roman" w:cs="Times New Roman"/>
          <w:sz w:val="28"/>
          <w:szCs w:val="28"/>
          <w:lang w:val="uk-UA"/>
        </w:rPr>
        <w:t>грн. у 2018 році</w:t>
      </w:r>
      <w:r w:rsidR="00692B52" w:rsidRPr="00692B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2B52">
        <w:rPr>
          <w:rFonts w:ascii="Times New Roman" w:hAnsi="Times New Roman" w:cs="Times New Roman"/>
          <w:sz w:val="28"/>
          <w:szCs w:val="28"/>
          <w:lang w:val="uk-UA"/>
        </w:rPr>
        <w:t xml:space="preserve"> було </w:t>
      </w:r>
      <w:r w:rsidR="00692B52" w:rsidRPr="00BB2A9D">
        <w:rPr>
          <w:rFonts w:ascii="Times New Roman" w:hAnsi="Times New Roman" w:cs="Times New Roman"/>
          <w:sz w:val="28"/>
          <w:szCs w:val="28"/>
          <w:lang w:val="uk-UA"/>
        </w:rPr>
        <w:t xml:space="preserve">надано матеріальну допомогу вирішення соціально-побутових проблем учасників АТО пов’язаних з їх лікуванням, реабілітацією та соціальною адаптацією  </w:t>
      </w:r>
      <w:r w:rsidR="00692B52">
        <w:rPr>
          <w:rFonts w:ascii="Times New Roman" w:hAnsi="Times New Roman" w:cs="Times New Roman"/>
          <w:sz w:val="28"/>
          <w:szCs w:val="28"/>
          <w:lang w:val="uk-UA"/>
        </w:rPr>
        <w:t>10 чоловікам.</w:t>
      </w:r>
    </w:p>
    <w:p w14:paraId="7E01DCF9" w14:textId="77777777" w:rsidR="00BB2079" w:rsidRDefault="00DF2FF7" w:rsidP="00C32DE9">
      <w:pPr>
        <w:spacing w:line="240" w:lineRule="auto"/>
        <w:ind w:left="4956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w:r w:rsidR="00DC4B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</w:p>
    <w:p w14:paraId="2887486D" w14:textId="77777777" w:rsidR="00166698" w:rsidRDefault="00166698" w:rsidP="00C32DE9">
      <w:pPr>
        <w:pStyle w:val="a5"/>
        <w:tabs>
          <w:tab w:val="left" w:pos="993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698">
        <w:rPr>
          <w:rFonts w:ascii="Times New Roman" w:hAnsi="Times New Roman" w:cs="Times New Roman"/>
          <w:sz w:val="28"/>
          <w:szCs w:val="28"/>
          <w:lang w:val="uk-UA"/>
        </w:rPr>
        <w:t>Витрати, пов’язані з виконанням заходів Програми, за кошти місцевого бюджету профінансовані на суму 2</w:t>
      </w:r>
      <w:r w:rsidR="00897477">
        <w:rPr>
          <w:rFonts w:ascii="Times New Roman" w:hAnsi="Times New Roman" w:cs="Times New Roman"/>
          <w:sz w:val="28"/>
          <w:szCs w:val="28"/>
          <w:lang w:val="uk-UA"/>
        </w:rPr>
        <w:t>49</w:t>
      </w:r>
      <w:r w:rsidRPr="00166698">
        <w:rPr>
          <w:rFonts w:ascii="Times New Roman" w:hAnsi="Times New Roman" w:cs="Times New Roman"/>
          <w:sz w:val="28"/>
          <w:szCs w:val="28"/>
          <w:lang w:val="uk-UA"/>
        </w:rPr>
        <w:t>,0 тис. грн.</w:t>
      </w:r>
      <w:r w:rsidR="00C32DE9">
        <w:rPr>
          <w:rFonts w:ascii="Times New Roman" w:hAnsi="Times New Roman" w:cs="Times New Roman"/>
          <w:sz w:val="28"/>
          <w:szCs w:val="28"/>
          <w:lang w:val="uk-UA"/>
        </w:rPr>
        <w:t>,що на 44</w:t>
      </w:r>
      <w:r w:rsidR="00FF4814">
        <w:rPr>
          <w:rFonts w:ascii="Times New Roman" w:hAnsi="Times New Roman" w:cs="Times New Roman"/>
          <w:sz w:val="28"/>
          <w:szCs w:val="28"/>
          <w:lang w:val="uk-UA"/>
        </w:rPr>
        <w:t>,0</w:t>
      </w:r>
      <w:r w:rsidR="00C32D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32DE9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C32DE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F48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2DE9">
        <w:rPr>
          <w:rFonts w:ascii="Times New Roman" w:hAnsi="Times New Roman" w:cs="Times New Roman"/>
          <w:sz w:val="28"/>
          <w:szCs w:val="28"/>
          <w:lang w:val="uk-UA"/>
        </w:rPr>
        <w:t>більше, як у 2018 році.</w:t>
      </w:r>
    </w:p>
    <w:p w14:paraId="68F23CC3" w14:textId="77777777" w:rsidR="00FF4814" w:rsidRDefault="00FF4814" w:rsidP="00C32DE9">
      <w:pPr>
        <w:pStyle w:val="a5"/>
        <w:tabs>
          <w:tab w:val="left" w:pos="993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2019 році встановлено статус «Інвалід війни» 2 особам.</w:t>
      </w:r>
    </w:p>
    <w:p w14:paraId="3011E367" w14:textId="77777777" w:rsidR="00C32DE9" w:rsidRDefault="00C32DE9" w:rsidP="00C32DE9">
      <w:pPr>
        <w:pStyle w:val="a5"/>
        <w:tabs>
          <w:tab w:val="left" w:pos="993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4DA2BC" w14:textId="77777777" w:rsidR="00166698" w:rsidRPr="006F153F" w:rsidRDefault="00166698" w:rsidP="00166698">
      <w:pPr>
        <w:pStyle w:val="a5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153F">
        <w:rPr>
          <w:rFonts w:ascii="Times New Roman" w:hAnsi="Times New Roman" w:cs="Times New Roman"/>
          <w:sz w:val="28"/>
          <w:szCs w:val="28"/>
          <w:lang w:val="uk-UA"/>
        </w:rPr>
        <w:lastRenderedPageBreak/>
        <w:t>У виконанні заходів Програми, щодо оздоровлення дітей учасників АТО активну участь приймають структурні підрозділи виконавчого комітету Березанської міської ради, а саме відділ освіти, служба у справах дітей та сім’ї, сектор молоді та спорту, якими у 201</w:t>
      </w:r>
      <w:r w:rsidR="00686E6A" w:rsidRPr="006F153F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 році оздоровлено </w:t>
      </w:r>
      <w:r w:rsidR="00D309A1" w:rsidRPr="006F153F">
        <w:rPr>
          <w:rFonts w:ascii="Times New Roman" w:hAnsi="Times New Roman" w:cs="Times New Roman"/>
          <w:sz w:val="28"/>
          <w:szCs w:val="28"/>
          <w:lang w:val="uk-UA"/>
        </w:rPr>
        <w:t>44</w:t>
      </w:r>
      <w:r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 дітей шкільного віку</w:t>
      </w:r>
      <w:r w:rsidR="00FF4814" w:rsidRPr="006F153F"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="006F153F"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 17 дітей більше, як у 2018 році.</w:t>
      </w:r>
    </w:p>
    <w:p w14:paraId="7268E89A" w14:textId="77777777" w:rsidR="00DC4B86" w:rsidRPr="006F153F" w:rsidRDefault="00CC6FAE" w:rsidP="00DC4B86">
      <w:pPr>
        <w:pStyle w:val="a5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856F6" w:rsidRPr="006F153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C4B86" w:rsidRPr="006F153F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F856F6"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 дітей </w:t>
      </w:r>
      <w:r w:rsidR="00DC4B86"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856F6"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DC4B86" w:rsidRPr="006F153F">
        <w:rPr>
          <w:rFonts w:ascii="Times New Roman" w:hAnsi="Times New Roman" w:cs="Times New Roman"/>
          <w:sz w:val="28"/>
          <w:szCs w:val="28"/>
          <w:lang w:val="uk-UA"/>
        </w:rPr>
        <w:t>оздоровчих таборах з денним перебуванням дітей при навчальних закладах Березанської об’єднаної територіальної громади;</w:t>
      </w:r>
    </w:p>
    <w:p w14:paraId="3DB041C6" w14:textId="77777777" w:rsidR="00DC4B86" w:rsidRPr="006F153F" w:rsidRDefault="00CC6FAE" w:rsidP="0012675D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153F">
        <w:rPr>
          <w:rFonts w:ascii="Times New Roman" w:hAnsi="Times New Roman" w:cs="Times New Roman"/>
          <w:sz w:val="28"/>
          <w:szCs w:val="28"/>
          <w:lang w:val="uk-UA"/>
        </w:rPr>
        <w:tab/>
        <w:t xml:space="preserve">- </w:t>
      </w:r>
      <w:r w:rsidR="00DC4B86" w:rsidRPr="006F153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426DBF"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 дітей – курорт «</w:t>
      </w:r>
      <w:proofErr w:type="spellStart"/>
      <w:r w:rsidR="00426DBF" w:rsidRPr="006F153F">
        <w:rPr>
          <w:rFonts w:ascii="Times New Roman" w:hAnsi="Times New Roman" w:cs="Times New Roman"/>
          <w:sz w:val="28"/>
          <w:szCs w:val="28"/>
          <w:lang w:val="uk-UA"/>
        </w:rPr>
        <w:t>Рассейка</w:t>
      </w:r>
      <w:proofErr w:type="spellEnd"/>
      <w:r w:rsidR="00426DBF" w:rsidRPr="006F153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C4B86"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 Одеської області</w:t>
      </w:r>
      <w:r w:rsidR="00426DBF" w:rsidRPr="006F153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DD81D13" w14:textId="77777777" w:rsidR="00DC4B86" w:rsidRPr="006F153F" w:rsidRDefault="00DC4B86" w:rsidP="00DC4B86">
      <w:pPr>
        <w:pStyle w:val="a5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         - 1 дитина -  санаторій «Поляна»;</w:t>
      </w:r>
    </w:p>
    <w:p w14:paraId="56E03B11" w14:textId="77777777" w:rsidR="00DC4B86" w:rsidRPr="006F153F" w:rsidRDefault="00DC4B86" w:rsidP="00DC4B86">
      <w:pPr>
        <w:pStyle w:val="a5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         - 1 дитина</w:t>
      </w:r>
      <w:r w:rsidR="000A44BC"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 ДП «Український дитячий центр «Молода гвардія»</w:t>
      </w:r>
      <w:r w:rsidR="000A44BC" w:rsidRPr="006F153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346DADB" w14:textId="77777777" w:rsidR="00F856F6" w:rsidRPr="006F153F" w:rsidRDefault="000A44BC" w:rsidP="000A44BC">
      <w:pPr>
        <w:pStyle w:val="a5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         - 1 дитина – ДПУ «Міжнародний дитячий центр «Артек»;</w:t>
      </w:r>
    </w:p>
    <w:p w14:paraId="0047020B" w14:textId="77777777" w:rsidR="0012675D" w:rsidRPr="006F153F" w:rsidRDefault="00CC6FAE" w:rsidP="0012675D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153F">
        <w:rPr>
          <w:rFonts w:ascii="Times New Roman" w:hAnsi="Times New Roman" w:cs="Times New Roman"/>
          <w:sz w:val="28"/>
          <w:szCs w:val="28"/>
          <w:lang w:val="uk-UA"/>
        </w:rPr>
        <w:tab/>
        <w:t xml:space="preserve">- </w:t>
      </w:r>
      <w:r w:rsidR="000A44BC" w:rsidRPr="006F153F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F856F6"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 дітей  о</w:t>
      </w:r>
      <w:r w:rsidR="00DD1020" w:rsidRPr="006F153F">
        <w:rPr>
          <w:rFonts w:ascii="Times New Roman" w:hAnsi="Times New Roman" w:cs="Times New Roman"/>
          <w:sz w:val="28"/>
          <w:szCs w:val="28"/>
          <w:lang w:val="uk-UA"/>
        </w:rPr>
        <w:t>здоровлен</w:t>
      </w:r>
      <w:r w:rsidR="000A44BC" w:rsidRPr="006F153F">
        <w:rPr>
          <w:rFonts w:ascii="Times New Roman" w:hAnsi="Times New Roman" w:cs="Times New Roman"/>
          <w:sz w:val="28"/>
          <w:szCs w:val="28"/>
          <w:lang w:val="uk-UA"/>
        </w:rPr>
        <w:t>і за батьківські кошти.</w:t>
      </w:r>
    </w:p>
    <w:p w14:paraId="3F26047D" w14:textId="77777777" w:rsidR="0092690C" w:rsidRPr="006F153F" w:rsidRDefault="00475707" w:rsidP="000D49F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Управлянням соціального захисту населення та праці виконавчого комітету </w:t>
      </w:r>
      <w:r w:rsidR="000F00C6"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Березанської міської ради </w:t>
      </w:r>
      <w:r w:rsidR="0012675D"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 в Київську обласну державну адміністрацію </w:t>
      </w:r>
      <w:r w:rsidR="000F00C6"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направлено </w:t>
      </w:r>
      <w:r w:rsidR="00686E6A" w:rsidRPr="006F153F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F856F6"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 пакетів документів учасників АТО на</w:t>
      </w:r>
      <w:r w:rsidR="009A5DEF"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 отримання адресної матеріальної допомоги учасникам антитерористичної операції, членам їх сімей, у тому числі членам сімей загиблих (померлих) учасників антитерористичної операції, а також родинам Героїв Небесної Сотні т</w:t>
      </w:r>
      <w:r w:rsidR="00382ED9" w:rsidRPr="006F153F">
        <w:rPr>
          <w:rFonts w:ascii="Times New Roman" w:hAnsi="Times New Roman" w:cs="Times New Roman"/>
          <w:sz w:val="28"/>
          <w:szCs w:val="28"/>
          <w:lang w:val="uk-UA"/>
        </w:rPr>
        <w:t>а учасників Революції Гідності</w:t>
      </w:r>
      <w:r w:rsidR="0092690C" w:rsidRPr="006F153F">
        <w:rPr>
          <w:rFonts w:ascii="Times New Roman" w:hAnsi="Times New Roman" w:cs="Times New Roman"/>
          <w:sz w:val="28"/>
          <w:szCs w:val="28"/>
          <w:lang w:val="uk-UA"/>
        </w:rPr>
        <w:t>, з яких:</w:t>
      </w:r>
    </w:p>
    <w:p w14:paraId="3086F47F" w14:textId="77777777" w:rsidR="00F856F6" w:rsidRPr="006F153F" w:rsidRDefault="00686E6A" w:rsidP="00D404F6">
      <w:pPr>
        <w:pStyle w:val="a5"/>
        <w:numPr>
          <w:ilvl w:val="0"/>
          <w:numId w:val="6"/>
        </w:numPr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153F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92690C"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 ос</w:t>
      </w:r>
      <w:r w:rsidR="00031F60"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іб </w:t>
      </w:r>
      <w:r w:rsidR="0092690C"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 в сумі </w:t>
      </w:r>
      <w:r w:rsidRPr="006F153F">
        <w:rPr>
          <w:rFonts w:ascii="Times New Roman" w:hAnsi="Times New Roman" w:cs="Times New Roman"/>
          <w:sz w:val="28"/>
          <w:szCs w:val="28"/>
          <w:lang w:val="uk-UA"/>
        </w:rPr>
        <w:t>135,0</w:t>
      </w:r>
      <w:r w:rsidR="0092690C"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115D7F"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690C" w:rsidRPr="006F153F">
        <w:rPr>
          <w:rFonts w:ascii="Times New Roman" w:hAnsi="Times New Roman" w:cs="Times New Roman"/>
          <w:sz w:val="28"/>
          <w:szCs w:val="28"/>
          <w:lang w:val="uk-UA"/>
        </w:rPr>
        <w:t>грн.</w:t>
      </w:r>
      <w:r w:rsidR="00115D7F" w:rsidRPr="006F153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2690C"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1F60"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отримали </w:t>
      </w:r>
      <w:r w:rsidR="0092690C"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 адресну матеріальну допомогу</w:t>
      </w:r>
      <w:r w:rsidR="00031F60" w:rsidRPr="006F153F">
        <w:rPr>
          <w:rFonts w:ascii="Times New Roman" w:hAnsi="Times New Roman" w:cs="Times New Roman"/>
          <w:sz w:val="28"/>
          <w:szCs w:val="28"/>
          <w:lang w:val="uk-UA"/>
        </w:rPr>
        <w:t>, з них 6 осіб члени сімей загиблих (померлих), 2 особи з інвалідністю, 1 учасник Революції Гідності.</w:t>
      </w:r>
      <w:r w:rsidR="0092690C" w:rsidRPr="006F15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45E8022" w14:textId="77777777" w:rsidR="00651610" w:rsidRPr="006F153F" w:rsidRDefault="000D49FD" w:rsidP="000D49FD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153F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8666394" w14:textId="77777777" w:rsidR="008D7325" w:rsidRPr="006F153F" w:rsidRDefault="000F00C6" w:rsidP="000D49FD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2AC1"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52683B" w:rsidRPr="006F153F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B22AC1" w:rsidRPr="006F153F">
        <w:rPr>
          <w:rFonts w:ascii="Times New Roman" w:hAnsi="Times New Roman" w:cs="Times New Roman"/>
          <w:sz w:val="28"/>
          <w:szCs w:val="28"/>
          <w:lang w:val="uk-UA"/>
        </w:rPr>
        <w:t>Березанським</w:t>
      </w:r>
      <w:proofErr w:type="spellEnd"/>
      <w:r w:rsidR="00B22AC1"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 міським центом зайнятості  </w:t>
      </w:r>
      <w:r w:rsidR="0051537A"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учасникам АТО </w:t>
      </w:r>
      <w:r w:rsidR="00B22AC1"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 надається комплекс соціальних послуг для сприяння працевлаштуванню, з підбору місця роботи, профорієнтації, пропонується </w:t>
      </w:r>
      <w:proofErr w:type="spellStart"/>
      <w:r w:rsidR="00B22AC1" w:rsidRPr="006F153F">
        <w:rPr>
          <w:rFonts w:ascii="Times New Roman" w:hAnsi="Times New Roman" w:cs="Times New Roman"/>
          <w:sz w:val="28"/>
          <w:szCs w:val="28"/>
          <w:lang w:val="uk-UA"/>
        </w:rPr>
        <w:t>профнавчання</w:t>
      </w:r>
      <w:proofErr w:type="spellEnd"/>
      <w:r w:rsidR="00B22AC1"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,  участь у тимчасових (громадських) роботах. </w:t>
      </w:r>
      <w:r w:rsidR="008D7325"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За звітний період на обліку в </w:t>
      </w:r>
      <w:proofErr w:type="spellStart"/>
      <w:r w:rsidR="008D7325" w:rsidRPr="006F153F">
        <w:rPr>
          <w:rFonts w:ascii="Times New Roman" w:hAnsi="Times New Roman" w:cs="Times New Roman"/>
          <w:sz w:val="28"/>
          <w:szCs w:val="28"/>
          <w:lang w:val="uk-UA"/>
        </w:rPr>
        <w:t>Березанському</w:t>
      </w:r>
      <w:proofErr w:type="spellEnd"/>
      <w:r w:rsidR="008D7325"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 міському центрі зайнятості перебувало </w:t>
      </w:r>
      <w:r w:rsidR="00403D6F" w:rsidRPr="006F153F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8D7325"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 учасників АТО, з них:</w:t>
      </w:r>
    </w:p>
    <w:p w14:paraId="0B070CB2" w14:textId="77777777" w:rsidR="008D7325" w:rsidRPr="006F153F" w:rsidRDefault="00403D6F" w:rsidP="0076085F">
      <w:pPr>
        <w:pStyle w:val="a5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153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D7325"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 ос</w:t>
      </w:r>
      <w:r w:rsidRPr="006F153F">
        <w:rPr>
          <w:rFonts w:ascii="Times New Roman" w:hAnsi="Times New Roman" w:cs="Times New Roman"/>
          <w:sz w:val="28"/>
          <w:szCs w:val="28"/>
          <w:lang w:val="uk-UA"/>
        </w:rPr>
        <w:t>іб</w:t>
      </w:r>
      <w:r w:rsidR="0076085F"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7325"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085F" w:rsidRPr="006F153F">
        <w:rPr>
          <w:rFonts w:ascii="Times New Roman" w:hAnsi="Times New Roman" w:cs="Times New Roman"/>
          <w:sz w:val="28"/>
          <w:szCs w:val="28"/>
          <w:lang w:val="uk-UA"/>
        </w:rPr>
        <w:t>брал</w:t>
      </w:r>
      <w:r w:rsidRPr="006F153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D7325"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 участь в </w:t>
      </w:r>
      <w:r w:rsidR="0052683B" w:rsidRPr="006F153F">
        <w:rPr>
          <w:rFonts w:ascii="Times New Roman" w:hAnsi="Times New Roman" w:cs="Times New Roman"/>
          <w:sz w:val="28"/>
          <w:szCs w:val="28"/>
          <w:lang w:val="uk-UA"/>
        </w:rPr>
        <w:t>оплачуваних громадських роботах;</w:t>
      </w:r>
    </w:p>
    <w:p w14:paraId="287EB9BE" w14:textId="77777777" w:rsidR="008D7325" w:rsidRPr="006F153F" w:rsidRDefault="0076085F" w:rsidP="000D49FD">
      <w:pPr>
        <w:pStyle w:val="a5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153F">
        <w:rPr>
          <w:rFonts w:ascii="Times New Roman" w:hAnsi="Times New Roman" w:cs="Times New Roman"/>
          <w:sz w:val="28"/>
          <w:szCs w:val="28"/>
          <w:lang w:val="uk-UA"/>
        </w:rPr>
        <w:t>1 учасника</w:t>
      </w:r>
      <w:r w:rsidR="0052683B"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 АТО </w:t>
      </w:r>
      <w:proofErr w:type="spellStart"/>
      <w:r w:rsidR="0052683B" w:rsidRPr="006F153F">
        <w:rPr>
          <w:rFonts w:ascii="Times New Roman" w:hAnsi="Times New Roman" w:cs="Times New Roman"/>
          <w:sz w:val="28"/>
          <w:szCs w:val="28"/>
          <w:lang w:val="uk-UA"/>
        </w:rPr>
        <w:t>працевлаштовано</w:t>
      </w:r>
      <w:proofErr w:type="spellEnd"/>
      <w:r w:rsidR="0052683B" w:rsidRPr="006F153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0A886E4" w14:textId="77777777" w:rsidR="008D7325" w:rsidRPr="006F153F" w:rsidRDefault="000D49FD" w:rsidP="000D49FD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153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2683B" w:rsidRPr="006F153F">
        <w:rPr>
          <w:rFonts w:ascii="Times New Roman" w:hAnsi="Times New Roman" w:cs="Times New Roman"/>
          <w:sz w:val="28"/>
          <w:szCs w:val="28"/>
          <w:lang w:val="uk-UA"/>
        </w:rPr>
        <w:t>Станом на 01.01. 20</w:t>
      </w:r>
      <w:r w:rsidR="00B11667" w:rsidRPr="006F153F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52683B"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7325"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 на обліку перебуває </w:t>
      </w:r>
      <w:r w:rsidR="00403D6F" w:rsidRPr="006F153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D7325"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 ос</w:t>
      </w:r>
      <w:r w:rsidR="0076085F" w:rsidRPr="006F153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D7325" w:rsidRPr="006F153F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76085F" w:rsidRPr="006F153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D7325"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 з числа учасників АТО.</w:t>
      </w:r>
    </w:p>
    <w:p w14:paraId="7C4B9CA3" w14:textId="77777777" w:rsidR="006E03BC" w:rsidRPr="006F153F" w:rsidRDefault="000D49FD" w:rsidP="003416E5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153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54702"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2683B" w:rsidRPr="006F153F">
        <w:rPr>
          <w:rFonts w:ascii="Times New Roman" w:hAnsi="Times New Roman" w:cs="Times New Roman"/>
          <w:sz w:val="28"/>
          <w:szCs w:val="28"/>
          <w:lang w:val="uk-UA"/>
        </w:rPr>
        <w:t>Слід зазначити, що д</w:t>
      </w:r>
      <w:r w:rsidR="00B17F6C" w:rsidRPr="006F153F">
        <w:rPr>
          <w:rFonts w:ascii="Times New Roman" w:hAnsi="Times New Roman" w:cs="Times New Roman"/>
          <w:sz w:val="28"/>
          <w:szCs w:val="28"/>
          <w:lang w:val="uk-UA"/>
        </w:rPr>
        <w:t>ля учнів закладів загальної середньої освіти, батьки яких є учасниками АТО, практичними психологами освітніх закла</w:t>
      </w:r>
      <w:r w:rsidR="00B22AC1" w:rsidRPr="006F153F">
        <w:rPr>
          <w:rFonts w:ascii="Times New Roman" w:hAnsi="Times New Roman" w:cs="Times New Roman"/>
          <w:sz w:val="28"/>
          <w:szCs w:val="28"/>
          <w:lang w:val="uk-UA"/>
        </w:rPr>
        <w:t>дів</w:t>
      </w:r>
      <w:r w:rsidR="000F00C6" w:rsidRPr="006F153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22AC1"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 в разі необхідності</w:t>
      </w:r>
      <w:r w:rsidR="000F00C6" w:rsidRPr="006F153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22AC1"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 складається</w:t>
      </w:r>
      <w:r w:rsidR="00B17F6C"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 індивідуальна програма психологічного супроводу. </w:t>
      </w:r>
    </w:p>
    <w:p w14:paraId="7BC501D0" w14:textId="77777777" w:rsidR="00192DAC" w:rsidRPr="006F153F" w:rsidRDefault="00354702" w:rsidP="00192D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B17F6C"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Також практикуються індивідуальні зустрічі з батьками цих учнів з метою вияснення мікроклімату в </w:t>
      </w:r>
      <w:r w:rsidR="006273E7" w:rsidRPr="006F153F">
        <w:rPr>
          <w:rFonts w:ascii="Times New Roman" w:hAnsi="Times New Roman" w:cs="Times New Roman"/>
          <w:sz w:val="28"/>
          <w:szCs w:val="28"/>
          <w:lang w:val="uk-UA"/>
        </w:rPr>
        <w:t>сім’ях</w:t>
      </w:r>
      <w:r w:rsidR="00B17F6C"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 та необхідності надання їм психологічної допомоги.</w:t>
      </w:r>
    </w:p>
    <w:p w14:paraId="4FE37848" w14:textId="77777777" w:rsidR="00192DAC" w:rsidRPr="006F153F" w:rsidRDefault="00192DAC" w:rsidP="00192D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3825E6">
        <w:rPr>
          <w:rFonts w:ascii="Times New Roman" w:hAnsi="Times New Roman" w:cs="Times New Roman"/>
          <w:sz w:val="28"/>
          <w:szCs w:val="28"/>
          <w:lang w:val="uk-UA"/>
        </w:rPr>
        <w:t>Учні</w:t>
      </w:r>
      <w:r w:rsidR="00B02541"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22AC1"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загальноосвітніх навчальних закладів (далі – </w:t>
      </w:r>
      <w:r w:rsidR="00B02541" w:rsidRPr="006F153F">
        <w:rPr>
          <w:rFonts w:ascii="Times New Roman" w:hAnsi="Times New Roman" w:cs="Times New Roman"/>
          <w:sz w:val="28"/>
          <w:szCs w:val="28"/>
          <w:lang w:val="uk-UA"/>
        </w:rPr>
        <w:t>ЗНЗ</w:t>
      </w:r>
      <w:r w:rsidR="00B22AC1" w:rsidRPr="006F153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02541"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 міста, батьки яких є учасниками АТО, активно беруть участь у міських, шкільних п</w:t>
      </w:r>
      <w:r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озакласних та святкових заходах. Ці </w:t>
      </w:r>
      <w:r w:rsidR="003825E6">
        <w:rPr>
          <w:rFonts w:ascii="Times New Roman" w:hAnsi="Times New Roman" w:cs="Times New Roman"/>
          <w:sz w:val="28"/>
          <w:szCs w:val="28"/>
          <w:lang w:val="uk-UA"/>
        </w:rPr>
        <w:t>діти</w:t>
      </w:r>
      <w:r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 є активними учасниками Всеукраїнських олімпіад, конкурсів, є активними учасниками дослідницьких робіт малої академії наук України, святкових та концертних програм в школі, місті,області.</w:t>
      </w:r>
      <w:r w:rsidR="00B02541"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48A3566" w14:textId="77777777" w:rsidR="00B22AC1" w:rsidRPr="006F153F" w:rsidRDefault="006273E7" w:rsidP="00192D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153F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B02541"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Неодноразово вихованці </w:t>
      </w:r>
      <w:r w:rsidR="00B22AC1" w:rsidRPr="006F153F">
        <w:rPr>
          <w:rFonts w:ascii="Times New Roman" w:hAnsi="Times New Roman" w:cs="Times New Roman"/>
          <w:sz w:val="28"/>
          <w:szCs w:val="28"/>
          <w:lang w:val="uk-UA"/>
        </w:rPr>
        <w:t>дитячих навчальних закладів</w:t>
      </w:r>
      <w:r w:rsidR="00B02541"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 та учні ЗНЗ спільно з батьками та педагогами протягом року готували та надсилали подарунки, малюнки, обереги, продуктові посилки воїнам-землякам, які беруть участ</w:t>
      </w:r>
      <w:r w:rsidR="0007413D">
        <w:rPr>
          <w:rFonts w:ascii="Times New Roman" w:hAnsi="Times New Roman" w:cs="Times New Roman"/>
          <w:sz w:val="28"/>
          <w:szCs w:val="28"/>
          <w:lang w:val="uk-UA"/>
        </w:rPr>
        <w:t>ь у АТО та ООС.</w:t>
      </w:r>
      <w:r w:rsidR="00B02541"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52F82B1" w14:textId="77777777" w:rsidR="006273E7" w:rsidRPr="006F153F" w:rsidRDefault="00B22AC1" w:rsidP="006273E7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153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02541"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З метою національно-патріотичного виховання юних березанців та вшанування виконання </w:t>
      </w:r>
      <w:r w:rsidR="003416E5" w:rsidRPr="006F153F">
        <w:rPr>
          <w:rFonts w:ascii="Times New Roman" w:hAnsi="Times New Roman" w:cs="Times New Roman"/>
          <w:sz w:val="28"/>
          <w:szCs w:val="28"/>
          <w:lang w:val="uk-UA"/>
        </w:rPr>
        <w:t>обов’язків</w:t>
      </w:r>
      <w:r w:rsidR="00B02541"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 захисників України систематично організовуються зустрічі із батьками-учасниками АТО </w:t>
      </w:r>
      <w:r w:rsidR="0007413D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B02541" w:rsidRPr="006F153F">
        <w:rPr>
          <w:rFonts w:ascii="Times New Roman" w:hAnsi="Times New Roman" w:cs="Times New Roman"/>
          <w:sz w:val="28"/>
          <w:szCs w:val="28"/>
          <w:lang w:val="uk-UA"/>
        </w:rPr>
        <w:t>освітніх закладах міста.</w:t>
      </w:r>
    </w:p>
    <w:p w14:paraId="2AB584B6" w14:textId="77777777" w:rsidR="00B02541" w:rsidRPr="006F153F" w:rsidRDefault="00C97F95" w:rsidP="006273E7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153F">
        <w:rPr>
          <w:rFonts w:ascii="Times New Roman" w:hAnsi="Times New Roman" w:cs="Times New Roman"/>
          <w:sz w:val="28"/>
          <w:szCs w:val="28"/>
          <w:lang w:val="uk-UA"/>
        </w:rPr>
        <w:tab/>
        <w:t>Діти демобілізованих військовослужбовців за потребою позачергово влаштовуються до закладів дошкільної освіти та за рішенням  Березанської міської ради забезпечуються безкоштовним триразовим харчуванням за кошти місцевого бюджету</w:t>
      </w:r>
      <w:r w:rsidR="006F153F"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 (24 дітей), у 2018 році – 14 </w:t>
      </w:r>
      <w:proofErr w:type="spellStart"/>
      <w:r w:rsidR="006F153F" w:rsidRPr="006F153F">
        <w:rPr>
          <w:rFonts w:ascii="Times New Roman" w:hAnsi="Times New Roman" w:cs="Times New Roman"/>
          <w:sz w:val="28"/>
          <w:szCs w:val="28"/>
          <w:lang w:val="uk-UA"/>
        </w:rPr>
        <w:t>дітей.</w:t>
      </w:r>
      <w:r w:rsidR="00B02541" w:rsidRPr="006F153F">
        <w:rPr>
          <w:rFonts w:ascii="Times New Roman" w:hAnsi="Times New Roman" w:cs="Times New Roman"/>
          <w:sz w:val="28"/>
          <w:szCs w:val="28"/>
          <w:lang w:val="uk-UA"/>
        </w:rPr>
        <w:t>Також</w:t>
      </w:r>
      <w:proofErr w:type="spellEnd"/>
      <w:r w:rsidR="00B02541"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, за кошти місцевого бюджету </w:t>
      </w:r>
      <w:r w:rsidR="00B22AC1"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забезпечуються </w:t>
      </w:r>
      <w:r w:rsidR="006E03BC"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безкоштовним </w:t>
      </w:r>
      <w:r w:rsidR="00B02541" w:rsidRPr="006F153F">
        <w:rPr>
          <w:rFonts w:ascii="Times New Roman" w:hAnsi="Times New Roman" w:cs="Times New Roman"/>
          <w:sz w:val="28"/>
          <w:szCs w:val="28"/>
          <w:lang w:val="uk-UA"/>
        </w:rPr>
        <w:t>харчу</w:t>
      </w:r>
      <w:r w:rsidR="00B22AC1" w:rsidRPr="006F153F">
        <w:rPr>
          <w:rFonts w:ascii="Times New Roman" w:hAnsi="Times New Roman" w:cs="Times New Roman"/>
          <w:sz w:val="28"/>
          <w:szCs w:val="28"/>
          <w:lang w:val="uk-UA"/>
        </w:rPr>
        <w:t>вання</w:t>
      </w:r>
      <w:r w:rsidR="006E03BC"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м </w:t>
      </w:r>
      <w:r w:rsidRPr="006F153F">
        <w:rPr>
          <w:rFonts w:ascii="Times New Roman" w:hAnsi="Times New Roman" w:cs="Times New Roman"/>
          <w:sz w:val="28"/>
          <w:szCs w:val="28"/>
          <w:lang w:val="uk-UA"/>
        </w:rPr>
        <w:t>71</w:t>
      </w:r>
      <w:r w:rsidR="006E03BC"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 уч</w:t>
      </w:r>
      <w:r w:rsidR="007745C3" w:rsidRPr="006F153F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6E03BC" w:rsidRPr="006F153F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7745C3" w:rsidRPr="006F153F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B22AC1"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2541" w:rsidRPr="006F153F">
        <w:rPr>
          <w:rFonts w:ascii="Times New Roman" w:hAnsi="Times New Roman" w:cs="Times New Roman"/>
          <w:sz w:val="28"/>
          <w:szCs w:val="28"/>
          <w:lang w:val="uk-UA"/>
        </w:rPr>
        <w:t>закладів загальної середньої освіти.</w:t>
      </w:r>
      <w:r w:rsidR="008D0016"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0B10DBE" w14:textId="77777777" w:rsidR="00B02541" w:rsidRPr="006F153F" w:rsidRDefault="006273E7" w:rsidP="006273E7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153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25988" w:rsidRPr="006F153F">
        <w:rPr>
          <w:rFonts w:ascii="Times New Roman" w:hAnsi="Times New Roman" w:cs="Times New Roman"/>
          <w:sz w:val="28"/>
          <w:szCs w:val="28"/>
          <w:lang w:val="uk-UA"/>
        </w:rPr>
        <w:t>127</w:t>
      </w:r>
      <w:r w:rsidR="0068230B"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153F">
        <w:rPr>
          <w:rFonts w:ascii="Times New Roman" w:hAnsi="Times New Roman" w:cs="Times New Roman"/>
          <w:sz w:val="28"/>
          <w:szCs w:val="28"/>
          <w:lang w:val="uk-UA"/>
        </w:rPr>
        <w:t>сім’ям</w:t>
      </w:r>
      <w:r w:rsidR="00B02541"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 військовослужбовців-учасників антитерористичної операції нада</w:t>
      </w:r>
      <w:r w:rsidR="006F153F" w:rsidRPr="006F153F">
        <w:rPr>
          <w:rFonts w:ascii="Times New Roman" w:hAnsi="Times New Roman" w:cs="Times New Roman"/>
          <w:sz w:val="28"/>
          <w:szCs w:val="28"/>
          <w:lang w:val="uk-UA"/>
        </w:rPr>
        <w:t>валась</w:t>
      </w:r>
      <w:r w:rsidR="00B02541"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 допомога в отриманні пільг, субсиді</w:t>
      </w:r>
      <w:r w:rsidR="006F153F" w:rsidRPr="006F153F">
        <w:rPr>
          <w:rFonts w:ascii="Times New Roman" w:hAnsi="Times New Roman" w:cs="Times New Roman"/>
          <w:sz w:val="28"/>
          <w:szCs w:val="28"/>
          <w:lang w:val="uk-UA"/>
        </w:rPr>
        <w:t>й, державних соціальних допомог, у 2018 -78 сім’ям.</w:t>
      </w:r>
    </w:p>
    <w:p w14:paraId="7368DA68" w14:textId="77777777" w:rsidR="00E8458C" w:rsidRPr="006F153F" w:rsidRDefault="00E8458C" w:rsidP="006273E7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225988" w:rsidRPr="006F153F">
        <w:rPr>
          <w:rFonts w:ascii="Times New Roman" w:hAnsi="Times New Roman" w:cs="Times New Roman"/>
          <w:sz w:val="28"/>
          <w:szCs w:val="28"/>
          <w:lang w:val="uk-UA"/>
        </w:rPr>
        <w:t>Сім</w:t>
      </w:r>
      <w:r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 учасників бойових дій</w:t>
      </w:r>
      <w:r w:rsidR="00F64BED"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 з числа учасників АТО</w:t>
      </w:r>
      <w:r w:rsidRPr="006F153F">
        <w:rPr>
          <w:rFonts w:ascii="Times New Roman" w:hAnsi="Times New Roman" w:cs="Times New Roman"/>
          <w:sz w:val="28"/>
          <w:szCs w:val="28"/>
          <w:lang w:val="uk-UA"/>
        </w:rPr>
        <w:t>, які  використовують тверде паливо для опалення оселі, надано пільгу, а саме грошову компенсаці</w:t>
      </w:r>
      <w:r w:rsidR="0007413D">
        <w:rPr>
          <w:rFonts w:ascii="Times New Roman" w:hAnsi="Times New Roman" w:cs="Times New Roman"/>
          <w:sz w:val="28"/>
          <w:szCs w:val="28"/>
          <w:lang w:val="uk-UA"/>
        </w:rPr>
        <w:t>ю для придбання твердого палива,</w:t>
      </w:r>
      <w:r w:rsidR="001C2E44"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="00563B78" w:rsidRPr="006F153F">
        <w:rPr>
          <w:rFonts w:ascii="Times New Roman" w:hAnsi="Times New Roman" w:cs="Times New Roman"/>
          <w:sz w:val="28"/>
          <w:szCs w:val="28"/>
          <w:lang w:val="uk-UA"/>
        </w:rPr>
        <w:t>сім’ям</w:t>
      </w:r>
      <w:r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 військовослужбовців, які загинули в зоні проведення антитерористичної операції надано безкоштовний проїзд.</w:t>
      </w:r>
    </w:p>
    <w:p w14:paraId="188FC451" w14:textId="77777777" w:rsidR="003416E5" w:rsidRPr="006F153F" w:rsidRDefault="00F23A7E" w:rsidP="003416E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153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416E5"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У встановленому законодавством порядку демобілізованим військовослужбовцям, які брали участь в АТО надано </w:t>
      </w:r>
      <w:r w:rsidR="00523B4A" w:rsidRPr="006F153F">
        <w:rPr>
          <w:rFonts w:ascii="Times New Roman" w:hAnsi="Times New Roman" w:cs="Times New Roman"/>
          <w:sz w:val="28"/>
          <w:szCs w:val="28"/>
          <w:lang w:val="uk-UA"/>
        </w:rPr>
        <w:t>119</w:t>
      </w:r>
      <w:r w:rsidR="003416E5"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2AC1" w:rsidRPr="006F153F">
        <w:rPr>
          <w:rFonts w:ascii="Times New Roman" w:hAnsi="Times New Roman" w:cs="Times New Roman"/>
          <w:sz w:val="28"/>
          <w:szCs w:val="28"/>
          <w:lang w:val="uk-UA"/>
        </w:rPr>
        <w:t>земельних ділян</w:t>
      </w:r>
      <w:r w:rsidR="00354702" w:rsidRPr="006F153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B22AC1" w:rsidRPr="006F153F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3416E5"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 із земель запасу Березанської міської ради для будівництва та обслуговування житлового будинку, господарських будівель і споруд</w:t>
      </w:r>
      <w:r w:rsidR="00B22AC1"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3416E5"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 для ведення особистого селянського господарства.</w:t>
      </w:r>
    </w:p>
    <w:p w14:paraId="5E6B06B4" w14:textId="77777777" w:rsidR="001B3F35" w:rsidRPr="006F153F" w:rsidRDefault="003416E5" w:rsidP="001C2E44">
      <w:pPr>
        <w:spacing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6F153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B3F35"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</w:p>
    <w:p w14:paraId="4AED18D5" w14:textId="77777777" w:rsidR="003416E5" w:rsidRPr="006F153F" w:rsidRDefault="001C2E44" w:rsidP="003416E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3416E5" w:rsidRPr="006F153F">
        <w:rPr>
          <w:rFonts w:ascii="Times New Roman" w:hAnsi="Times New Roman" w:cs="Times New Roman"/>
          <w:sz w:val="28"/>
          <w:szCs w:val="28"/>
          <w:lang w:val="uk-UA"/>
        </w:rPr>
        <w:t>В місті Березань діє громадська організація «Ветерани-захисни</w:t>
      </w:r>
      <w:r w:rsidR="001B3F35"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ки України «Березанська сотня», в якій </w:t>
      </w:r>
      <w:r w:rsidR="00B22AC1"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 є юрист</w:t>
      </w:r>
      <w:r w:rsidR="00354702" w:rsidRPr="006F153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22AC1"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B3F35" w:rsidRPr="006F153F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B22AC1"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 над</w:t>
      </w:r>
      <w:r w:rsidR="001B3F35" w:rsidRPr="006F153F">
        <w:rPr>
          <w:rFonts w:ascii="Times New Roman" w:hAnsi="Times New Roman" w:cs="Times New Roman"/>
          <w:sz w:val="28"/>
          <w:szCs w:val="28"/>
          <w:lang w:val="uk-UA"/>
        </w:rPr>
        <w:t>ання</w:t>
      </w:r>
      <w:r w:rsidR="00B22AC1"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 бе</w:t>
      </w:r>
      <w:r w:rsidR="001B3F35" w:rsidRPr="006F153F">
        <w:rPr>
          <w:rFonts w:ascii="Times New Roman" w:hAnsi="Times New Roman" w:cs="Times New Roman"/>
          <w:sz w:val="28"/>
          <w:szCs w:val="28"/>
          <w:lang w:val="uk-UA"/>
        </w:rPr>
        <w:t>зоплатних консультацій</w:t>
      </w:r>
      <w:r w:rsidR="00B22AC1"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 бійцям АТО. </w:t>
      </w:r>
    </w:p>
    <w:p w14:paraId="04DE7D5F" w14:textId="77777777" w:rsidR="00B02541" w:rsidRPr="006F153F" w:rsidRDefault="00D31EDE" w:rsidP="006273E7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153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02541" w:rsidRPr="006F153F">
        <w:rPr>
          <w:rFonts w:ascii="Times New Roman" w:hAnsi="Times New Roman" w:cs="Times New Roman"/>
          <w:sz w:val="28"/>
          <w:szCs w:val="28"/>
          <w:lang w:val="uk-UA"/>
        </w:rPr>
        <w:t>Інформаційно-роз</w:t>
      </w:r>
      <w:r w:rsidR="00B22AC1" w:rsidRPr="006F153F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B02541"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яснювальна робота щодо захисту прав та отримання послуг проводиться шляхом особистих бесід, розміщення інформації на стендах в приміщенні управління соціального захисту населення </w:t>
      </w:r>
      <w:r w:rsidR="007745C3"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та праці </w:t>
      </w:r>
      <w:r w:rsidR="00B02541"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Березанської міської ради, поліклініки Березанської міської лікарні, </w:t>
      </w:r>
      <w:proofErr w:type="spellStart"/>
      <w:r w:rsidR="001B3F35" w:rsidRPr="006F153F">
        <w:rPr>
          <w:rFonts w:ascii="Times New Roman" w:hAnsi="Times New Roman" w:cs="Times New Roman"/>
          <w:sz w:val="28"/>
          <w:szCs w:val="28"/>
          <w:lang w:val="uk-UA"/>
        </w:rPr>
        <w:t>Березанського</w:t>
      </w:r>
      <w:proofErr w:type="spellEnd"/>
      <w:r w:rsidR="001B3F35"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2541"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міського центру зайнятості та в соціальній мережі </w:t>
      </w:r>
      <w:r w:rsidR="00B02541" w:rsidRPr="006F153F"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="00B02541" w:rsidRPr="006F153F">
        <w:rPr>
          <w:rFonts w:ascii="Times New Roman" w:hAnsi="Times New Roman" w:cs="Times New Roman"/>
          <w:sz w:val="28"/>
          <w:szCs w:val="28"/>
          <w:lang w:val="uk-UA"/>
        </w:rPr>
        <w:t xml:space="preserve"> і на офіційному сайті Березанської міської ради.</w:t>
      </w:r>
    </w:p>
    <w:p w14:paraId="667C5EC1" w14:textId="77777777" w:rsidR="00D31EDE" w:rsidRPr="006F153F" w:rsidRDefault="00D31EDE" w:rsidP="006273E7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4C09A0" w14:textId="77777777" w:rsidR="007A4454" w:rsidRPr="006F153F" w:rsidRDefault="007A4454" w:rsidP="006273E7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1A0E1A" w14:textId="77777777" w:rsidR="007A4454" w:rsidRPr="006F153F" w:rsidRDefault="007A4454" w:rsidP="006273E7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2787AA" w14:textId="0881C333" w:rsidR="00E416BE" w:rsidRPr="006F153F" w:rsidRDefault="00E83E6B" w:rsidP="00E416B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ради                                                                Олег Сивак</w:t>
      </w:r>
      <w:bookmarkStart w:id="0" w:name="_GoBack"/>
      <w:bookmarkEnd w:id="0"/>
    </w:p>
    <w:p w14:paraId="0F8C4307" w14:textId="77777777" w:rsidR="002246E2" w:rsidRPr="00FF4814" w:rsidRDefault="00E416BE" w:rsidP="002246E2">
      <w:pPr>
        <w:rPr>
          <w:color w:val="FF0000"/>
          <w:sz w:val="28"/>
          <w:szCs w:val="28"/>
          <w:lang w:val="uk-UA"/>
        </w:rPr>
      </w:pPr>
      <w:r w:rsidRPr="00FF4814">
        <w:rPr>
          <w:color w:val="FF0000"/>
          <w:sz w:val="28"/>
          <w:szCs w:val="28"/>
          <w:lang w:val="uk-UA"/>
        </w:rPr>
        <w:t xml:space="preserve"> </w:t>
      </w:r>
    </w:p>
    <w:p w14:paraId="12F414D9" w14:textId="77777777" w:rsidR="00F218D3" w:rsidRPr="00FF4814" w:rsidRDefault="00F218D3" w:rsidP="002246E2">
      <w:pPr>
        <w:jc w:val="both"/>
        <w:rPr>
          <w:color w:val="FF0000"/>
          <w:lang w:val="uk-UA"/>
        </w:rPr>
      </w:pPr>
    </w:p>
    <w:sectPr w:rsidR="00F218D3" w:rsidRPr="00FF4814" w:rsidSect="00BB2079">
      <w:pgSz w:w="11906" w:h="16838"/>
      <w:pgMar w:top="567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D5C58" w14:textId="77777777" w:rsidR="00E13A6E" w:rsidRDefault="00E13A6E" w:rsidP="00D31EDE">
      <w:pPr>
        <w:spacing w:after="0" w:line="240" w:lineRule="auto"/>
      </w:pPr>
      <w:r>
        <w:separator/>
      </w:r>
    </w:p>
  </w:endnote>
  <w:endnote w:type="continuationSeparator" w:id="0">
    <w:p w14:paraId="09CA050D" w14:textId="77777777" w:rsidR="00E13A6E" w:rsidRDefault="00E13A6E" w:rsidP="00D31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0903D" w14:textId="77777777" w:rsidR="00E13A6E" w:rsidRDefault="00E13A6E" w:rsidP="00D31EDE">
      <w:pPr>
        <w:spacing w:after="0" w:line="240" w:lineRule="auto"/>
      </w:pPr>
      <w:r>
        <w:separator/>
      </w:r>
    </w:p>
  </w:footnote>
  <w:footnote w:type="continuationSeparator" w:id="0">
    <w:p w14:paraId="3C6780D1" w14:textId="77777777" w:rsidR="00E13A6E" w:rsidRDefault="00E13A6E" w:rsidP="00D31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B4350"/>
    <w:multiLevelType w:val="hybridMultilevel"/>
    <w:tmpl w:val="F84ABDF0"/>
    <w:lvl w:ilvl="0" w:tplc="4232F9A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14695"/>
    <w:multiLevelType w:val="hybridMultilevel"/>
    <w:tmpl w:val="115066A0"/>
    <w:lvl w:ilvl="0" w:tplc="B44C5144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33F53"/>
    <w:multiLevelType w:val="hybridMultilevel"/>
    <w:tmpl w:val="D3026E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AF380C"/>
    <w:multiLevelType w:val="hybridMultilevel"/>
    <w:tmpl w:val="26E0C14A"/>
    <w:lvl w:ilvl="0" w:tplc="9DA2D530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B613071"/>
    <w:multiLevelType w:val="hybridMultilevel"/>
    <w:tmpl w:val="CBB2FB3A"/>
    <w:lvl w:ilvl="0" w:tplc="A4D044CE">
      <w:start w:val="16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4F2334D"/>
    <w:multiLevelType w:val="hybridMultilevel"/>
    <w:tmpl w:val="E0968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B5CDF"/>
    <w:multiLevelType w:val="hybridMultilevel"/>
    <w:tmpl w:val="E230E2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3CD"/>
    <w:rsid w:val="000104F7"/>
    <w:rsid w:val="00013CC3"/>
    <w:rsid w:val="00031F60"/>
    <w:rsid w:val="00033C7A"/>
    <w:rsid w:val="00046361"/>
    <w:rsid w:val="00061F32"/>
    <w:rsid w:val="0007413D"/>
    <w:rsid w:val="000741C6"/>
    <w:rsid w:val="00077492"/>
    <w:rsid w:val="00077913"/>
    <w:rsid w:val="000A44BC"/>
    <w:rsid w:val="000A6FFD"/>
    <w:rsid w:val="000C51CF"/>
    <w:rsid w:val="000D49FD"/>
    <w:rsid w:val="000E787C"/>
    <w:rsid w:val="000F00C6"/>
    <w:rsid w:val="00112A1A"/>
    <w:rsid w:val="00115D7F"/>
    <w:rsid w:val="00123819"/>
    <w:rsid w:val="0012675D"/>
    <w:rsid w:val="00144771"/>
    <w:rsid w:val="00152DE5"/>
    <w:rsid w:val="00165953"/>
    <w:rsid w:val="00166698"/>
    <w:rsid w:val="00182604"/>
    <w:rsid w:val="00192963"/>
    <w:rsid w:val="00192DAC"/>
    <w:rsid w:val="001B3F35"/>
    <w:rsid w:val="001B4682"/>
    <w:rsid w:val="001C2E44"/>
    <w:rsid w:val="001D06F3"/>
    <w:rsid w:val="001F6E8F"/>
    <w:rsid w:val="002246E2"/>
    <w:rsid w:val="00225988"/>
    <w:rsid w:val="00234D70"/>
    <w:rsid w:val="0024358D"/>
    <w:rsid w:val="002528E0"/>
    <w:rsid w:val="002554AB"/>
    <w:rsid w:val="002675E3"/>
    <w:rsid w:val="00270807"/>
    <w:rsid w:val="002A383B"/>
    <w:rsid w:val="002A6E1A"/>
    <w:rsid w:val="002B1566"/>
    <w:rsid w:val="002D4EFC"/>
    <w:rsid w:val="002D6A4C"/>
    <w:rsid w:val="002E7ECC"/>
    <w:rsid w:val="00322BCE"/>
    <w:rsid w:val="003347D2"/>
    <w:rsid w:val="003416E5"/>
    <w:rsid w:val="00347832"/>
    <w:rsid w:val="003520BB"/>
    <w:rsid w:val="00354702"/>
    <w:rsid w:val="003825E6"/>
    <w:rsid w:val="00382ED9"/>
    <w:rsid w:val="00395AF1"/>
    <w:rsid w:val="00403D6F"/>
    <w:rsid w:val="00426DBF"/>
    <w:rsid w:val="00475707"/>
    <w:rsid w:val="004809EE"/>
    <w:rsid w:val="00493D6F"/>
    <w:rsid w:val="004B0F73"/>
    <w:rsid w:val="004B611B"/>
    <w:rsid w:val="004C23CD"/>
    <w:rsid w:val="004D0625"/>
    <w:rsid w:val="004D1E28"/>
    <w:rsid w:val="004F149B"/>
    <w:rsid w:val="0051537A"/>
    <w:rsid w:val="005167E9"/>
    <w:rsid w:val="00523B4A"/>
    <w:rsid w:val="0052683B"/>
    <w:rsid w:val="00563B78"/>
    <w:rsid w:val="00565D27"/>
    <w:rsid w:val="00573350"/>
    <w:rsid w:val="00590D85"/>
    <w:rsid w:val="006074F0"/>
    <w:rsid w:val="0061243E"/>
    <w:rsid w:val="006273E7"/>
    <w:rsid w:val="0063497E"/>
    <w:rsid w:val="006420F2"/>
    <w:rsid w:val="0064354A"/>
    <w:rsid w:val="00643F81"/>
    <w:rsid w:val="00651610"/>
    <w:rsid w:val="00652BC9"/>
    <w:rsid w:val="00656466"/>
    <w:rsid w:val="006626E7"/>
    <w:rsid w:val="0068230B"/>
    <w:rsid w:val="006869E7"/>
    <w:rsid w:val="00686E6A"/>
    <w:rsid w:val="00692B52"/>
    <w:rsid w:val="006E03BC"/>
    <w:rsid w:val="006E09E7"/>
    <w:rsid w:val="006F153F"/>
    <w:rsid w:val="006F2A7D"/>
    <w:rsid w:val="006F33D1"/>
    <w:rsid w:val="0070307E"/>
    <w:rsid w:val="00706D75"/>
    <w:rsid w:val="00731ECD"/>
    <w:rsid w:val="0076085F"/>
    <w:rsid w:val="00771AE6"/>
    <w:rsid w:val="007745C3"/>
    <w:rsid w:val="007A4454"/>
    <w:rsid w:val="007C46C9"/>
    <w:rsid w:val="007E17C0"/>
    <w:rsid w:val="007E581A"/>
    <w:rsid w:val="00846E29"/>
    <w:rsid w:val="0085312B"/>
    <w:rsid w:val="00855319"/>
    <w:rsid w:val="00861E89"/>
    <w:rsid w:val="00863C81"/>
    <w:rsid w:val="00894A4F"/>
    <w:rsid w:val="00897477"/>
    <w:rsid w:val="008D0016"/>
    <w:rsid w:val="008D3EE7"/>
    <w:rsid w:val="008D7325"/>
    <w:rsid w:val="008E460C"/>
    <w:rsid w:val="009153EE"/>
    <w:rsid w:val="00916231"/>
    <w:rsid w:val="009167A0"/>
    <w:rsid w:val="0092690C"/>
    <w:rsid w:val="00951FA5"/>
    <w:rsid w:val="00972583"/>
    <w:rsid w:val="00975E5D"/>
    <w:rsid w:val="00984D4B"/>
    <w:rsid w:val="009A5DEF"/>
    <w:rsid w:val="00A022E6"/>
    <w:rsid w:val="00A21A4B"/>
    <w:rsid w:val="00A229B4"/>
    <w:rsid w:val="00A64F76"/>
    <w:rsid w:val="00A7080E"/>
    <w:rsid w:val="00AB3477"/>
    <w:rsid w:val="00AB72F9"/>
    <w:rsid w:val="00AD0806"/>
    <w:rsid w:val="00AF4D91"/>
    <w:rsid w:val="00AF5698"/>
    <w:rsid w:val="00AF67E9"/>
    <w:rsid w:val="00B0252B"/>
    <w:rsid w:val="00B02541"/>
    <w:rsid w:val="00B11667"/>
    <w:rsid w:val="00B17F6C"/>
    <w:rsid w:val="00B2018E"/>
    <w:rsid w:val="00B22AC1"/>
    <w:rsid w:val="00B25E1C"/>
    <w:rsid w:val="00B64ECB"/>
    <w:rsid w:val="00B75133"/>
    <w:rsid w:val="00B82675"/>
    <w:rsid w:val="00BB0BE4"/>
    <w:rsid w:val="00BB1AD3"/>
    <w:rsid w:val="00BB2079"/>
    <w:rsid w:val="00BB2A9D"/>
    <w:rsid w:val="00C0406C"/>
    <w:rsid w:val="00C135CF"/>
    <w:rsid w:val="00C249D5"/>
    <w:rsid w:val="00C2530F"/>
    <w:rsid w:val="00C32DE9"/>
    <w:rsid w:val="00C4173F"/>
    <w:rsid w:val="00C5329B"/>
    <w:rsid w:val="00C55647"/>
    <w:rsid w:val="00C97326"/>
    <w:rsid w:val="00C97F95"/>
    <w:rsid w:val="00CC6FAE"/>
    <w:rsid w:val="00CE3816"/>
    <w:rsid w:val="00D15952"/>
    <w:rsid w:val="00D230A1"/>
    <w:rsid w:val="00D309A1"/>
    <w:rsid w:val="00D31EDE"/>
    <w:rsid w:val="00D404F6"/>
    <w:rsid w:val="00D40811"/>
    <w:rsid w:val="00D622F4"/>
    <w:rsid w:val="00D64A1E"/>
    <w:rsid w:val="00D970F2"/>
    <w:rsid w:val="00DA26B7"/>
    <w:rsid w:val="00DB3223"/>
    <w:rsid w:val="00DC384B"/>
    <w:rsid w:val="00DC4B86"/>
    <w:rsid w:val="00DD1020"/>
    <w:rsid w:val="00DF2FF7"/>
    <w:rsid w:val="00DF5613"/>
    <w:rsid w:val="00E00527"/>
    <w:rsid w:val="00E13A6E"/>
    <w:rsid w:val="00E416BE"/>
    <w:rsid w:val="00E81123"/>
    <w:rsid w:val="00E83B8B"/>
    <w:rsid w:val="00E83E6B"/>
    <w:rsid w:val="00E8458C"/>
    <w:rsid w:val="00E97259"/>
    <w:rsid w:val="00EA4EE6"/>
    <w:rsid w:val="00EB4030"/>
    <w:rsid w:val="00EE2573"/>
    <w:rsid w:val="00EE6164"/>
    <w:rsid w:val="00F218D3"/>
    <w:rsid w:val="00F23A7E"/>
    <w:rsid w:val="00F30979"/>
    <w:rsid w:val="00F50056"/>
    <w:rsid w:val="00F501C9"/>
    <w:rsid w:val="00F52CAB"/>
    <w:rsid w:val="00F64BED"/>
    <w:rsid w:val="00F7133A"/>
    <w:rsid w:val="00F85369"/>
    <w:rsid w:val="00F856F6"/>
    <w:rsid w:val="00FC0E87"/>
    <w:rsid w:val="00FC6B9D"/>
    <w:rsid w:val="00FC79FE"/>
    <w:rsid w:val="00FE18C4"/>
    <w:rsid w:val="00FF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7BFE0"/>
  <w15:docId w15:val="{64A69276-2CC6-4339-A4CD-2C5F1AD5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3CD"/>
    <w:pPr>
      <w:ind w:left="720"/>
      <w:contextualSpacing/>
    </w:pPr>
  </w:style>
  <w:style w:type="table" w:styleId="a4">
    <w:name w:val="Table Grid"/>
    <w:basedOn w:val="a1"/>
    <w:uiPriority w:val="59"/>
    <w:rsid w:val="002246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9153EE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D31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31EDE"/>
  </w:style>
  <w:style w:type="paragraph" w:styleId="a8">
    <w:name w:val="footer"/>
    <w:basedOn w:val="a"/>
    <w:link w:val="a9"/>
    <w:uiPriority w:val="99"/>
    <w:semiHidden/>
    <w:unhideWhenUsed/>
    <w:rsid w:val="00D31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31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76AB5-1FBC-4F11-ABC2-7ED328E30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admin</cp:lastModifiedBy>
  <cp:revision>2</cp:revision>
  <cp:lastPrinted>2020-02-14T07:33:00Z</cp:lastPrinted>
  <dcterms:created xsi:type="dcterms:W3CDTF">2020-07-08T10:25:00Z</dcterms:created>
  <dcterms:modified xsi:type="dcterms:W3CDTF">2020-07-08T10:25:00Z</dcterms:modified>
</cp:coreProperties>
</file>